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60" w:lineRule="exact"/>
        <w:jc w:val="center"/>
        <w:textAlignment w:val="auto"/>
        <w:rPr>
          <w:rFonts w:hint="default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永宁县综合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执法局“谁执法谁普法”四个清单分解表</w:t>
      </w:r>
    </w:p>
    <w:tbl>
      <w:tblPr>
        <w:tblStyle w:val="4"/>
        <w:tblpPr w:leftFromText="180" w:rightFromText="180" w:vertAnchor="page" w:horzAnchor="page" w:tblpX="561" w:tblpY="1908"/>
        <w:tblOverlap w:val="never"/>
        <w:tblW w:w="160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6"/>
        <w:gridCol w:w="1762"/>
        <w:gridCol w:w="1716"/>
        <w:gridCol w:w="4357"/>
        <w:gridCol w:w="3827"/>
        <w:gridCol w:w="2215"/>
        <w:gridCol w:w="15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626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762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项目</w:t>
            </w:r>
          </w:p>
        </w:tc>
        <w:tc>
          <w:tcPr>
            <w:tcW w:w="1716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内容清单</w:t>
            </w:r>
          </w:p>
        </w:tc>
        <w:tc>
          <w:tcPr>
            <w:tcW w:w="4357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eastAsia="zh-CN"/>
              </w:rPr>
              <w:t>措施清单</w:t>
            </w:r>
          </w:p>
        </w:tc>
        <w:tc>
          <w:tcPr>
            <w:tcW w:w="3827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eastAsia="zh-CN"/>
              </w:rPr>
              <w:t>标准清单</w:t>
            </w:r>
          </w:p>
        </w:tc>
        <w:tc>
          <w:tcPr>
            <w:tcW w:w="3730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eastAsia="zh-CN"/>
              </w:rPr>
              <w:t>责任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eastAsia="zh-CN"/>
              </w:rPr>
              <w:t>清单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0" w:hRule="atLeast"/>
        </w:trPr>
        <w:tc>
          <w:tcPr>
            <w:tcW w:w="626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762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716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4357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827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21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eastAsia="zh-CN"/>
              </w:rPr>
              <w:t>普法责任主体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eastAsia="zh-CN"/>
              </w:rPr>
              <w:t>普法</w:t>
            </w: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eastAsia="zh-CN"/>
              </w:rPr>
              <w:t>对象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</w:trPr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eastAsia="zh-CN"/>
              </w:rPr>
              <w:t>习近平法治思想</w:t>
            </w:r>
          </w:p>
        </w:tc>
        <w:tc>
          <w:tcPr>
            <w:tcW w:w="17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eastAsia="zh-CN"/>
              </w:rPr>
              <w:t>习近平法治思想</w:t>
            </w:r>
          </w:p>
        </w:tc>
        <w:tc>
          <w:tcPr>
            <w:tcW w:w="43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1.将习近平法治思想列入党组理论学习中心组、党员学习内容，通过专题会议等形式，深入开展习近平法治思想学习活动。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2.创新方式方法，通过会前学法、讲党课等方式，运用“学习强国”学习平台，组织开展学习培训。</w:t>
            </w:r>
          </w:p>
        </w:tc>
        <w:tc>
          <w:tcPr>
            <w:tcW w:w="38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eastAsia="zh-CN"/>
              </w:rPr>
              <w:t>1.将学习宣传习近平法治思想纳入普法工作全局，与执法工作同部署、同落实。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eastAsia="zh-CN"/>
              </w:rPr>
              <w:t>2.深刻认识习近平法治思想重大意义，吃透基本精神、把握核心要义、明确工作要求，在学懂弄通做实上下功夫，在学思悟贯通、知信行合一上见实效。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eastAsia="zh-CN"/>
              </w:rPr>
              <w:t>.通过学习宣传阐释工作，增强“四个意识”、坚定“四个自信”、做到“两个维护”。</w:t>
            </w:r>
          </w:p>
        </w:tc>
        <w:tc>
          <w:tcPr>
            <w:tcW w:w="22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各队室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全体干部职工；社会公众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00" w:hRule="atLeast"/>
        </w:trPr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党的二十大精神</w:t>
            </w:r>
          </w:p>
        </w:tc>
        <w:tc>
          <w:tcPr>
            <w:tcW w:w="17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党的二十大精神</w:t>
            </w:r>
          </w:p>
        </w:tc>
        <w:tc>
          <w:tcPr>
            <w:tcW w:w="43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1.将党的二十大精神列入党组理论学习中心组、党员学习内容，通过专题会议等形式，深入开展党的二十大精神学习活动。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2.创新方式方法，通过会前学法、讲党课等方式，运用“学习强国”学习平台，组织开展学习培训。</w:t>
            </w:r>
          </w:p>
        </w:tc>
        <w:tc>
          <w:tcPr>
            <w:tcW w:w="38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eastAsia="zh-CN"/>
              </w:rPr>
              <w:t>1.将学习宣传党的二十大精神纳入普法工作全局，与执法工作同部署、同落实。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eastAsia="zh-CN"/>
              </w:rPr>
              <w:t>2.将思想和行动统一到党的二十大精神上来，完整、准确、全面领会党的二十大精神。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eastAsia="zh-CN"/>
              </w:rPr>
              <w:t>.通过学习宣传阐释工作，提高执法人员政治判断力、政治领悟力、政治执行力，切实将思想和行动统一到党的二十大精神上来。</w:t>
            </w:r>
          </w:p>
        </w:tc>
        <w:tc>
          <w:tcPr>
            <w:tcW w:w="22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各队室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全体干部职工；社会公众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6" w:hRule="atLeast"/>
        </w:trPr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宪法</w:t>
            </w:r>
          </w:p>
        </w:tc>
        <w:tc>
          <w:tcPr>
            <w:tcW w:w="17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eastAsia="zh-CN"/>
              </w:rPr>
              <w:t>《中华人民共和国宪法》等相关法律法规</w:t>
            </w:r>
          </w:p>
        </w:tc>
        <w:tc>
          <w:tcPr>
            <w:tcW w:w="43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结合“12·4”国家宪法日，开展“宪法宣传周”活动，广泛开展宪法学习宣传教育。</w:t>
            </w:r>
          </w:p>
        </w:tc>
        <w:tc>
          <w:tcPr>
            <w:tcW w:w="38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1.推动执法人员带头尊崇宪法、学习宪法、遵守宪法、维护宪法、运用宪法，提升党员领导干部运用法治思维和法治方式解决执法难题。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2.大力弘扬宪法精神，维护宪法权威，推动宪法精神进基层，使宪法走入日常生活，走进人民群众心中。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ab/>
            </w:r>
          </w:p>
        </w:tc>
        <w:tc>
          <w:tcPr>
            <w:tcW w:w="22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各队室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全体干部职工；社会公众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73" w:hRule="atLeast"/>
        </w:trPr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eastAsia="zh-CN"/>
              </w:rPr>
              <w:t>中国特色社会主义法律体系</w:t>
            </w:r>
          </w:p>
        </w:tc>
        <w:tc>
          <w:tcPr>
            <w:tcW w:w="17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eastAsia="zh-CN"/>
              </w:rPr>
              <w:t>《中华人民共和国民法典》《中华人民共和国行政处罚法》《中华人民共和国行政强制法》《中华人民共和国行政诉讼法》《中华人民共和国行政复议法》《中华人民共和国保守国家秘密法》《中华人民共和国安全生产法》等法律法规</w:t>
            </w:r>
          </w:p>
        </w:tc>
        <w:tc>
          <w:tcPr>
            <w:tcW w:w="43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1.开展会前学法，每次全局大会时安排一次法律、法规学习。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2.在“4.15”国家安全日、“民法典”宣传月、安全生产月、保密宣传月、民族团结月等重要时间节点开展普法学习宣传。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3.组织专题培训，由局案审室牵头，确定学习主题和重点，邀请法律顾问等相关专业人员开展行政执法理论培训。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4.将普法宣传工作纳入效能考核，作为评先选优、选拔任用干部重要依据。</w:t>
            </w:r>
          </w:p>
        </w:tc>
        <w:tc>
          <w:tcPr>
            <w:tcW w:w="38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1.制定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学习计划，明确学习任务，保证学习时间和效果。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eastAsia="zh-CN"/>
              </w:rPr>
              <w:t>.积极利用法律宣传日、宣传周、宣传月等载体开展法治宣传活动。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eastAsia="zh-CN"/>
              </w:rPr>
              <w:t>.积极申领行政执法证，参加法制教育网学习和考试，学习率与考试合格率达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100%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eastAsia="zh-CN"/>
              </w:rPr>
              <w:t>。</w:t>
            </w:r>
          </w:p>
        </w:tc>
        <w:tc>
          <w:tcPr>
            <w:tcW w:w="22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各队室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全体干部职工；社会公众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党内法规</w:t>
            </w:r>
          </w:p>
        </w:tc>
        <w:tc>
          <w:tcPr>
            <w:tcW w:w="17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eastAsia="zh-CN"/>
              </w:rPr>
              <w:t>《中国共产党章程》《中国共产党党内监督条例》《中国共产党纪律处分条例》《中国共产党问责条例》《中国共产党党员权利保障条例》《中国共产党廉洁自律准则》《关于新形势下党内政治生活的若干准则》《中央八项规定》等党内法规</w:t>
            </w:r>
          </w:p>
        </w:tc>
        <w:tc>
          <w:tcPr>
            <w:tcW w:w="43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1.把重要党内法规列为党组理论学习中心组学习的重要内容，以党章、准则、条例等为重点。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2.把学习党内法规作为“三会一课”内容。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3.持续开展反腐倡廉典型案例宣传活动，发挥正面典型倡导和反面案例警示作用。</w:t>
            </w:r>
          </w:p>
        </w:tc>
        <w:tc>
          <w:tcPr>
            <w:tcW w:w="38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1.注重党内法规宣传同国家法律宣传的衔接协调。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2.注重用身边事例、现身说法，切实增强党内法规学习宣传感染力和实效性。</w:t>
            </w:r>
          </w:p>
        </w:tc>
        <w:tc>
          <w:tcPr>
            <w:tcW w:w="22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各队室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1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全体党员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95" w:hRule="atLeast"/>
        </w:trPr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eastAsia="zh-CN"/>
              </w:rPr>
              <w:t>与业务相关的法律法规规章</w:t>
            </w:r>
          </w:p>
        </w:tc>
        <w:tc>
          <w:tcPr>
            <w:tcW w:w="17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与燃气管理、供水供热、市政设施、市容市貌、城市管理相关的法律法规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43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1.采取自主学习、讲师授课、知识竞赛、庭审旁听、案卷评查等多种方式相结合的培训形式，培养执法人员依法行政意识，提升执法队伍依法行政能力和水平。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2.制定培训计划，不定期由执法人员分享典型案例，提高办案水平。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3.组织案卷评查，通报各执法中队案卷评查情况，指出各执法中队在执法过程中存在问题并提出改进要求，为下一步执法工作提供明确方向。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4.组织执法评比，通过模拟真实执法场景，组织执法人员进行岗位实战演练，提高执法人员综合能力和应变能力，营造执法新风气。</w:t>
            </w:r>
          </w:p>
        </w:tc>
        <w:tc>
          <w:tcPr>
            <w:tcW w:w="38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1.将普法工作纳入工作全局，与业务工作同部署、同落实。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.把普法融入日常执法，把执法现场变成普法第一现场。结合我局文明养犬、校园周边环境整治、燃气管理等与综合执法相关的工作开展法律法规宣传活动，组织执法人员深入社区（村）、商户、集市、机关企事业单位等，以悬挂宣传横幅、发放宣传手册、摆放普法宣传板等形式开展宣传活动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3.学法、普法活动有记录、有资料。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各队室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全体干部职工；社会公众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7" w:hRule="atLeast"/>
        </w:trPr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eastAsia="zh-CN"/>
              </w:rPr>
              <w:t>与业务相关的法律法规规章</w:t>
            </w:r>
          </w:p>
        </w:tc>
        <w:tc>
          <w:tcPr>
            <w:tcW w:w="17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《住房和城乡建设行政处罚程序规定》《宁夏回族自治区行政听证程序规定》等与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eastAsia="zh-CN"/>
              </w:rPr>
              <w:t>执法规范有关的法律法规规章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bidi w:val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bidi w:val="0"/>
              <w:rPr>
                <w:rFonts w:hint="default"/>
                <w:lang w:val="en-US" w:eastAsia="zh-CN"/>
              </w:rPr>
            </w:pPr>
          </w:p>
          <w:p>
            <w:pPr>
              <w:bidi w:val="0"/>
              <w:jc w:val="left"/>
              <w:rPr>
                <w:rFonts w:hint="default"/>
                <w:lang w:val="en-US" w:eastAsia="zh-CN"/>
              </w:rPr>
            </w:pPr>
          </w:p>
        </w:tc>
        <w:tc>
          <w:tcPr>
            <w:tcW w:w="43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1.采取自主学习、讲师授课、知识竞赛、庭审旁听、案卷评查等多种方式相结合的培训形式，培养执法人员依法行政意识，提升执法队伍依法行政能力和水平。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2.制定培训计划，不定期由执法人员分享典型案例，提高办案水平。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3.组织案卷评查，通报各执法中队案卷评查情况，指出各执法中队在执法过程中存在问题并提出改进要求，为下一步执法工作提供明确方向。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4.组织执法评比，通过模拟真实执法场景，组织执法人员进行岗位实战演练，提高执法人员综合能力和应变能力，营造执法新风气。</w:t>
            </w:r>
          </w:p>
        </w:tc>
        <w:tc>
          <w:tcPr>
            <w:tcW w:w="38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1.将普法工作纳入工作全局，与业务工作同部署、同落实。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.把普法融入日常执法，把执法现场变成普法第一现场。结合我局文明养犬、校园周边环境整治、燃气管理等与综合执法相关的工作开展法律法规宣传活动，组织执法人员深入社区（村）、商户、集市、机关企事业单位等，以悬挂宣传横幅、发放宣传手册、摆放普法宣传板等形式开展宣传活动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3.学法、普法活动有记录、有资料。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各队室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全体干部职工；社会公众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70" w:hRule="atLeast"/>
        </w:trPr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eastAsia="zh-CN"/>
              </w:rPr>
              <w:t>与业务相关的法律法规规章</w:t>
            </w:r>
          </w:p>
        </w:tc>
        <w:tc>
          <w:tcPr>
            <w:tcW w:w="17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eastAsia="zh-CN"/>
              </w:rPr>
              <w:t>执法文书制作、执法程序等方面的普法和学习</w:t>
            </w:r>
          </w:p>
        </w:tc>
        <w:tc>
          <w:tcPr>
            <w:tcW w:w="43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1.采取自主学习、讲师授课、知识竞赛、庭审旁听、案卷评查等多种方式相结合的培训形式，培养执法人员依法行政意识，提升执法队伍依法行政能力和水平。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2.制定培训计划，不定期由执法人员分享典型案例，提高办案水平。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3.组织案卷评查，通报各执法中队案卷评查情况，指出各执法中队在执法过程中存在问题并提出改进要求，为下一步执法工作提供明确方向。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4.组织执法评比，通过模拟真实执法场景，组织执法人员进行岗位实战演练，提高执法人员综合能力和应变能力，营造执法新风气。</w:t>
            </w:r>
          </w:p>
        </w:tc>
        <w:tc>
          <w:tcPr>
            <w:tcW w:w="38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1.将普法工作纳入工作全局，与业务工作同部署、同落实。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.把普法融入日常执法，把执法现场变成普法第一现场。结合我局文明养犬、校园周边环境整治、燃气管理等与综合执法相关的工作开展法律法规宣传活动，组织执法人员深入社区（村）、商户、集市、机关企事业单位等，以悬挂宣传横幅、发放宣传手册、摆放普法宣传板等形式开展宣传活动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3.学法、普法活动有记录、有资料。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各队室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全体干部职工；社会公众</w:t>
            </w:r>
          </w:p>
        </w:tc>
      </w:tr>
    </w:tbl>
    <w:p>
      <w:pPr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</w:p>
    <w:p>
      <w:pPr>
        <w:jc w:val="both"/>
        <w:rPr>
          <w:rFonts w:hint="eastAsia" w:ascii="仿宋_GB2312" w:hAnsi="仿宋_GB2312" w:eastAsia="仿宋_GB2312" w:cs="仿宋_GB2312"/>
          <w:sz w:val="24"/>
          <w:szCs w:val="24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RhNmZlMTAxODFlNDc3MmM5NzFiMzFjYjg5MDY0OTcifQ=="/>
  </w:docVars>
  <w:rsids>
    <w:rsidRoot w:val="6BA34D12"/>
    <w:rsid w:val="052851DF"/>
    <w:rsid w:val="067200E2"/>
    <w:rsid w:val="069B7C33"/>
    <w:rsid w:val="08962886"/>
    <w:rsid w:val="0BB07473"/>
    <w:rsid w:val="10223283"/>
    <w:rsid w:val="12B1452C"/>
    <w:rsid w:val="148D505F"/>
    <w:rsid w:val="16E42F30"/>
    <w:rsid w:val="1804388A"/>
    <w:rsid w:val="1DE01381"/>
    <w:rsid w:val="1F721A21"/>
    <w:rsid w:val="22066450"/>
    <w:rsid w:val="25284930"/>
    <w:rsid w:val="264659B5"/>
    <w:rsid w:val="26E6447A"/>
    <w:rsid w:val="273E043A"/>
    <w:rsid w:val="2D940DB4"/>
    <w:rsid w:val="2E580034"/>
    <w:rsid w:val="2F1E6340"/>
    <w:rsid w:val="39F50E2C"/>
    <w:rsid w:val="3C2D2B00"/>
    <w:rsid w:val="3E155E41"/>
    <w:rsid w:val="3EF47905"/>
    <w:rsid w:val="40CB0B39"/>
    <w:rsid w:val="43A96276"/>
    <w:rsid w:val="4A325785"/>
    <w:rsid w:val="53285977"/>
    <w:rsid w:val="55B17EA6"/>
    <w:rsid w:val="5677002D"/>
    <w:rsid w:val="5B3763B1"/>
    <w:rsid w:val="5C190553"/>
    <w:rsid w:val="5EFC9448"/>
    <w:rsid w:val="635B6572"/>
    <w:rsid w:val="64E060B2"/>
    <w:rsid w:val="65257F68"/>
    <w:rsid w:val="69362744"/>
    <w:rsid w:val="6BA34D12"/>
    <w:rsid w:val="6CA83959"/>
    <w:rsid w:val="6CC024A5"/>
    <w:rsid w:val="6D2F7BD6"/>
    <w:rsid w:val="759C6025"/>
    <w:rsid w:val="764B7A43"/>
    <w:rsid w:val="78824900"/>
    <w:rsid w:val="7BB5399C"/>
    <w:rsid w:val="7C0B180E"/>
    <w:rsid w:val="7C947A56"/>
    <w:rsid w:val="7FFF84E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next w:val="1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18"/>
      <w:lang w:val="en-US" w:eastAsia="zh-CN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样式 首行缩进:  2 字符"/>
    <w:basedOn w:val="1"/>
    <w:qFormat/>
    <w:uiPriority w:val="0"/>
    <w:pPr>
      <w:widowControl/>
      <w:spacing w:line="360" w:lineRule="auto"/>
      <w:ind w:firstLine="480" w:firstLineChars="200"/>
    </w:pPr>
    <w:rPr>
      <w:rFonts w:ascii="Arial" w:hAnsi="Arial" w:cs="宋体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2709</Words>
  <Characters>2766</Characters>
  <Lines>0</Lines>
  <Paragraphs>0</Paragraphs>
  <TotalTime>3</TotalTime>
  <ScaleCrop>false</ScaleCrop>
  <LinksUpToDate>false</LinksUpToDate>
  <CharactersWithSpaces>2767</CharactersWithSpaces>
  <Application>WPS Office_11.8.2.11929_F1E327BC-269C-435d-A152-05C5408002CA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2019-11-01T18:38:00Z</dcterms:created>
  <dc:creator>秋风徐徐</dc:creator>
  <cp:lastModifiedBy>kylin</cp:lastModifiedBy>
  <cp:lastPrinted>2024-05-06T22:47:00Z</cp:lastPrinted>
  <dcterms:modified xsi:type="dcterms:W3CDTF">2026-04-20T16:11:34Z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ICV">
    <vt:lpwstr>5DEA694EB8B34BFB8C81F0E8F4D2B707_13</vt:lpwstr>
  </property>
  <property fmtid="{D5CDD505-2E9C-101B-9397-08002B2CF9AE}" pid="4" name="KSOTemplateDocerSaveRecord">
    <vt:lpwstr>eyJoZGlkIjoiNmYwNTUxOTVkOWVhZTI4ZmRiMDEwNGZiNmQ3NTg5N2UifQ==</vt:lpwstr>
  </property>
</Properties>
</file>