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  <w:szCs w:val="40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永宁县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义务教育阶段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民办学校入学规则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依据</w:t>
      </w:r>
      <w:r>
        <w:rPr>
          <w:rFonts w:hint="eastAsia" w:ascii="仿宋" w:hAnsi="仿宋" w:eastAsia="仿宋" w:cs="宋体"/>
          <w:kern w:val="0"/>
          <w:szCs w:val="32"/>
        </w:rPr>
        <w:t>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自治区教育</w:t>
      </w:r>
      <w:r>
        <w:rPr>
          <w:rFonts w:hint="eastAsia" w:ascii="仿宋" w:hAnsi="仿宋" w:eastAsia="仿宋" w:cs="宋体"/>
          <w:kern w:val="0"/>
          <w:sz w:val="32"/>
          <w:szCs w:val="32"/>
        </w:rPr>
        <w:t>厅关于做好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</w:rPr>
        <w:t>普通中小学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（幼儿园）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招生入学工作的通知</w:t>
      </w:r>
      <w:r>
        <w:rPr>
          <w:rFonts w:hint="eastAsia" w:ascii="仿宋" w:hAnsi="仿宋" w:eastAsia="仿宋" w:cs="宋体"/>
          <w:kern w:val="0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宁教函</w:t>
      </w:r>
      <w:r>
        <w:rPr>
          <w:rFonts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51</w:t>
      </w:r>
      <w:r>
        <w:rPr>
          <w:rFonts w:ascii="仿宋" w:hAnsi="仿宋" w:eastAsia="仿宋" w:cs="宋体"/>
          <w:kern w:val="0"/>
          <w:sz w:val="32"/>
          <w:szCs w:val="32"/>
        </w:rPr>
        <w:t>号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Cs w:val="32"/>
        </w:rPr>
        <w:t>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银川市教育局《关于印发〈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2023年银川市普通中小学招生入学工作方案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〉的通知》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银教发</w:t>
      </w:r>
      <w:r>
        <w:rPr>
          <w:rFonts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103</w:t>
      </w:r>
      <w:r>
        <w:rPr>
          <w:rFonts w:ascii="仿宋" w:hAnsi="仿宋" w:eastAsia="仿宋" w:cs="宋体"/>
          <w:kern w:val="0"/>
          <w:sz w:val="32"/>
          <w:szCs w:val="32"/>
        </w:rPr>
        <w:t>号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宋体"/>
          <w:kern w:val="0"/>
          <w:sz w:val="32"/>
          <w:szCs w:val="32"/>
        </w:rPr>
        <w:t>精神，</w:t>
      </w:r>
      <w:r>
        <w:rPr>
          <w:rFonts w:hint="eastAsia" w:ascii="仿宋" w:hAnsi="仿宋" w:eastAsia="仿宋" w:cs="宋体"/>
          <w:kern w:val="0"/>
          <w:szCs w:val="32"/>
        </w:rPr>
        <w:t>按照</w:t>
      </w:r>
      <w:r>
        <w:rPr>
          <w:rFonts w:hint="eastAsia" w:ascii="仿宋" w:hAnsi="仿宋" w:eastAsia="仿宋" w:cs="仿宋_GB2312"/>
          <w:szCs w:val="32"/>
        </w:rPr>
        <w:t>《永宁县202</w:t>
      </w:r>
      <w:r>
        <w:rPr>
          <w:rFonts w:hint="eastAsia" w:ascii="仿宋" w:hAnsi="仿宋" w:eastAsia="仿宋" w:cs="仿宋_GB231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Cs w:val="32"/>
        </w:rPr>
        <w:t>年中小学招生工作实施方案》，</w:t>
      </w:r>
      <w:r>
        <w:rPr>
          <w:rFonts w:hint="eastAsia" w:ascii="仿宋" w:hAnsi="仿宋" w:eastAsia="仿宋" w:cs="仿宋_GB2312"/>
          <w:szCs w:val="32"/>
          <w:lang w:eastAsia="zh-CN"/>
        </w:rPr>
        <w:t>经永宁县教体局</w:t>
      </w:r>
      <w:r>
        <w:rPr>
          <w:rFonts w:hint="eastAsia" w:ascii="仿宋" w:hAnsi="仿宋" w:eastAsia="仿宋" w:cs="仿宋_GB2312"/>
          <w:szCs w:val="32"/>
          <w:lang w:val="en-US" w:eastAsia="zh-CN"/>
        </w:rPr>
        <w:t>向</w:t>
      </w:r>
      <w:r>
        <w:rPr>
          <w:rFonts w:hint="eastAsia" w:ascii="仿宋" w:hAnsi="仿宋" w:eastAsia="仿宋" w:cs="仿宋_GB2312"/>
          <w:szCs w:val="32"/>
        </w:rPr>
        <w:t>银川市教育局请示，现将永宁县</w:t>
      </w:r>
      <w:r>
        <w:rPr>
          <w:rFonts w:hint="eastAsia" w:ascii="仿宋" w:hAnsi="仿宋" w:eastAsia="仿宋" w:cs="仿宋_GB2312"/>
          <w:szCs w:val="32"/>
          <w:lang w:val="en-US" w:eastAsia="zh-CN"/>
        </w:rPr>
        <w:t>义务教育阶段</w:t>
      </w:r>
      <w:r>
        <w:rPr>
          <w:rFonts w:hint="eastAsia" w:ascii="仿宋" w:hAnsi="仿宋" w:eastAsia="仿宋" w:cs="仿宋_GB2312"/>
          <w:szCs w:val="32"/>
        </w:rPr>
        <w:t>民办学校入学规则公布如下：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一、依托平台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学生报名工作依托银川市中小学入转学服务平台开展。平台网址为：www.ycrxbm.cn。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2"/>
        <w:textAlignment w:val="auto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szCs w:val="32"/>
          <w:lang w:val="en-US" w:eastAsia="zh-CN"/>
        </w:rPr>
        <w:t>入学规则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楷体_GB2312"/>
          <w:b/>
          <w:szCs w:val="32"/>
        </w:rPr>
      </w:pPr>
      <w:r>
        <w:rPr>
          <w:rFonts w:hint="eastAsia" w:ascii="仿宋" w:hAnsi="仿宋" w:eastAsia="仿宋" w:cs="楷体_GB2312"/>
          <w:b/>
          <w:szCs w:val="32"/>
        </w:rPr>
        <w:t>（一）登记流程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1.符合条件的适龄儿童少年在</w:t>
      </w:r>
      <w:r>
        <w:rPr>
          <w:rFonts w:hint="eastAsia" w:ascii="仿宋" w:hAnsi="仿宋" w:eastAsia="仿宋" w:cs="仿宋_GB231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Cs w:val="32"/>
        </w:rPr>
        <w:t>月</w:t>
      </w:r>
      <w:r>
        <w:rPr>
          <w:rFonts w:hint="eastAsia" w:ascii="仿宋" w:hAnsi="仿宋" w:eastAsia="仿宋" w:cs="仿宋_GB231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Cs w:val="32"/>
        </w:rPr>
        <w:t>日至7月1</w:t>
      </w:r>
      <w:r>
        <w:rPr>
          <w:rFonts w:hint="eastAsia" w:ascii="仿宋" w:hAnsi="仿宋" w:eastAsia="仿宋" w:cs="仿宋_GB2312"/>
          <w:szCs w:val="32"/>
          <w:lang w:val="en-US" w:eastAsia="zh-CN"/>
        </w:rPr>
        <w:t>0日</w:t>
      </w:r>
      <w:r>
        <w:rPr>
          <w:rFonts w:hint="eastAsia" w:ascii="仿宋" w:hAnsi="仿宋" w:eastAsia="仿宋" w:cs="仿宋_GB2312"/>
          <w:szCs w:val="32"/>
        </w:rPr>
        <w:t>期间注册登记并选择</w:t>
      </w:r>
      <w:r>
        <w:rPr>
          <w:rFonts w:hint="eastAsia" w:ascii="仿宋" w:hAnsi="仿宋" w:eastAsia="仿宋" w:cs="仿宋_GB2312"/>
          <w:szCs w:val="32"/>
          <w:lang w:eastAsia="zh-CN"/>
        </w:rPr>
        <w:t>永宁</w:t>
      </w:r>
      <w:r>
        <w:rPr>
          <w:rFonts w:hint="eastAsia" w:ascii="仿宋" w:hAnsi="仿宋" w:eastAsia="仿宋" w:cs="仿宋_GB2312"/>
          <w:szCs w:val="32"/>
        </w:rPr>
        <w:t>三沙源上游学校报名；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仿宋" w:hAnsi="仿宋" w:eastAsia="仿宋" w:cs="仿宋_GB2312"/>
          <w:szCs w:val="32"/>
          <w:lang w:val="en-US" w:eastAsia="zh-CN"/>
        </w:rPr>
      </w:pPr>
      <w:r>
        <w:rPr>
          <w:rFonts w:hint="eastAsia" w:ascii="仿宋" w:hAnsi="仿宋" w:eastAsia="仿宋" w:cs="仿宋_GB2312"/>
          <w:szCs w:val="32"/>
        </w:rPr>
        <w:t>2.</w:t>
      </w:r>
      <w:r>
        <w:rPr>
          <w:rFonts w:hint="eastAsia" w:ascii="仿宋" w:hAnsi="仿宋" w:eastAsia="仿宋" w:cs="仿宋_GB2312"/>
          <w:szCs w:val="32"/>
          <w:lang w:eastAsia="zh-CN"/>
        </w:rPr>
        <w:t>永宁三沙源上游学校</w:t>
      </w:r>
      <w:r>
        <w:rPr>
          <w:rFonts w:hint="eastAsia" w:ascii="仿宋" w:hAnsi="仿宋" w:eastAsia="仿宋" w:cs="仿宋_GB2312"/>
          <w:szCs w:val="32"/>
          <w:lang w:val="en-US" w:eastAsia="zh-CN"/>
        </w:rPr>
        <w:t>2023年七年级新生录取时分走读和寄宿两种形式，家长和学生在报名时需根据个人需求自愿选择。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Cs w:val="32"/>
        </w:rPr>
        <w:t>按短信通知时间到指定地点进行证件审核，由所报名的民办学校进行资格复审；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仿宋" w:hAnsi="仿宋" w:eastAsia="仿宋" w:cs="楷体_GB2312"/>
          <w:b/>
          <w:szCs w:val="32"/>
          <w:lang w:val="en-US" w:eastAsia="zh-CN"/>
        </w:rPr>
      </w:pPr>
      <w:r>
        <w:rPr>
          <w:rFonts w:hint="eastAsia" w:ascii="仿宋" w:hAnsi="仿宋" w:eastAsia="仿宋" w:cs="楷体_GB2312"/>
          <w:b/>
          <w:szCs w:val="32"/>
          <w:lang w:eastAsia="zh-CN"/>
        </w:rPr>
        <w:t>（</w:t>
      </w:r>
      <w:r>
        <w:rPr>
          <w:rFonts w:hint="eastAsia" w:ascii="仿宋" w:hAnsi="仿宋" w:eastAsia="仿宋" w:cs="楷体_GB2312"/>
          <w:b/>
          <w:szCs w:val="32"/>
          <w:lang w:val="en-US" w:eastAsia="zh-CN"/>
        </w:rPr>
        <w:t>二）入学条件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" w:hAnsi="仿宋" w:eastAsia="仿宋" w:cs="仿宋_GB2312"/>
          <w:szCs w:val="32"/>
          <w:lang w:eastAsia="zh-CN"/>
        </w:rPr>
      </w:pPr>
      <w:r>
        <w:rPr>
          <w:rFonts w:hint="eastAsia" w:ascii="仿宋" w:hAnsi="仿宋" w:eastAsia="仿宋" w:cs="仿宋_GB231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Cs w:val="32"/>
        </w:rPr>
        <w:t>.</w:t>
      </w:r>
      <w:r>
        <w:rPr>
          <w:rFonts w:hint="eastAsia" w:ascii="仿宋" w:hAnsi="仿宋" w:eastAsia="仿宋" w:cs="仿宋_GB2312"/>
          <w:szCs w:val="32"/>
          <w:lang w:val="en-US" w:eastAsia="zh-CN"/>
        </w:rPr>
        <w:t>法定监护人</w:t>
      </w:r>
      <w:r>
        <w:rPr>
          <w:rFonts w:hint="eastAsia" w:ascii="仿宋" w:hAnsi="仿宋" w:eastAsia="仿宋" w:cs="仿宋_GB2312"/>
          <w:szCs w:val="32"/>
        </w:rPr>
        <w:t>在三沙源小区购房的，根据自身条件，可优先登记入学，不参与电脑派位</w:t>
      </w:r>
      <w:r>
        <w:rPr>
          <w:rFonts w:hint="eastAsia" w:ascii="仿宋" w:hAnsi="仿宋" w:eastAsia="仿宋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" w:hAnsi="仿宋" w:eastAsia="仿宋" w:cs="仿宋_GB2312"/>
          <w:szCs w:val="32"/>
          <w:lang w:eastAsia="zh-CN"/>
        </w:rPr>
      </w:pPr>
      <w:r>
        <w:rPr>
          <w:rFonts w:hint="eastAsia" w:ascii="仿宋" w:hAnsi="仿宋" w:eastAsia="仿宋" w:cs="仿宋_GB2312"/>
          <w:szCs w:val="32"/>
          <w:lang w:val="en-US" w:eastAsia="zh-CN"/>
        </w:rPr>
        <w:t>2.具有永宁县户籍和学籍的小学毕业生，</w:t>
      </w:r>
      <w:r>
        <w:rPr>
          <w:rFonts w:hint="eastAsia" w:ascii="仿宋" w:hAnsi="仿宋" w:eastAsia="仿宋" w:cs="仿宋_GB2312"/>
          <w:szCs w:val="32"/>
        </w:rPr>
        <w:t>空余学位报名人数未超过学位数的，直接登记入学；空余学位报名人数超过学位数的，进行电脑派位录取</w:t>
      </w:r>
      <w:r>
        <w:rPr>
          <w:rFonts w:hint="eastAsia" w:ascii="仿宋" w:hAnsi="仿宋" w:eastAsia="仿宋" w:cs="仿宋_GB231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仿宋" w:hAnsi="仿宋" w:eastAsia="仿宋" w:cs="仿宋_GB2312"/>
          <w:szCs w:val="32"/>
          <w:lang w:val="en-US" w:eastAsia="zh-CN"/>
        </w:rPr>
      </w:pPr>
      <w:r>
        <w:rPr>
          <w:rFonts w:hint="eastAsia" w:ascii="仿宋" w:hAnsi="仿宋" w:eastAsia="仿宋" w:cs="仿宋_GB2312"/>
          <w:szCs w:val="32"/>
          <w:lang w:val="en-US" w:eastAsia="zh-CN"/>
        </w:rPr>
        <w:t>3.符合第1、2条学生录取完成后，经向银川市教育局请示，空余学位面向全市招生，空余学位报名人数未超过学位数的，直接登记入学；空余学位报名人数超过学位数的，进行电脑派位录取，录满为止。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楷体_GB2312"/>
          <w:b/>
          <w:szCs w:val="32"/>
        </w:rPr>
      </w:pPr>
      <w:r>
        <w:rPr>
          <w:rFonts w:hint="eastAsia" w:ascii="仿宋" w:hAnsi="仿宋" w:eastAsia="仿宋" w:cs="楷体_GB2312"/>
          <w:b/>
          <w:szCs w:val="32"/>
        </w:rPr>
        <w:t>（二）</w:t>
      </w:r>
      <w:r>
        <w:rPr>
          <w:rFonts w:hint="eastAsia" w:ascii="仿宋" w:hAnsi="仿宋" w:eastAsia="仿宋" w:cs="楷体_GB2312"/>
          <w:b/>
          <w:szCs w:val="32"/>
          <w:lang w:val="en-US" w:eastAsia="zh-CN"/>
        </w:rPr>
        <w:t xml:space="preserve"> 录取</w:t>
      </w:r>
      <w:r>
        <w:rPr>
          <w:rFonts w:hint="eastAsia" w:ascii="仿宋" w:hAnsi="仿宋" w:eastAsia="仿宋" w:cs="楷体_GB2312"/>
          <w:b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1.现场组织，通过电脑派位程序确定录取结果，录取结果现场公布并在平台公示。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2.被录取的学生，需</w:t>
      </w:r>
      <w:r>
        <w:rPr>
          <w:rFonts w:hint="eastAsia" w:ascii="仿宋" w:hAnsi="仿宋" w:eastAsia="仿宋" w:cs="仿宋_GB2312"/>
          <w:szCs w:val="32"/>
          <w:lang w:val="en-US" w:eastAsia="zh-CN"/>
        </w:rPr>
        <w:t>在录取结果公布后</w:t>
      </w:r>
      <w:r>
        <w:rPr>
          <w:rFonts w:hint="eastAsia" w:ascii="仿宋" w:hAnsi="仿宋" w:eastAsia="仿宋" w:cs="仿宋_GB2312"/>
          <w:szCs w:val="32"/>
        </w:rPr>
        <w:t>三日内到录取学校报名缴费并注册学籍</w:t>
      </w:r>
      <w:r>
        <w:rPr>
          <w:rFonts w:hint="eastAsia" w:ascii="仿宋" w:hAnsi="仿宋" w:eastAsia="仿宋" w:cs="仿宋_GB231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Cs w:val="32"/>
          <w:lang w:val="en-US" w:eastAsia="zh-CN"/>
        </w:rPr>
        <w:t>未报到者视为自动放弃</w:t>
      </w:r>
      <w:r>
        <w:rPr>
          <w:rFonts w:hint="eastAsia" w:ascii="仿宋" w:hAnsi="仿宋" w:eastAsia="仿宋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楷体_GB2312"/>
          <w:szCs w:val="32"/>
        </w:rPr>
      </w:pPr>
      <w:r>
        <w:rPr>
          <w:rFonts w:hint="eastAsia" w:ascii="仿宋" w:hAnsi="仿宋" w:eastAsia="仿宋" w:cs="仿宋_GB2312"/>
          <w:szCs w:val="32"/>
        </w:rPr>
        <w:t>3.未被录取的学生，由居住地教育部门统筹至公办学校就读。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1.双胞胎、多胞胎的，捆绑进行电脑派位，其中1人派中，则同胞儿童均视为派中。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0" w:firstLineChars="212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 w:cs="仿宋_GB2312"/>
          <w:szCs w:val="32"/>
        </w:rPr>
        <w:t>2.电脑派位工作由永宁县中小学招生工作领导小组统一组织，</w:t>
      </w:r>
      <w:r>
        <w:rPr>
          <w:rFonts w:hint="eastAsia" w:ascii="仿宋" w:hAnsi="仿宋" w:eastAsia="仿宋"/>
        </w:rPr>
        <w:t>邀请人大代表、家长</w:t>
      </w:r>
      <w:bookmarkStart w:id="0" w:name="_GoBack"/>
      <w:bookmarkEnd w:id="0"/>
      <w:r>
        <w:rPr>
          <w:rFonts w:hint="eastAsia" w:ascii="仿宋" w:hAnsi="仿宋" w:eastAsia="仿宋"/>
        </w:rPr>
        <w:t>代表、纪检部门及新闻媒体参与，公证处进行公证，全程接受社会各界监督。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0" w:firstLineChars="212"/>
        <w:textAlignment w:val="auto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3.严厉打击冒名顶替、人籍分离、空挂学籍、学籍造假等违规招生现象。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W/uv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o+48wKQw0//vh+/Pnr&#10;eP+NzaI9nfMFZd05ygv9a+hpaJJU725BfvHMwk0j7FZdI0LXKFERvWl8mT14OuD4CLLp3kFFdcQu&#10;QALqazTRO3KDETq15nBujeoDk3R4eTmfXsw5k3Q1u8jn+TxVEMX42KEPbxQYFoOSI3U+gYv9rQ+R&#10;jCjGlFjLwlq3bep+a/86oMR4kshHvgPz0G/6kxkbqA4kA2EYJvpKFDSAXznraJBKbunfcNa+tWRE&#10;nLkxwDHYjIGwkh6WPHA2hDdhmM2dQ71tCHe0+prMWuskJLo6cDixpNFI+k5jHGfv4T5l/fm6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Vv7r7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9u+70QAAAAMBAAAPAAAAAAAAAAEAIAAAACIAAABkcnMvZG93&#10;bnJldi54bWxQSwECFAAUAAAACACHTuJAPeWHww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mY2YjI1MzRjYTlhNzE0OWE4ODMyYjY2MzE3OGQifQ=="/>
  </w:docVars>
  <w:rsids>
    <w:rsidRoot w:val="00B508DD"/>
    <w:rsid w:val="00125F1B"/>
    <w:rsid w:val="001A66EC"/>
    <w:rsid w:val="002A698E"/>
    <w:rsid w:val="003A328D"/>
    <w:rsid w:val="004610CA"/>
    <w:rsid w:val="00574776"/>
    <w:rsid w:val="007501F1"/>
    <w:rsid w:val="00786789"/>
    <w:rsid w:val="00857F98"/>
    <w:rsid w:val="00862F0C"/>
    <w:rsid w:val="0098131E"/>
    <w:rsid w:val="00A7445D"/>
    <w:rsid w:val="00B508DD"/>
    <w:rsid w:val="00B823F0"/>
    <w:rsid w:val="00CE2376"/>
    <w:rsid w:val="07200B55"/>
    <w:rsid w:val="08337FE2"/>
    <w:rsid w:val="0A99282A"/>
    <w:rsid w:val="13E752D3"/>
    <w:rsid w:val="3A834A92"/>
    <w:rsid w:val="3D953C95"/>
    <w:rsid w:val="421F3379"/>
    <w:rsid w:val="443C7415"/>
    <w:rsid w:val="5B86130A"/>
    <w:rsid w:val="66984A31"/>
    <w:rsid w:val="68D40623"/>
    <w:rsid w:val="6CC973B3"/>
    <w:rsid w:val="72824535"/>
    <w:rsid w:val="766E663E"/>
    <w:rsid w:val="7A3C1B84"/>
    <w:rsid w:val="7B7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仿宋_GB2312" w:cs="Times New Roman"/>
      <w:sz w:val="18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820</Words>
  <Characters>868</Characters>
  <Lines>4</Lines>
  <Paragraphs>1</Paragraphs>
  <TotalTime>345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2020-06-30T09:32:00Z</dcterms:created>
  <dc:creator>微软用户</dc:creator>
  <cp:lastModifiedBy>没事偷着乐</cp:lastModifiedBy>
  <dcterms:modified xsi:type="dcterms:W3CDTF">2023-06-25T00:25:52Z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BB65ABBE3EF943E192743471FB50D731_12</vt:lpwstr>
  </property>
</Properties>
</file>