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F4575">
      <w:pPr>
        <w:spacing w:line="580" w:lineRule="exact"/>
        <w:rPr>
          <w:sz w:val="18"/>
          <w:szCs w:val="18"/>
          <w:highlight w:val="none"/>
          <w:u w:val="none"/>
        </w:rPr>
      </w:pPr>
      <w:r>
        <w:rPr>
          <w:rFonts w:hint="eastAsia"/>
          <w:sz w:val="18"/>
          <w:szCs w:val="18"/>
          <w:highlight w:val="none"/>
          <w:u w:val="none"/>
        </w:rPr>
        <w:t xml:space="preserve"> </w:t>
      </w:r>
    </w:p>
    <w:p w14:paraId="5C3AB2D2">
      <w:pPr>
        <w:tabs>
          <w:tab w:val="left" w:pos="2856"/>
        </w:tabs>
        <w:jc w:val="left"/>
        <w:rPr>
          <w:rFonts w:ascii="黑体" w:hAnsi="黑体" w:eastAsia="黑体"/>
          <w:sz w:val="32"/>
          <w:szCs w:val="32"/>
          <w:highlight w:val="none"/>
          <w:u w:val="none"/>
        </w:rPr>
      </w:pPr>
      <w:r>
        <w:rPr>
          <w:rFonts w:hint="eastAsia" w:ascii="黑体" w:hAnsi="黑体" w:eastAsia="黑体"/>
          <w:sz w:val="32"/>
          <w:szCs w:val="32"/>
          <w:highlight w:val="none"/>
          <w:u w:val="none"/>
        </w:rPr>
        <w:t>附件1</w:t>
      </w:r>
      <w:r>
        <w:rPr>
          <w:rFonts w:hint="eastAsia" w:ascii="黑体" w:hAnsi="黑体" w:eastAsia="黑体"/>
          <w:sz w:val="32"/>
          <w:szCs w:val="32"/>
          <w:highlight w:val="none"/>
          <w:u w:val="none"/>
        </w:rPr>
        <w:tab/>
      </w:r>
    </w:p>
    <w:p w14:paraId="4B02835A">
      <w:pPr>
        <w:spacing w:line="640" w:lineRule="exact"/>
        <w:jc w:val="left"/>
        <w:rPr>
          <w:rFonts w:ascii="黑体" w:hAnsi="黑体" w:eastAsia="黑体"/>
          <w:sz w:val="32"/>
          <w:szCs w:val="32"/>
          <w:highlight w:val="none"/>
          <w:u w:val="none"/>
        </w:rPr>
      </w:pPr>
    </w:p>
    <w:p w14:paraId="128F5482">
      <w:pPr>
        <w:spacing w:before="100" w:beforeAutospacing="1" w:after="100" w:afterAutospacing="1" w:line="580" w:lineRule="exact"/>
        <w:outlineLvl w:val="9"/>
        <w:rPr>
          <w:rFonts w:ascii="黑体" w:hAnsi="黑体" w:eastAsia="黑体" w:cs="宋体"/>
          <w:kern w:val="0"/>
          <w:sz w:val="32"/>
          <w:szCs w:val="32"/>
          <w:highlight w:val="none"/>
          <w:u w:val="none"/>
        </w:rPr>
      </w:pPr>
    </w:p>
    <w:p w14:paraId="0BBB6CCE">
      <w:pPr>
        <w:spacing w:before="100" w:beforeAutospacing="1" w:after="100" w:afterAutospacing="1" w:line="580" w:lineRule="exact"/>
        <w:outlineLvl w:val="9"/>
        <w:rPr>
          <w:rFonts w:ascii="黑体" w:hAnsi="黑体" w:eastAsia="黑体" w:cs="宋体"/>
          <w:kern w:val="0"/>
          <w:sz w:val="32"/>
          <w:szCs w:val="32"/>
          <w:highlight w:val="none"/>
          <w:u w:val="none"/>
        </w:rPr>
      </w:pPr>
    </w:p>
    <w:p w14:paraId="78C35708">
      <w:pPr>
        <w:spacing w:before="100" w:beforeAutospacing="1" w:after="100" w:afterAutospacing="1" w:line="580" w:lineRule="exact"/>
        <w:outlineLvl w:val="9"/>
        <w:rPr>
          <w:rFonts w:ascii="黑体" w:hAnsi="黑体" w:eastAsia="黑体" w:cs="宋体"/>
          <w:kern w:val="0"/>
          <w:sz w:val="32"/>
          <w:szCs w:val="32"/>
          <w:highlight w:val="none"/>
          <w:u w:val="none"/>
        </w:rPr>
      </w:pPr>
    </w:p>
    <w:p w14:paraId="3B136DA9">
      <w:pPr>
        <w:spacing w:before="100" w:beforeAutospacing="1" w:after="100" w:afterAutospacing="1" w:line="1000" w:lineRule="exact"/>
        <w:jc w:val="center"/>
        <w:outlineLvl w:val="9"/>
        <w:rPr>
          <w:rFonts w:ascii="方正小标宋简体" w:hAnsi="方正小标宋简体" w:eastAsia="方正小标宋简体" w:cs="方正小标宋简体"/>
          <w:bCs/>
          <w:kern w:val="0"/>
          <w:sz w:val="84"/>
          <w:szCs w:val="84"/>
          <w:highlight w:val="none"/>
          <w:u w:val="none"/>
        </w:rPr>
      </w:pPr>
      <w:r>
        <w:rPr>
          <w:rFonts w:hint="eastAsia" w:ascii="方正小标宋简体" w:hAnsi="方正小标宋简体" w:eastAsia="方正小标宋简体" w:cs="方正小标宋简体"/>
          <w:bCs/>
          <w:kern w:val="0"/>
          <w:sz w:val="84"/>
          <w:szCs w:val="84"/>
          <w:highlight w:val="none"/>
          <w:u w:val="none"/>
        </w:rPr>
        <w:t>2024年度</w:t>
      </w:r>
    </w:p>
    <w:p w14:paraId="285AD5E8">
      <w:pPr>
        <w:spacing w:before="100" w:beforeAutospacing="1" w:after="100" w:afterAutospacing="1" w:line="1000" w:lineRule="exact"/>
        <w:jc w:val="center"/>
        <w:outlineLvl w:val="9"/>
        <w:rPr>
          <w:rFonts w:ascii="方正小标宋简体" w:hAnsi="方正小标宋简体" w:eastAsia="方正小标宋简体" w:cs="方正小标宋简体"/>
          <w:bCs/>
          <w:kern w:val="0"/>
          <w:sz w:val="84"/>
          <w:szCs w:val="84"/>
          <w:highlight w:val="none"/>
          <w:u w:val="none"/>
        </w:rPr>
      </w:pPr>
    </w:p>
    <w:p w14:paraId="2303F131">
      <w:pPr>
        <w:spacing w:before="100" w:beforeAutospacing="1" w:after="100" w:afterAutospacing="1" w:line="1000" w:lineRule="exact"/>
        <w:jc w:val="center"/>
        <w:outlineLvl w:val="9"/>
        <w:rPr>
          <w:rFonts w:ascii="方正小标宋简体" w:hAnsi="方正小标宋简体" w:eastAsia="方正小标宋简体" w:cs="方正小标宋简体"/>
          <w:bCs/>
          <w:kern w:val="0"/>
          <w:sz w:val="84"/>
          <w:szCs w:val="84"/>
          <w:highlight w:val="none"/>
          <w:u w:val="none"/>
        </w:rPr>
      </w:pPr>
      <w:r>
        <w:rPr>
          <w:rFonts w:hint="eastAsia" w:ascii="方正小标宋简体" w:hAnsi="方正小标宋简体" w:eastAsia="方正小标宋简体" w:cs="方正小标宋简体"/>
          <w:bCs/>
          <w:kern w:val="0"/>
          <w:sz w:val="84"/>
          <w:szCs w:val="84"/>
          <w:highlight w:val="none"/>
          <w:u w:val="none"/>
        </w:rPr>
        <w:t>宁夏永宁县玉泉营小学部门决算</w:t>
      </w:r>
    </w:p>
    <w:p w14:paraId="3778D5C6">
      <w:pPr>
        <w:rPr>
          <w:rFonts w:hint="eastAsia" w:ascii="黑体" w:hAnsi="黑体" w:eastAsia="黑体" w:cs="黑体"/>
          <w:b/>
          <w:kern w:val="0"/>
          <w:sz w:val="44"/>
          <w:szCs w:val="44"/>
          <w:highlight w:val="none"/>
          <w:u w:val="none"/>
        </w:rPr>
      </w:pPr>
      <w:r>
        <w:br w:type="page"/>
      </w:r>
    </w:p>
    <w:p w14:paraId="67D9A798">
      <w:pPr>
        <w:spacing w:line="580" w:lineRule="exact"/>
        <w:jc w:val="center"/>
        <w:outlineLvl w:val="9"/>
        <w:rPr>
          <w:rFonts w:ascii="黑体" w:hAnsi="黑体" w:eastAsia="黑体" w:cs="黑体"/>
          <w:b/>
          <w:kern w:val="0"/>
          <w:sz w:val="44"/>
          <w:szCs w:val="44"/>
          <w:highlight w:val="none"/>
          <w:u w:val="none"/>
        </w:rPr>
      </w:pPr>
      <w:r>
        <w:rPr>
          <w:rFonts w:hint="eastAsia" w:ascii="黑体" w:hAnsi="黑体" w:eastAsia="黑体" w:cs="黑体"/>
          <w:b/>
          <w:kern w:val="0"/>
          <w:sz w:val="44"/>
          <w:szCs w:val="44"/>
          <w:highlight w:val="none"/>
          <w:u w:val="none"/>
        </w:rPr>
        <w:t>目</w:t>
      </w:r>
      <w:r>
        <w:rPr>
          <w:rFonts w:hint="eastAsia" w:ascii="黑体" w:hAnsi="黑体" w:eastAsia="黑体" w:cs="黑体"/>
          <w:kern w:val="0"/>
          <w:sz w:val="36"/>
          <w:szCs w:val="36"/>
          <w:highlight w:val="none"/>
          <w:u w:val="none"/>
        </w:rPr>
        <w:t xml:space="preserve">  </w:t>
      </w:r>
      <w:r>
        <w:rPr>
          <w:rFonts w:hint="eastAsia" w:ascii="黑体" w:hAnsi="黑体" w:eastAsia="黑体" w:cs="黑体"/>
          <w:b/>
          <w:kern w:val="0"/>
          <w:sz w:val="44"/>
          <w:szCs w:val="44"/>
          <w:highlight w:val="none"/>
          <w:u w:val="none"/>
        </w:rPr>
        <w:t>录</w:t>
      </w:r>
    </w:p>
    <w:p w14:paraId="001DD851">
      <w:pPr>
        <w:spacing w:line="580" w:lineRule="exact"/>
        <w:jc w:val="center"/>
        <w:outlineLvl w:val="9"/>
        <w:rPr>
          <w:b/>
          <w:kern w:val="0"/>
          <w:sz w:val="44"/>
          <w:szCs w:val="44"/>
          <w:highlight w:val="none"/>
          <w:u w:val="none"/>
        </w:rPr>
      </w:pPr>
    </w:p>
    <w:p w14:paraId="7B790511">
      <w:pPr>
        <w:spacing w:line="580" w:lineRule="exact"/>
        <w:ind w:firstLine="157" w:firstLineChars="49"/>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第一部分  单位概况</w:t>
      </w:r>
    </w:p>
    <w:p w14:paraId="35806AB5">
      <w:pPr>
        <w:spacing w:line="580" w:lineRule="exact"/>
        <w:ind w:firstLine="784" w:firstLineChars="245"/>
        <w:outlineLvl w:val="9"/>
        <w:rPr>
          <w:rFonts w:eastAsia="仿宋_GB2312"/>
          <w:b/>
          <w:kern w:val="0"/>
          <w:sz w:val="32"/>
          <w:szCs w:val="32"/>
          <w:highlight w:val="none"/>
          <w:u w:val="none"/>
        </w:rPr>
      </w:pPr>
      <w:r>
        <w:rPr>
          <w:rFonts w:eastAsia="仿宋_GB2312"/>
          <w:kern w:val="0"/>
          <w:sz w:val="32"/>
          <w:szCs w:val="32"/>
          <w:highlight w:val="none"/>
          <w:u w:val="none"/>
        </w:rPr>
        <w:t>一、</w:t>
      </w:r>
      <w:r>
        <w:rPr>
          <w:rFonts w:hint="eastAsia" w:eastAsia="仿宋_GB2312"/>
          <w:kern w:val="0"/>
          <w:sz w:val="32"/>
          <w:szCs w:val="32"/>
          <w:highlight w:val="none"/>
          <w:u w:val="none"/>
        </w:rPr>
        <w:t>部门职责</w:t>
      </w:r>
    </w:p>
    <w:p w14:paraId="761256A4">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二、</w:t>
      </w:r>
      <w:r>
        <w:rPr>
          <w:rFonts w:hint="eastAsia" w:eastAsia="仿宋_GB2312"/>
          <w:kern w:val="0"/>
          <w:sz w:val="32"/>
          <w:szCs w:val="32"/>
          <w:highlight w:val="none"/>
          <w:u w:val="none"/>
        </w:rPr>
        <w:t>机构设置</w:t>
      </w:r>
    </w:p>
    <w:p w14:paraId="75B51CFE">
      <w:pPr>
        <w:spacing w:before="156" w:beforeLines="50" w:line="580" w:lineRule="exact"/>
        <w:ind w:firstLine="157" w:firstLineChars="49"/>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第二部分  2024年度部门决算表</w:t>
      </w:r>
    </w:p>
    <w:p w14:paraId="4D1C6FA7">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一、收入支出决算总表</w:t>
      </w:r>
    </w:p>
    <w:p w14:paraId="50773D01">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二、收入决算表</w:t>
      </w:r>
    </w:p>
    <w:p w14:paraId="77D58F20">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三、支出决算表</w:t>
      </w:r>
    </w:p>
    <w:p w14:paraId="2BB4E97C">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四、财政拨款收入支出决算总表</w:t>
      </w:r>
    </w:p>
    <w:p w14:paraId="73C044F1">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五、一般公共预算财政拨款支出决算表</w:t>
      </w:r>
    </w:p>
    <w:p w14:paraId="31FB0F17">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六、一般公共预算财政拨款基本支出决算</w:t>
      </w:r>
      <w:r>
        <w:rPr>
          <w:rFonts w:hint="eastAsia" w:eastAsia="仿宋_GB2312"/>
          <w:sz w:val="32"/>
          <w:szCs w:val="32"/>
          <w:highlight w:val="none"/>
          <w:u w:val="none"/>
        </w:rPr>
        <w:t>明细</w:t>
      </w:r>
      <w:r>
        <w:rPr>
          <w:rFonts w:eastAsia="仿宋_GB2312"/>
          <w:sz w:val="32"/>
          <w:szCs w:val="32"/>
          <w:highlight w:val="none"/>
          <w:u w:val="none"/>
        </w:rPr>
        <w:t>表</w:t>
      </w:r>
    </w:p>
    <w:p w14:paraId="7C8F7EA5">
      <w:pPr>
        <w:spacing w:line="580" w:lineRule="exact"/>
        <w:ind w:firstLine="830" w:firstLineChars="250"/>
        <w:outlineLvl w:val="9"/>
        <w:rPr>
          <w:rFonts w:eastAsia="仿宋_GB2312"/>
          <w:sz w:val="32"/>
          <w:szCs w:val="32"/>
          <w:highlight w:val="none"/>
          <w:u w:val="none"/>
        </w:rPr>
      </w:pPr>
      <w:r>
        <w:rPr>
          <w:rFonts w:eastAsia="仿宋_GB2312"/>
          <w:spacing w:val="6"/>
          <w:sz w:val="32"/>
          <w:szCs w:val="32"/>
          <w:highlight w:val="none"/>
          <w:u w:val="none"/>
        </w:rPr>
        <w:t>七</w:t>
      </w:r>
      <w:r>
        <w:rPr>
          <w:rFonts w:eastAsia="仿宋_GB2312"/>
          <w:sz w:val="32"/>
          <w:szCs w:val="32"/>
          <w:highlight w:val="none"/>
          <w:u w:val="none"/>
        </w:rPr>
        <w:t>、</w:t>
      </w:r>
      <w:r>
        <w:rPr>
          <w:rFonts w:hint="eastAsia" w:eastAsia="仿宋_GB2312"/>
          <w:sz w:val="32"/>
          <w:szCs w:val="32"/>
          <w:highlight w:val="none"/>
          <w:u w:val="none"/>
        </w:rPr>
        <w:t>财政拨款“三公”经费支出决算表</w:t>
      </w:r>
    </w:p>
    <w:p w14:paraId="503E7ED8">
      <w:pPr>
        <w:spacing w:line="580" w:lineRule="exact"/>
        <w:ind w:firstLine="800" w:firstLineChars="250"/>
        <w:outlineLvl w:val="9"/>
        <w:rPr>
          <w:rFonts w:eastAsia="仿宋_GB2312"/>
          <w:sz w:val="32"/>
          <w:szCs w:val="32"/>
          <w:highlight w:val="none"/>
          <w:u w:val="none"/>
        </w:rPr>
      </w:pPr>
      <w:r>
        <w:rPr>
          <w:rFonts w:hint="eastAsia" w:eastAsia="仿宋_GB2312"/>
          <w:sz w:val="32"/>
          <w:szCs w:val="32"/>
          <w:highlight w:val="none"/>
          <w:u w:val="none"/>
        </w:rPr>
        <w:t>八、</w:t>
      </w:r>
      <w:r>
        <w:rPr>
          <w:rFonts w:eastAsia="仿宋_GB2312"/>
          <w:sz w:val="32"/>
          <w:szCs w:val="32"/>
          <w:highlight w:val="none"/>
          <w:u w:val="none"/>
        </w:rPr>
        <w:t>政府性基金预算财政拨款收入支出决算表</w:t>
      </w:r>
    </w:p>
    <w:p w14:paraId="47323326">
      <w:pPr>
        <w:spacing w:line="580" w:lineRule="exact"/>
        <w:ind w:firstLine="800" w:firstLineChars="250"/>
        <w:outlineLvl w:val="9"/>
        <w:rPr>
          <w:rFonts w:eastAsia="仿宋_GB2312"/>
          <w:sz w:val="32"/>
          <w:szCs w:val="32"/>
          <w:highlight w:val="none"/>
          <w:u w:val="none"/>
        </w:rPr>
      </w:pPr>
      <w:r>
        <w:rPr>
          <w:rFonts w:hint="eastAsia" w:eastAsia="仿宋_GB2312"/>
          <w:sz w:val="32"/>
          <w:szCs w:val="32"/>
          <w:highlight w:val="none"/>
          <w:u w:val="none"/>
        </w:rPr>
        <w:t>九、国有资本经营预算财政拨款支出决算表</w:t>
      </w:r>
    </w:p>
    <w:p w14:paraId="35ECAEFC">
      <w:pPr>
        <w:spacing w:before="156" w:beforeLines="50" w:line="580" w:lineRule="exact"/>
        <w:ind w:firstLine="157" w:firstLineChars="49"/>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第三部分  2024年度部门决算情况说明</w:t>
      </w:r>
    </w:p>
    <w:p w14:paraId="2C0776D9">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一、收入支出决算总体情况说明</w:t>
      </w:r>
    </w:p>
    <w:p w14:paraId="00A174B4">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二、收入决算情况说明</w:t>
      </w:r>
    </w:p>
    <w:p w14:paraId="111F78AD">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三、支出决算情况说明</w:t>
      </w:r>
    </w:p>
    <w:p w14:paraId="44826C92">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四、财政拨款收入支出决算总体情况说明</w:t>
      </w:r>
    </w:p>
    <w:p w14:paraId="0B5EAA35">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五、一般公共预算财政拨款支出决算情况说明</w:t>
      </w:r>
    </w:p>
    <w:p w14:paraId="20CB7FE1">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六、一般公共预算财政拨款基本支出决算情况说明</w:t>
      </w:r>
    </w:p>
    <w:p w14:paraId="46E5EF16">
      <w:pPr>
        <w:spacing w:line="580" w:lineRule="exact"/>
        <w:ind w:firstLine="700" w:firstLineChars="250"/>
        <w:outlineLvl w:val="9"/>
        <w:rPr>
          <w:rFonts w:eastAsia="仿宋_GB2312"/>
          <w:spacing w:val="-20"/>
          <w:kern w:val="0"/>
          <w:sz w:val="32"/>
          <w:szCs w:val="32"/>
          <w:highlight w:val="none"/>
          <w:u w:val="none"/>
        </w:rPr>
      </w:pPr>
      <w:r>
        <w:rPr>
          <w:rFonts w:hint="eastAsia" w:eastAsia="仿宋_GB2312"/>
          <w:spacing w:val="-20"/>
          <w:kern w:val="0"/>
          <w:sz w:val="32"/>
          <w:szCs w:val="32"/>
          <w:highlight w:val="none"/>
          <w:u w:val="none"/>
        </w:rPr>
        <w:t xml:space="preserve"> </w:t>
      </w:r>
      <w:r>
        <w:rPr>
          <w:rFonts w:eastAsia="仿宋_GB2312"/>
          <w:spacing w:val="-20"/>
          <w:kern w:val="0"/>
          <w:sz w:val="32"/>
          <w:szCs w:val="32"/>
          <w:highlight w:val="none"/>
          <w:u w:val="none"/>
        </w:rPr>
        <w:t>七、</w:t>
      </w:r>
      <w:r>
        <w:rPr>
          <w:rFonts w:eastAsia="仿宋_GB2312"/>
          <w:kern w:val="0"/>
          <w:sz w:val="32"/>
          <w:szCs w:val="32"/>
          <w:highlight w:val="none"/>
          <w:u w:val="none"/>
        </w:rPr>
        <w:t>财政拨款“三公”经费支出决算情况说明</w:t>
      </w:r>
    </w:p>
    <w:p w14:paraId="68F186D2">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八、政府性基金预算财政拨款收入支出决算情况说明</w:t>
      </w:r>
    </w:p>
    <w:p w14:paraId="17CFDE4F">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九、</w:t>
      </w:r>
      <w:r>
        <w:rPr>
          <w:rFonts w:hint="eastAsia" w:eastAsia="仿宋_GB2312"/>
          <w:kern w:val="0"/>
          <w:sz w:val="32"/>
          <w:szCs w:val="32"/>
          <w:highlight w:val="none"/>
          <w:u w:val="none"/>
        </w:rPr>
        <w:t>国有资本经营预算财政拨款支出情况说明</w:t>
      </w:r>
    </w:p>
    <w:p w14:paraId="220D0972">
      <w:pPr>
        <w:spacing w:line="580" w:lineRule="exact"/>
        <w:ind w:firstLine="800" w:firstLineChars="250"/>
        <w:outlineLvl w:val="9"/>
        <w:rPr>
          <w:rFonts w:eastAsia="仿宋_GB2312"/>
          <w:kern w:val="0"/>
          <w:sz w:val="32"/>
          <w:szCs w:val="32"/>
          <w:highlight w:val="none"/>
          <w:u w:val="none"/>
        </w:rPr>
      </w:pPr>
      <w:r>
        <w:rPr>
          <w:rFonts w:hint="eastAsia" w:eastAsia="仿宋_GB2312"/>
          <w:kern w:val="0"/>
          <w:sz w:val="32"/>
          <w:szCs w:val="32"/>
          <w:highlight w:val="none"/>
          <w:u w:val="none"/>
        </w:rPr>
        <w:t>十、</w:t>
      </w:r>
      <w:r>
        <w:rPr>
          <w:rFonts w:eastAsia="仿宋_GB2312"/>
          <w:kern w:val="0"/>
          <w:sz w:val="32"/>
          <w:szCs w:val="32"/>
          <w:highlight w:val="none"/>
          <w:u w:val="none"/>
        </w:rPr>
        <w:t>其他重要事项的情况说明</w:t>
      </w:r>
    </w:p>
    <w:p w14:paraId="50F6E403">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（一）机关运行经费支出情况说明</w:t>
      </w:r>
    </w:p>
    <w:p w14:paraId="47D81D46">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（二）政府采购</w:t>
      </w:r>
      <w:r>
        <w:rPr>
          <w:rFonts w:hint="eastAsia" w:eastAsia="仿宋_GB2312"/>
          <w:kern w:val="0"/>
          <w:sz w:val="32"/>
          <w:szCs w:val="32"/>
          <w:highlight w:val="none"/>
          <w:u w:val="none"/>
        </w:rPr>
        <w:t>支出</w:t>
      </w:r>
      <w:r>
        <w:rPr>
          <w:rFonts w:eastAsia="仿宋_GB2312"/>
          <w:kern w:val="0"/>
          <w:sz w:val="32"/>
          <w:szCs w:val="32"/>
          <w:highlight w:val="none"/>
          <w:u w:val="none"/>
        </w:rPr>
        <w:t>情况说明</w:t>
      </w:r>
    </w:p>
    <w:p w14:paraId="7CA89256">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（三）国有资产占有使用情况说明</w:t>
      </w:r>
    </w:p>
    <w:p w14:paraId="72983DC3">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（四）预算绩效管理工作开展情况</w:t>
      </w:r>
      <w:r>
        <w:rPr>
          <w:rFonts w:hint="eastAsia" w:eastAsia="仿宋_GB2312"/>
          <w:kern w:val="0"/>
          <w:sz w:val="32"/>
          <w:szCs w:val="32"/>
          <w:highlight w:val="none"/>
          <w:u w:val="none"/>
        </w:rPr>
        <w:t>说明</w:t>
      </w:r>
    </w:p>
    <w:p w14:paraId="70323D98">
      <w:pPr>
        <w:spacing w:after="156" w:afterLines="50" w:line="580" w:lineRule="exact"/>
        <w:ind w:firstLine="315" w:firstLineChars="98"/>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第四部分  名词解释</w:t>
      </w:r>
    </w:p>
    <w:p w14:paraId="750E3E10">
      <w:pPr>
        <w:spacing w:after="156" w:afterLines="50" w:line="580" w:lineRule="exact"/>
        <w:ind w:firstLine="315" w:firstLineChars="98"/>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第五部分  附件</w:t>
      </w:r>
    </w:p>
    <w:p w14:paraId="0A60D659">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hint="eastAsia" w:ascii="黑体" w:hAnsi="黑体" w:eastAsia="黑体" w:cs="黑体"/>
          <w:kern w:val="0"/>
          <w:sz w:val="36"/>
          <w:szCs w:val="36"/>
          <w:highlight w:val="none"/>
          <w:u w:val="none"/>
        </w:rPr>
        <w:sectPr>
          <w:pgSz w:w="11906" w:h="16838"/>
          <w:pgMar w:top="1440" w:right="1800" w:bottom="1440" w:left="1800" w:header="851" w:footer="992" w:gutter="0"/>
          <w:cols w:space="425" w:num="1"/>
          <w:docGrid w:type="lines" w:linePitch="312" w:charSpace="0"/>
        </w:sectPr>
      </w:pPr>
    </w:p>
    <w:p w14:paraId="1488667C">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hAnsi="黑体" w:eastAsia="黑体" w:cs="黑体"/>
          <w:kern w:val="0"/>
          <w:sz w:val="36"/>
          <w:szCs w:val="36"/>
          <w:highlight w:val="none"/>
          <w:u w:val="none"/>
        </w:rPr>
      </w:pPr>
      <w:r>
        <w:rPr>
          <w:rFonts w:hint="eastAsia" w:ascii="黑体" w:hAnsi="黑体" w:eastAsia="黑体" w:cs="黑体"/>
          <w:kern w:val="0"/>
          <w:sz w:val="36"/>
          <w:szCs w:val="36"/>
          <w:highlight w:val="none"/>
          <w:u w:val="none"/>
        </w:rPr>
        <w:t>第一部分  单位概况</w:t>
      </w:r>
    </w:p>
    <w:p w14:paraId="48D5F0FE">
      <w:pPr>
        <w:keepNext w:val="0"/>
        <w:keepLines w:val="0"/>
        <w:pageBreakBefore w:val="0"/>
        <w:widowControl/>
        <w:kinsoku/>
        <w:wordWrap/>
        <w:overflowPunct/>
        <w:topLinePunct w:val="0"/>
        <w:autoSpaceDE/>
        <w:autoSpaceDN/>
        <w:bidi w:val="0"/>
        <w:adjustRightInd/>
        <w:snapToGrid/>
        <w:spacing w:line="560" w:lineRule="exact"/>
        <w:ind w:left="0" w:firstLine="723" w:firstLineChars="200"/>
        <w:jc w:val="left"/>
        <w:textAlignment w:val="auto"/>
        <w:outlineLvl w:val="1"/>
        <w:rPr>
          <w:rFonts w:ascii="黑体" w:hAnsi="黑体" w:eastAsia="黑体" w:cs="宋体"/>
          <w:bCs/>
          <w:kern w:val="0"/>
          <w:sz w:val="32"/>
          <w:szCs w:val="32"/>
          <w:highlight w:val="none"/>
          <w:u w:val="none"/>
        </w:rPr>
      </w:pPr>
      <w:r>
        <w:rPr>
          <w:rFonts w:hint="eastAsia" w:ascii="宋体" w:hAnsi="宋体" w:eastAsia="宋体" w:cs="宋体"/>
          <w:b/>
          <w:bCs/>
          <w:kern w:val="0"/>
          <w:sz w:val="36"/>
          <w:szCs w:val="36"/>
          <w:u w:val="none"/>
          <w:lang w:val="en-US" w:eastAsia="zh-CN"/>
        </w:rPr>
        <w:t>一、部门职责</w:t>
      </w:r>
    </w:p>
    <w:p w14:paraId="07D397B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kern w:val="0"/>
          <w:sz w:val="32"/>
          <w:szCs w:val="32"/>
          <w:highlight w:val="none"/>
          <w:u w:val="none"/>
        </w:rPr>
      </w:pPr>
      <w:r>
        <w:rPr>
          <w:rFonts w:hint="eastAsia" w:ascii="仿宋_GB2312" w:hAnsi="黑体" w:eastAsia="仿宋_GB2312" w:cs="宋体"/>
          <w:bCs/>
          <w:kern w:val="0"/>
          <w:sz w:val="32"/>
          <w:szCs w:val="32"/>
          <w:highlight w:val="none"/>
          <w:u w:val="none"/>
        </w:rPr>
        <w:t>宁夏永宁县玉泉营小学的主要职责是：</w:t>
      </w:r>
    </w:p>
    <w:p w14:paraId="548BC4A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黑体" w:eastAsia="仿宋_GB2312" w:cs="宋体"/>
          <w:bCs/>
          <w:kern w:val="0"/>
          <w:sz w:val="32"/>
          <w:szCs w:val="32"/>
          <w:highlight w:val="none"/>
          <w:u w:val="none"/>
        </w:rPr>
      </w:pPr>
      <w:r>
        <w:rPr>
          <w:rFonts w:hint="eastAsia" w:ascii="仿宋_GB2312" w:hAnsi="黑体" w:eastAsia="仿宋_GB2312" w:cs="宋体"/>
          <w:bCs/>
          <w:kern w:val="0"/>
          <w:sz w:val="32"/>
          <w:szCs w:val="32"/>
          <w:highlight w:val="none"/>
          <w:u w:val="none"/>
        </w:rPr>
        <w:t xml:space="preserve">    宣传贯彻执行党和国家的教育方针、政策、法律法规等，坚持依法治教、依法治学，贯彻执行县教体局的行政规章制度;制定符合党的教育方针和国家教育法律法规以及本校实际的教育发展规划和学校布局调整规划，并抓好组织实施和落实工作，推进普及义务教育;按照义务教育课程计划，开齐课程，开足课时，认真实施中小学的教育教学管理，全面推进素质教育，全面提高教育教学质量。</w:t>
      </w:r>
    </w:p>
    <w:p w14:paraId="67E12063">
      <w:pPr>
        <w:keepNext w:val="0"/>
        <w:keepLines w:val="0"/>
        <w:pageBreakBefore w:val="0"/>
        <w:widowControl/>
        <w:kinsoku/>
        <w:wordWrap/>
        <w:overflowPunct/>
        <w:topLinePunct w:val="0"/>
        <w:autoSpaceDE/>
        <w:autoSpaceDN/>
        <w:bidi w:val="0"/>
        <w:adjustRightInd/>
        <w:snapToGrid/>
        <w:spacing w:line="560" w:lineRule="exact"/>
        <w:ind w:firstLine="723" w:firstLineChars="200"/>
        <w:jc w:val="left"/>
        <w:textAlignment w:val="auto"/>
        <w:outlineLvl w:val="1"/>
        <w:rPr>
          <w:rFonts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二、机构设置</w:t>
      </w:r>
    </w:p>
    <w:p w14:paraId="5876411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按照部门决算编报要求，纳入宁夏永宁县玉泉营小学2024年度部门决算编报范围的单位共1个，包括0个二级预算单位。</w:t>
      </w:r>
    </w:p>
    <w:p w14:paraId="06CCD86B">
      <w:pPr>
        <w:spacing w:line="580" w:lineRule="exact"/>
        <w:rPr>
          <w:highlight w:val="none"/>
          <w:u w:val="none"/>
        </w:rPr>
      </w:pPr>
      <w:r>
        <w:rPr>
          <w:rFonts w:hint="eastAsia" w:ascii="仿宋_GB2312" w:hAnsi="仿宋_GB2312" w:eastAsia="仿宋_GB2312" w:cs="仿宋_GB2312"/>
          <w:kern w:val="0"/>
          <w:sz w:val="32"/>
          <w:szCs w:val="32"/>
          <w:highlight w:val="none"/>
          <w:u w:val="none"/>
        </w:rPr>
        <w:t xml:space="preserve">    按照部门决算编报要求，纳入永宁县玉泉营小学2024年度部门决算编报范围的单位共1个，包括0个二级预算单位。</w:t>
      </w:r>
    </w:p>
    <w:p w14:paraId="12C977C2">
      <w:pPr>
        <w:shd w:val="clear" w:color="auto" w:fill="auto"/>
        <w:spacing w:line="580" w:lineRule="exact"/>
        <w:rPr>
          <w:highlight w:val="none"/>
          <w:u w:val="none"/>
        </w:rPr>
      </w:pPr>
      <w:r>
        <w:rPr>
          <w:rFonts w:hint="eastAsia" w:ascii="仿宋_GB2312" w:hAnsi="仿宋_GB2312" w:eastAsia="仿宋_GB2312" w:cs="仿宋_GB2312"/>
          <w:kern w:val="0"/>
          <w:sz w:val="32"/>
          <w:szCs w:val="32"/>
          <w:highlight w:val="none"/>
          <w:u w:val="none"/>
        </w:rPr>
        <w:t xml:space="preserve">    永宁县玉泉营小学是财政补助事业单位，组织机构代码为12640121MB1Q17967N，财政预算代码205070，财务隶属关系为640121-360，预算管理级次为县级，二级预算单位，执行事业单位会计制度，核定编制人数44人，实有编制人数42人。</w:t>
      </w:r>
    </w:p>
    <w:p w14:paraId="116CB7D4">
      <w:pPr>
        <w:widowControl/>
        <w:rPr>
          <w:rFonts w:ascii="宋体" w:hAnsi="宋体" w:cs="Arial"/>
          <w:b/>
          <w:bCs/>
          <w:color w:val="000000"/>
          <w:kern w:val="0"/>
          <w:sz w:val="44"/>
          <w:szCs w:val="44"/>
          <w:highlight w:val="none"/>
          <w:u w:val="none"/>
        </w:rPr>
        <w:sectPr>
          <w:pgSz w:w="11906" w:h="16838"/>
          <w:pgMar w:top="1440" w:right="1800" w:bottom="1440" w:left="1800" w:header="851" w:footer="992" w:gutter="0"/>
          <w:cols w:space="425" w:num="1"/>
          <w:docGrid w:type="lines" w:linePitch="312" w:charSpace="0"/>
        </w:sectPr>
      </w:pPr>
    </w:p>
    <w:p w14:paraId="5A491082">
      <w:pPr>
        <w:keepNext w:val="0"/>
        <w:keepLines w:val="0"/>
        <w:pageBreakBefore w:val="0"/>
        <w:widowControl w:val="0"/>
        <w:kinsoku/>
        <w:wordWrap/>
        <w:overflowPunct/>
        <w:topLinePunct w:val="0"/>
        <w:autoSpaceDE/>
        <w:autoSpaceDN/>
        <w:bidi w:val="0"/>
        <w:adjustRightInd/>
        <w:snapToGrid/>
        <w:spacing w:before="160" w:beforeLines="50" w:line="580" w:lineRule="exact"/>
        <w:ind w:firstLine="0" w:firstLineChars="0"/>
        <w:jc w:val="center"/>
        <w:textAlignment w:val="auto"/>
        <w:outlineLvl w:val="0"/>
        <w:rPr>
          <w:rFonts w:hint="default" w:ascii="黑体" w:hAnsi="黑体" w:eastAsia="黑体" w:cs="黑体"/>
          <w:b w:val="0"/>
          <w:kern w:val="0"/>
          <w:sz w:val="36"/>
          <w:szCs w:val="36"/>
          <w:u w:val="none"/>
          <w:lang w:val="en-US" w:eastAsia="zh-CN"/>
        </w:rPr>
      </w:pPr>
      <w:r>
        <w:rPr>
          <w:rFonts w:hint="eastAsia" w:ascii="黑体" w:hAnsi="黑体" w:eastAsia="黑体" w:cs="黑体"/>
          <w:b w:val="0"/>
          <w:kern w:val="0"/>
          <w:sz w:val="36"/>
          <w:szCs w:val="36"/>
          <w:u w:val="none"/>
          <w:lang w:val="en-US" w:eastAsia="zh-CN"/>
        </w:rPr>
        <w:t>第二部分  2024年度部门决算表</w:t>
      </w:r>
    </w:p>
    <w:p w14:paraId="520BDE68">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532E846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52F26CB4">
            <w:pPr>
              <w:jc w:val="right"/>
            </w:pPr>
            <w:r>
              <w:rPr>
                <w:rFonts w:ascii="宋体" w:hAnsi="宋体" w:eastAsia="宋体" w:cs="宋体"/>
                <w:sz w:val="20"/>
              </w:rPr>
              <w:t>公开01表</w:t>
            </w:r>
          </w:p>
        </w:tc>
      </w:tr>
      <w:tr w14:paraId="5859A8D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376794C0">
            <w:pPr>
              <w:jc w:val="left"/>
            </w:pPr>
            <w:r>
              <w:rPr>
                <w:rFonts w:ascii="宋体" w:hAnsi="宋体" w:eastAsia="宋体" w:cs="宋体"/>
                <w:sz w:val="20"/>
              </w:rPr>
              <w:t>公开单位：宁夏永宁县玉泉营小学</w:t>
            </w:r>
          </w:p>
        </w:tc>
        <w:tc>
          <w:tcPr>
            <w:tcW w:w="2000" w:type="dxa"/>
          </w:tcPr>
          <w:p w14:paraId="1D0A9F66">
            <w:pPr>
              <w:jc w:val="center"/>
            </w:pPr>
          </w:p>
        </w:tc>
        <w:tc>
          <w:tcPr>
            <w:tcW w:w="6699" w:type="dxa"/>
          </w:tcPr>
          <w:p w14:paraId="7D43E5E9">
            <w:pPr>
              <w:jc w:val="right"/>
            </w:pPr>
            <w:r>
              <w:rPr>
                <w:rFonts w:ascii="宋体" w:hAnsi="宋体" w:eastAsia="宋体" w:cs="宋体"/>
                <w:sz w:val="20"/>
              </w:rPr>
              <w:t>金额单位：元</w:t>
            </w:r>
          </w:p>
        </w:tc>
      </w:tr>
    </w:tbl>
    <w:p w14:paraId="569B89F7">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20"/>
        <w:gridCol w:w="620"/>
        <w:gridCol w:w="2460"/>
        <w:gridCol w:w="4620"/>
        <w:gridCol w:w="620"/>
        <w:gridCol w:w="2458"/>
      </w:tblGrid>
      <w:tr w14:paraId="3AC4B9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7700" w:type="dxa"/>
            <w:gridSpan w:val="3"/>
            <w:vAlign w:val="center"/>
          </w:tcPr>
          <w:p w14:paraId="0AB1E981">
            <w:pPr>
              <w:snapToGrid w:val="0"/>
              <w:jc w:val="center"/>
            </w:pPr>
            <w:r>
              <w:rPr>
                <w:rFonts w:ascii="宋体" w:hAnsi="宋体" w:eastAsia="宋体" w:cs="宋体"/>
                <w:b w:val="0"/>
                <w:i w:val="0"/>
                <w:color w:val="000000"/>
                <w:sz w:val="23"/>
              </w:rPr>
              <w:t>收入</w:t>
            </w:r>
          </w:p>
        </w:tc>
        <w:tc>
          <w:tcPr>
            <w:tcW w:w="7698" w:type="dxa"/>
            <w:gridSpan w:val="3"/>
            <w:vAlign w:val="center"/>
          </w:tcPr>
          <w:p w14:paraId="4A9DE651">
            <w:pPr>
              <w:snapToGrid w:val="0"/>
              <w:jc w:val="center"/>
            </w:pPr>
            <w:r>
              <w:rPr>
                <w:rFonts w:ascii="宋体" w:hAnsi="宋体" w:eastAsia="宋体" w:cs="宋体"/>
                <w:b w:val="0"/>
                <w:i w:val="0"/>
                <w:color w:val="000000"/>
                <w:sz w:val="23"/>
              </w:rPr>
              <w:t>支出</w:t>
            </w:r>
          </w:p>
        </w:tc>
      </w:tr>
      <w:tr w14:paraId="4AA517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7480B03">
            <w:pPr>
              <w:snapToGrid w:val="0"/>
              <w:jc w:val="center"/>
            </w:pPr>
            <w:r>
              <w:rPr>
                <w:rFonts w:ascii="宋体" w:hAnsi="宋体" w:eastAsia="宋体" w:cs="宋体"/>
                <w:b w:val="0"/>
                <w:i w:val="0"/>
                <w:color w:val="000000"/>
                <w:sz w:val="23"/>
              </w:rPr>
              <w:t>项目</w:t>
            </w:r>
          </w:p>
        </w:tc>
        <w:tc>
          <w:tcPr>
            <w:tcW w:w="620" w:type="dxa"/>
            <w:vAlign w:val="center"/>
          </w:tcPr>
          <w:p w14:paraId="2AF6F88F">
            <w:pPr>
              <w:snapToGrid w:val="0"/>
              <w:jc w:val="center"/>
            </w:pPr>
            <w:r>
              <w:rPr>
                <w:rFonts w:ascii="宋体" w:hAnsi="宋体" w:eastAsia="宋体" w:cs="宋体"/>
                <w:b w:val="0"/>
                <w:i w:val="0"/>
                <w:color w:val="000000"/>
                <w:sz w:val="23"/>
              </w:rPr>
              <w:t>行次</w:t>
            </w:r>
          </w:p>
        </w:tc>
        <w:tc>
          <w:tcPr>
            <w:tcW w:w="2460" w:type="dxa"/>
            <w:vAlign w:val="center"/>
          </w:tcPr>
          <w:p w14:paraId="04676422">
            <w:pPr>
              <w:snapToGrid w:val="0"/>
              <w:jc w:val="center"/>
            </w:pPr>
            <w:r>
              <w:rPr>
                <w:rFonts w:ascii="宋体" w:hAnsi="宋体" w:eastAsia="宋体" w:cs="宋体"/>
                <w:b w:val="0"/>
                <w:i w:val="0"/>
                <w:color w:val="000000"/>
                <w:sz w:val="23"/>
              </w:rPr>
              <w:t>决算数</w:t>
            </w:r>
          </w:p>
        </w:tc>
        <w:tc>
          <w:tcPr>
            <w:tcW w:w="4620" w:type="dxa"/>
            <w:vAlign w:val="center"/>
          </w:tcPr>
          <w:p w14:paraId="02E42D6B">
            <w:pPr>
              <w:snapToGrid w:val="0"/>
              <w:jc w:val="center"/>
            </w:pPr>
            <w:r>
              <w:rPr>
                <w:rFonts w:ascii="宋体" w:hAnsi="宋体" w:eastAsia="宋体" w:cs="宋体"/>
                <w:b w:val="0"/>
                <w:i w:val="0"/>
                <w:color w:val="000000"/>
                <w:sz w:val="23"/>
              </w:rPr>
              <w:t>项目(按功能分类)</w:t>
            </w:r>
          </w:p>
        </w:tc>
        <w:tc>
          <w:tcPr>
            <w:tcW w:w="620" w:type="dxa"/>
            <w:vAlign w:val="center"/>
          </w:tcPr>
          <w:p w14:paraId="42202AD9">
            <w:pPr>
              <w:snapToGrid w:val="0"/>
              <w:jc w:val="center"/>
            </w:pPr>
            <w:r>
              <w:rPr>
                <w:rFonts w:ascii="宋体" w:hAnsi="宋体" w:eastAsia="宋体" w:cs="宋体"/>
                <w:b w:val="0"/>
                <w:i w:val="0"/>
                <w:color w:val="000000"/>
                <w:sz w:val="23"/>
              </w:rPr>
              <w:t>行次</w:t>
            </w:r>
          </w:p>
        </w:tc>
        <w:tc>
          <w:tcPr>
            <w:tcW w:w="2458" w:type="dxa"/>
            <w:vAlign w:val="center"/>
          </w:tcPr>
          <w:p w14:paraId="2F58ED42">
            <w:pPr>
              <w:snapToGrid w:val="0"/>
              <w:jc w:val="center"/>
            </w:pPr>
            <w:r>
              <w:rPr>
                <w:rFonts w:ascii="宋体" w:hAnsi="宋体" w:eastAsia="宋体" w:cs="宋体"/>
                <w:b w:val="0"/>
                <w:i w:val="0"/>
                <w:color w:val="000000"/>
                <w:sz w:val="23"/>
              </w:rPr>
              <w:t>决算数</w:t>
            </w:r>
          </w:p>
        </w:tc>
      </w:tr>
      <w:tr w14:paraId="27E96B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74B0BB5">
            <w:pPr>
              <w:snapToGrid w:val="0"/>
              <w:jc w:val="center"/>
            </w:pPr>
            <w:r>
              <w:rPr>
                <w:rFonts w:ascii="宋体" w:hAnsi="宋体" w:eastAsia="宋体" w:cs="宋体"/>
                <w:b w:val="0"/>
                <w:i w:val="0"/>
                <w:color w:val="000000"/>
                <w:sz w:val="23"/>
              </w:rPr>
              <w:t>栏次</w:t>
            </w:r>
          </w:p>
        </w:tc>
        <w:tc>
          <w:tcPr>
            <w:tcW w:w="620" w:type="dxa"/>
            <w:vAlign w:val="center"/>
          </w:tcPr>
          <w:p w14:paraId="7955F183"/>
        </w:tc>
        <w:tc>
          <w:tcPr>
            <w:tcW w:w="2460" w:type="dxa"/>
            <w:vAlign w:val="center"/>
          </w:tcPr>
          <w:p w14:paraId="63E9B088">
            <w:pPr>
              <w:snapToGrid w:val="0"/>
              <w:jc w:val="center"/>
            </w:pPr>
            <w:r>
              <w:rPr>
                <w:rFonts w:ascii="宋体" w:hAnsi="宋体" w:eastAsia="宋体" w:cs="宋体"/>
                <w:b w:val="0"/>
                <w:i w:val="0"/>
                <w:color w:val="000000"/>
                <w:sz w:val="23"/>
              </w:rPr>
              <w:t>1</w:t>
            </w:r>
          </w:p>
        </w:tc>
        <w:tc>
          <w:tcPr>
            <w:tcW w:w="4620" w:type="dxa"/>
            <w:vAlign w:val="center"/>
          </w:tcPr>
          <w:p w14:paraId="6F255DC0">
            <w:pPr>
              <w:snapToGrid w:val="0"/>
              <w:jc w:val="center"/>
            </w:pPr>
            <w:r>
              <w:rPr>
                <w:rFonts w:ascii="宋体" w:hAnsi="宋体" w:eastAsia="宋体" w:cs="宋体"/>
                <w:b w:val="0"/>
                <w:i w:val="0"/>
                <w:color w:val="000000"/>
                <w:sz w:val="23"/>
              </w:rPr>
              <w:t>栏次</w:t>
            </w:r>
          </w:p>
        </w:tc>
        <w:tc>
          <w:tcPr>
            <w:tcW w:w="620" w:type="dxa"/>
            <w:vAlign w:val="center"/>
          </w:tcPr>
          <w:p w14:paraId="6E3E70DB"/>
        </w:tc>
        <w:tc>
          <w:tcPr>
            <w:tcW w:w="2458" w:type="dxa"/>
            <w:vAlign w:val="center"/>
          </w:tcPr>
          <w:p w14:paraId="1775671B">
            <w:pPr>
              <w:snapToGrid w:val="0"/>
              <w:jc w:val="center"/>
            </w:pPr>
            <w:r>
              <w:rPr>
                <w:rFonts w:ascii="宋体" w:hAnsi="宋体" w:eastAsia="宋体" w:cs="宋体"/>
                <w:b w:val="0"/>
                <w:i w:val="0"/>
                <w:color w:val="000000"/>
                <w:sz w:val="23"/>
              </w:rPr>
              <w:t>2</w:t>
            </w:r>
          </w:p>
        </w:tc>
      </w:tr>
      <w:tr w14:paraId="0039A4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7B18437">
            <w:pPr>
              <w:snapToGrid w:val="0"/>
              <w:jc w:val="left"/>
            </w:pPr>
            <w:r>
              <w:rPr>
                <w:rFonts w:ascii="宋体" w:hAnsi="宋体" w:eastAsia="宋体" w:cs="宋体"/>
                <w:b w:val="0"/>
                <w:i w:val="0"/>
                <w:color w:val="000000"/>
                <w:sz w:val="23"/>
              </w:rPr>
              <w:t>一、一般公共预算财政拨款收入</w:t>
            </w:r>
          </w:p>
        </w:tc>
        <w:tc>
          <w:tcPr>
            <w:tcW w:w="620" w:type="dxa"/>
            <w:vAlign w:val="center"/>
          </w:tcPr>
          <w:p w14:paraId="69750162">
            <w:pPr>
              <w:snapToGrid w:val="0"/>
              <w:jc w:val="center"/>
            </w:pPr>
            <w:r>
              <w:rPr>
                <w:rFonts w:ascii="宋体" w:hAnsi="宋体" w:eastAsia="宋体" w:cs="宋体"/>
                <w:b w:val="0"/>
                <w:i w:val="0"/>
                <w:color w:val="000000"/>
                <w:sz w:val="23"/>
              </w:rPr>
              <w:t>1</w:t>
            </w:r>
          </w:p>
        </w:tc>
        <w:tc>
          <w:tcPr>
            <w:tcW w:w="2460" w:type="dxa"/>
            <w:vAlign w:val="center"/>
          </w:tcPr>
          <w:p w14:paraId="763463ED">
            <w:pPr>
              <w:snapToGrid w:val="0"/>
              <w:jc w:val="right"/>
            </w:pPr>
            <w:r>
              <w:rPr>
                <w:rFonts w:ascii="宋体" w:hAnsi="宋体" w:eastAsia="宋体" w:cs="宋体"/>
                <w:b w:val="0"/>
                <w:i w:val="0"/>
                <w:color w:val="000000"/>
                <w:sz w:val="23"/>
              </w:rPr>
              <w:t>10,775,042.58</w:t>
            </w:r>
          </w:p>
        </w:tc>
        <w:tc>
          <w:tcPr>
            <w:tcW w:w="4620" w:type="dxa"/>
            <w:vAlign w:val="center"/>
          </w:tcPr>
          <w:p w14:paraId="2DA66C8E">
            <w:pPr>
              <w:snapToGrid w:val="0"/>
              <w:jc w:val="left"/>
            </w:pPr>
            <w:r>
              <w:rPr>
                <w:rFonts w:ascii="宋体" w:hAnsi="宋体" w:eastAsia="宋体" w:cs="宋体"/>
                <w:b w:val="0"/>
                <w:i w:val="0"/>
                <w:color w:val="000000"/>
                <w:sz w:val="23"/>
              </w:rPr>
              <w:t>一、一般公共服务支出</w:t>
            </w:r>
          </w:p>
        </w:tc>
        <w:tc>
          <w:tcPr>
            <w:tcW w:w="620" w:type="dxa"/>
            <w:vAlign w:val="center"/>
          </w:tcPr>
          <w:p w14:paraId="29A2B0F6">
            <w:pPr>
              <w:snapToGrid w:val="0"/>
              <w:jc w:val="center"/>
            </w:pPr>
            <w:r>
              <w:rPr>
                <w:rFonts w:ascii="宋体" w:hAnsi="宋体" w:eastAsia="宋体" w:cs="宋体"/>
                <w:b w:val="0"/>
                <w:i w:val="0"/>
                <w:color w:val="000000"/>
                <w:sz w:val="23"/>
              </w:rPr>
              <w:t>31</w:t>
            </w:r>
          </w:p>
        </w:tc>
        <w:tc>
          <w:tcPr>
            <w:tcW w:w="2458" w:type="dxa"/>
            <w:vAlign w:val="center"/>
          </w:tcPr>
          <w:p w14:paraId="339E6525">
            <w:pPr>
              <w:snapToGrid w:val="0"/>
              <w:jc w:val="right"/>
            </w:pPr>
            <w:r>
              <w:rPr>
                <w:rFonts w:ascii="宋体" w:hAnsi="宋体" w:eastAsia="宋体" w:cs="宋体"/>
                <w:b w:val="0"/>
                <w:i w:val="0"/>
                <w:color w:val="000000"/>
                <w:sz w:val="23"/>
              </w:rPr>
              <w:t>514.51</w:t>
            </w:r>
          </w:p>
        </w:tc>
      </w:tr>
      <w:tr w14:paraId="068837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0E20998">
            <w:pPr>
              <w:snapToGrid w:val="0"/>
              <w:jc w:val="left"/>
            </w:pPr>
            <w:r>
              <w:rPr>
                <w:rFonts w:ascii="宋体" w:hAnsi="宋体" w:eastAsia="宋体" w:cs="宋体"/>
                <w:b w:val="0"/>
                <w:i w:val="0"/>
                <w:color w:val="000000"/>
                <w:sz w:val="23"/>
              </w:rPr>
              <w:t>二、政府性基金预算财政拨款收入</w:t>
            </w:r>
          </w:p>
        </w:tc>
        <w:tc>
          <w:tcPr>
            <w:tcW w:w="620" w:type="dxa"/>
            <w:vAlign w:val="center"/>
          </w:tcPr>
          <w:p w14:paraId="09312F82">
            <w:pPr>
              <w:snapToGrid w:val="0"/>
              <w:jc w:val="center"/>
            </w:pPr>
            <w:r>
              <w:rPr>
                <w:rFonts w:ascii="宋体" w:hAnsi="宋体" w:eastAsia="宋体" w:cs="宋体"/>
                <w:b w:val="0"/>
                <w:i w:val="0"/>
                <w:color w:val="000000"/>
                <w:sz w:val="23"/>
              </w:rPr>
              <w:t>2</w:t>
            </w:r>
          </w:p>
        </w:tc>
        <w:tc>
          <w:tcPr>
            <w:tcW w:w="2460" w:type="dxa"/>
            <w:vAlign w:val="center"/>
          </w:tcPr>
          <w:p w14:paraId="2CBE04EC">
            <w:pPr>
              <w:snapToGrid w:val="0"/>
              <w:jc w:val="right"/>
            </w:pPr>
            <w:r>
              <w:rPr>
                <w:rFonts w:ascii="宋体" w:hAnsi="宋体" w:eastAsia="宋体" w:cs="宋体"/>
                <w:b w:val="0"/>
                <w:i w:val="0"/>
                <w:color w:val="000000"/>
                <w:sz w:val="23"/>
              </w:rPr>
              <w:t>0.00</w:t>
            </w:r>
          </w:p>
        </w:tc>
        <w:tc>
          <w:tcPr>
            <w:tcW w:w="4620" w:type="dxa"/>
            <w:vAlign w:val="center"/>
          </w:tcPr>
          <w:p w14:paraId="55BB9B9B">
            <w:pPr>
              <w:snapToGrid w:val="0"/>
              <w:jc w:val="left"/>
            </w:pPr>
            <w:r>
              <w:rPr>
                <w:rFonts w:ascii="宋体" w:hAnsi="宋体" w:eastAsia="宋体" w:cs="宋体"/>
                <w:b w:val="0"/>
                <w:i w:val="0"/>
                <w:color w:val="000000"/>
                <w:sz w:val="23"/>
              </w:rPr>
              <w:t>二、外交支出</w:t>
            </w:r>
          </w:p>
        </w:tc>
        <w:tc>
          <w:tcPr>
            <w:tcW w:w="620" w:type="dxa"/>
            <w:vAlign w:val="center"/>
          </w:tcPr>
          <w:p w14:paraId="7EA7C1C0">
            <w:pPr>
              <w:snapToGrid w:val="0"/>
              <w:jc w:val="center"/>
            </w:pPr>
            <w:r>
              <w:rPr>
                <w:rFonts w:ascii="宋体" w:hAnsi="宋体" w:eastAsia="宋体" w:cs="宋体"/>
                <w:b w:val="0"/>
                <w:i w:val="0"/>
                <w:color w:val="000000"/>
                <w:sz w:val="23"/>
              </w:rPr>
              <w:t>32</w:t>
            </w:r>
          </w:p>
        </w:tc>
        <w:tc>
          <w:tcPr>
            <w:tcW w:w="2458" w:type="dxa"/>
            <w:vAlign w:val="center"/>
          </w:tcPr>
          <w:p w14:paraId="661F491C">
            <w:pPr>
              <w:snapToGrid w:val="0"/>
              <w:jc w:val="right"/>
            </w:pPr>
            <w:r>
              <w:rPr>
                <w:rFonts w:ascii="宋体" w:hAnsi="宋体" w:eastAsia="宋体" w:cs="宋体"/>
                <w:b w:val="0"/>
                <w:i w:val="0"/>
                <w:color w:val="000000"/>
                <w:sz w:val="23"/>
              </w:rPr>
              <w:t>0.00</w:t>
            </w:r>
          </w:p>
        </w:tc>
      </w:tr>
      <w:tr w14:paraId="086133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5C60443">
            <w:pPr>
              <w:snapToGrid w:val="0"/>
              <w:jc w:val="left"/>
            </w:pPr>
            <w:r>
              <w:rPr>
                <w:rFonts w:ascii="宋体" w:hAnsi="宋体" w:eastAsia="宋体" w:cs="宋体"/>
                <w:b w:val="0"/>
                <w:i w:val="0"/>
                <w:color w:val="000000"/>
                <w:sz w:val="23"/>
              </w:rPr>
              <w:t>三、国有资本经营预算财政拨款收入</w:t>
            </w:r>
          </w:p>
        </w:tc>
        <w:tc>
          <w:tcPr>
            <w:tcW w:w="620" w:type="dxa"/>
            <w:vAlign w:val="center"/>
          </w:tcPr>
          <w:p w14:paraId="7C73AD34">
            <w:pPr>
              <w:snapToGrid w:val="0"/>
              <w:jc w:val="center"/>
            </w:pPr>
            <w:r>
              <w:rPr>
                <w:rFonts w:ascii="宋体" w:hAnsi="宋体" w:eastAsia="宋体" w:cs="宋体"/>
                <w:b w:val="0"/>
                <w:i w:val="0"/>
                <w:color w:val="000000"/>
                <w:sz w:val="23"/>
              </w:rPr>
              <w:t>3</w:t>
            </w:r>
          </w:p>
        </w:tc>
        <w:tc>
          <w:tcPr>
            <w:tcW w:w="2460" w:type="dxa"/>
            <w:vAlign w:val="center"/>
          </w:tcPr>
          <w:p w14:paraId="3A6C5688">
            <w:pPr>
              <w:snapToGrid w:val="0"/>
              <w:jc w:val="right"/>
            </w:pPr>
            <w:r>
              <w:rPr>
                <w:rFonts w:ascii="宋体" w:hAnsi="宋体" w:eastAsia="宋体" w:cs="宋体"/>
                <w:b w:val="0"/>
                <w:i w:val="0"/>
                <w:color w:val="000000"/>
                <w:sz w:val="23"/>
              </w:rPr>
              <w:t>0.00</w:t>
            </w:r>
          </w:p>
        </w:tc>
        <w:tc>
          <w:tcPr>
            <w:tcW w:w="4620" w:type="dxa"/>
            <w:vAlign w:val="center"/>
          </w:tcPr>
          <w:p w14:paraId="49C9C755">
            <w:pPr>
              <w:snapToGrid w:val="0"/>
              <w:jc w:val="left"/>
            </w:pPr>
            <w:r>
              <w:rPr>
                <w:rFonts w:ascii="宋体" w:hAnsi="宋体" w:eastAsia="宋体" w:cs="宋体"/>
                <w:b w:val="0"/>
                <w:i w:val="0"/>
                <w:color w:val="000000"/>
                <w:sz w:val="23"/>
              </w:rPr>
              <w:t>三、国防支出</w:t>
            </w:r>
          </w:p>
        </w:tc>
        <w:tc>
          <w:tcPr>
            <w:tcW w:w="620" w:type="dxa"/>
            <w:vAlign w:val="center"/>
          </w:tcPr>
          <w:p w14:paraId="4AE641B2">
            <w:pPr>
              <w:snapToGrid w:val="0"/>
              <w:jc w:val="center"/>
            </w:pPr>
            <w:r>
              <w:rPr>
                <w:rFonts w:ascii="宋体" w:hAnsi="宋体" w:eastAsia="宋体" w:cs="宋体"/>
                <w:b w:val="0"/>
                <w:i w:val="0"/>
                <w:color w:val="000000"/>
                <w:sz w:val="23"/>
              </w:rPr>
              <w:t>33</w:t>
            </w:r>
          </w:p>
        </w:tc>
        <w:tc>
          <w:tcPr>
            <w:tcW w:w="2458" w:type="dxa"/>
            <w:vAlign w:val="center"/>
          </w:tcPr>
          <w:p w14:paraId="0F300B43">
            <w:pPr>
              <w:snapToGrid w:val="0"/>
              <w:jc w:val="right"/>
            </w:pPr>
            <w:r>
              <w:rPr>
                <w:rFonts w:ascii="宋体" w:hAnsi="宋体" w:eastAsia="宋体" w:cs="宋体"/>
                <w:b w:val="0"/>
                <w:i w:val="0"/>
                <w:color w:val="000000"/>
                <w:sz w:val="23"/>
              </w:rPr>
              <w:t>0.00</w:t>
            </w:r>
          </w:p>
        </w:tc>
      </w:tr>
      <w:tr w14:paraId="33FAC0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BA80525">
            <w:pPr>
              <w:snapToGrid w:val="0"/>
              <w:jc w:val="left"/>
            </w:pPr>
            <w:r>
              <w:rPr>
                <w:rFonts w:ascii="宋体" w:hAnsi="宋体" w:eastAsia="宋体" w:cs="宋体"/>
                <w:b w:val="0"/>
                <w:i w:val="0"/>
                <w:color w:val="000000"/>
                <w:sz w:val="23"/>
              </w:rPr>
              <w:t>四、上级补助收入</w:t>
            </w:r>
          </w:p>
        </w:tc>
        <w:tc>
          <w:tcPr>
            <w:tcW w:w="620" w:type="dxa"/>
            <w:vAlign w:val="center"/>
          </w:tcPr>
          <w:p w14:paraId="4548D66A">
            <w:pPr>
              <w:snapToGrid w:val="0"/>
              <w:jc w:val="center"/>
            </w:pPr>
            <w:r>
              <w:rPr>
                <w:rFonts w:ascii="宋体" w:hAnsi="宋体" w:eastAsia="宋体" w:cs="宋体"/>
                <w:b w:val="0"/>
                <w:i w:val="0"/>
                <w:color w:val="000000"/>
                <w:sz w:val="23"/>
              </w:rPr>
              <w:t>4</w:t>
            </w:r>
          </w:p>
        </w:tc>
        <w:tc>
          <w:tcPr>
            <w:tcW w:w="2460" w:type="dxa"/>
            <w:vAlign w:val="center"/>
          </w:tcPr>
          <w:p w14:paraId="153BD1D6">
            <w:pPr>
              <w:snapToGrid w:val="0"/>
              <w:jc w:val="right"/>
            </w:pPr>
            <w:r>
              <w:rPr>
                <w:rFonts w:ascii="宋体" w:hAnsi="宋体" w:eastAsia="宋体" w:cs="宋体"/>
                <w:b w:val="0"/>
                <w:i w:val="0"/>
                <w:color w:val="000000"/>
                <w:sz w:val="23"/>
              </w:rPr>
              <w:t>0.00</w:t>
            </w:r>
          </w:p>
        </w:tc>
        <w:tc>
          <w:tcPr>
            <w:tcW w:w="4620" w:type="dxa"/>
            <w:vAlign w:val="center"/>
          </w:tcPr>
          <w:p w14:paraId="46C124D2">
            <w:pPr>
              <w:snapToGrid w:val="0"/>
              <w:jc w:val="left"/>
            </w:pPr>
            <w:r>
              <w:rPr>
                <w:rFonts w:ascii="宋体" w:hAnsi="宋体" w:eastAsia="宋体" w:cs="宋体"/>
                <w:b w:val="0"/>
                <w:i w:val="0"/>
                <w:color w:val="000000"/>
                <w:sz w:val="23"/>
              </w:rPr>
              <w:t>四、公共安全支出</w:t>
            </w:r>
          </w:p>
        </w:tc>
        <w:tc>
          <w:tcPr>
            <w:tcW w:w="620" w:type="dxa"/>
            <w:vAlign w:val="center"/>
          </w:tcPr>
          <w:p w14:paraId="77FD7F90">
            <w:pPr>
              <w:snapToGrid w:val="0"/>
              <w:jc w:val="center"/>
            </w:pPr>
            <w:r>
              <w:rPr>
                <w:rFonts w:ascii="宋体" w:hAnsi="宋体" w:eastAsia="宋体" w:cs="宋体"/>
                <w:b w:val="0"/>
                <w:i w:val="0"/>
                <w:color w:val="000000"/>
                <w:sz w:val="23"/>
              </w:rPr>
              <w:t>34</w:t>
            </w:r>
          </w:p>
        </w:tc>
        <w:tc>
          <w:tcPr>
            <w:tcW w:w="2458" w:type="dxa"/>
            <w:vAlign w:val="center"/>
          </w:tcPr>
          <w:p w14:paraId="491FEAB0">
            <w:pPr>
              <w:snapToGrid w:val="0"/>
              <w:jc w:val="right"/>
            </w:pPr>
            <w:r>
              <w:rPr>
                <w:rFonts w:ascii="宋体" w:hAnsi="宋体" w:eastAsia="宋体" w:cs="宋体"/>
                <w:b w:val="0"/>
                <w:i w:val="0"/>
                <w:color w:val="000000"/>
                <w:sz w:val="23"/>
              </w:rPr>
              <w:t>0.00</w:t>
            </w:r>
          </w:p>
        </w:tc>
      </w:tr>
      <w:tr w14:paraId="71D87A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FF0CB0E">
            <w:pPr>
              <w:snapToGrid w:val="0"/>
              <w:jc w:val="left"/>
            </w:pPr>
            <w:r>
              <w:rPr>
                <w:rFonts w:ascii="宋体" w:hAnsi="宋体" w:eastAsia="宋体" w:cs="宋体"/>
                <w:b w:val="0"/>
                <w:i w:val="0"/>
                <w:color w:val="000000"/>
                <w:sz w:val="23"/>
              </w:rPr>
              <w:t>五、事业收入</w:t>
            </w:r>
          </w:p>
        </w:tc>
        <w:tc>
          <w:tcPr>
            <w:tcW w:w="620" w:type="dxa"/>
            <w:vAlign w:val="center"/>
          </w:tcPr>
          <w:p w14:paraId="5D1D36AD">
            <w:pPr>
              <w:snapToGrid w:val="0"/>
              <w:jc w:val="center"/>
            </w:pPr>
            <w:r>
              <w:rPr>
                <w:rFonts w:ascii="宋体" w:hAnsi="宋体" w:eastAsia="宋体" w:cs="宋体"/>
                <w:b w:val="0"/>
                <w:i w:val="0"/>
                <w:color w:val="000000"/>
                <w:sz w:val="23"/>
              </w:rPr>
              <w:t>5</w:t>
            </w:r>
          </w:p>
        </w:tc>
        <w:tc>
          <w:tcPr>
            <w:tcW w:w="2460" w:type="dxa"/>
            <w:vAlign w:val="center"/>
          </w:tcPr>
          <w:p w14:paraId="0AAC4F38">
            <w:pPr>
              <w:snapToGrid w:val="0"/>
              <w:jc w:val="right"/>
            </w:pPr>
            <w:r>
              <w:rPr>
                <w:rFonts w:ascii="宋体" w:hAnsi="宋体" w:eastAsia="宋体" w:cs="宋体"/>
                <w:b w:val="0"/>
                <w:i w:val="0"/>
                <w:color w:val="000000"/>
                <w:sz w:val="23"/>
              </w:rPr>
              <w:t>0.00</w:t>
            </w:r>
          </w:p>
        </w:tc>
        <w:tc>
          <w:tcPr>
            <w:tcW w:w="4620" w:type="dxa"/>
            <w:vAlign w:val="center"/>
          </w:tcPr>
          <w:p w14:paraId="482385E1">
            <w:pPr>
              <w:snapToGrid w:val="0"/>
              <w:jc w:val="left"/>
            </w:pPr>
            <w:r>
              <w:rPr>
                <w:rFonts w:ascii="宋体" w:hAnsi="宋体" w:eastAsia="宋体" w:cs="宋体"/>
                <w:b w:val="0"/>
                <w:i w:val="0"/>
                <w:color w:val="000000"/>
                <w:sz w:val="23"/>
              </w:rPr>
              <w:t>五、教育支出</w:t>
            </w:r>
          </w:p>
        </w:tc>
        <w:tc>
          <w:tcPr>
            <w:tcW w:w="620" w:type="dxa"/>
            <w:vAlign w:val="center"/>
          </w:tcPr>
          <w:p w14:paraId="307C69F0">
            <w:pPr>
              <w:snapToGrid w:val="0"/>
              <w:jc w:val="center"/>
            </w:pPr>
            <w:r>
              <w:rPr>
                <w:rFonts w:ascii="宋体" w:hAnsi="宋体" w:eastAsia="宋体" w:cs="宋体"/>
                <w:b w:val="0"/>
                <w:i w:val="0"/>
                <w:color w:val="000000"/>
                <w:sz w:val="23"/>
              </w:rPr>
              <w:t>35</w:t>
            </w:r>
          </w:p>
        </w:tc>
        <w:tc>
          <w:tcPr>
            <w:tcW w:w="2458" w:type="dxa"/>
            <w:vAlign w:val="center"/>
          </w:tcPr>
          <w:p w14:paraId="2CCE131C">
            <w:pPr>
              <w:snapToGrid w:val="0"/>
              <w:jc w:val="right"/>
            </w:pPr>
            <w:r>
              <w:rPr>
                <w:rFonts w:ascii="宋体" w:hAnsi="宋体" w:eastAsia="宋体" w:cs="宋体"/>
                <w:b w:val="0"/>
                <w:i w:val="0"/>
                <w:color w:val="000000"/>
                <w:sz w:val="23"/>
              </w:rPr>
              <w:t>8,831,949.34</w:t>
            </w:r>
          </w:p>
        </w:tc>
      </w:tr>
      <w:tr w14:paraId="19E771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726F400">
            <w:pPr>
              <w:snapToGrid w:val="0"/>
              <w:jc w:val="left"/>
            </w:pPr>
            <w:r>
              <w:rPr>
                <w:rFonts w:ascii="宋体" w:hAnsi="宋体" w:eastAsia="宋体" w:cs="宋体"/>
                <w:b w:val="0"/>
                <w:i w:val="0"/>
                <w:color w:val="000000"/>
                <w:sz w:val="23"/>
              </w:rPr>
              <w:t>六、经营收入</w:t>
            </w:r>
          </w:p>
        </w:tc>
        <w:tc>
          <w:tcPr>
            <w:tcW w:w="620" w:type="dxa"/>
            <w:vAlign w:val="center"/>
          </w:tcPr>
          <w:p w14:paraId="6AE17524">
            <w:pPr>
              <w:snapToGrid w:val="0"/>
              <w:jc w:val="center"/>
            </w:pPr>
            <w:r>
              <w:rPr>
                <w:rFonts w:ascii="宋体" w:hAnsi="宋体" w:eastAsia="宋体" w:cs="宋体"/>
                <w:b w:val="0"/>
                <w:i w:val="0"/>
                <w:color w:val="000000"/>
                <w:sz w:val="23"/>
              </w:rPr>
              <w:t>6</w:t>
            </w:r>
          </w:p>
        </w:tc>
        <w:tc>
          <w:tcPr>
            <w:tcW w:w="2460" w:type="dxa"/>
            <w:vAlign w:val="center"/>
          </w:tcPr>
          <w:p w14:paraId="7FA19075">
            <w:pPr>
              <w:snapToGrid w:val="0"/>
              <w:jc w:val="right"/>
            </w:pPr>
            <w:r>
              <w:rPr>
                <w:rFonts w:ascii="宋体" w:hAnsi="宋体" w:eastAsia="宋体" w:cs="宋体"/>
                <w:b w:val="0"/>
                <w:i w:val="0"/>
                <w:color w:val="000000"/>
                <w:sz w:val="23"/>
              </w:rPr>
              <w:t>0.00</w:t>
            </w:r>
          </w:p>
        </w:tc>
        <w:tc>
          <w:tcPr>
            <w:tcW w:w="4620" w:type="dxa"/>
            <w:vAlign w:val="center"/>
          </w:tcPr>
          <w:p w14:paraId="61A7CC47">
            <w:pPr>
              <w:snapToGrid w:val="0"/>
              <w:jc w:val="left"/>
            </w:pPr>
            <w:r>
              <w:rPr>
                <w:rFonts w:ascii="宋体" w:hAnsi="宋体" w:eastAsia="宋体" w:cs="宋体"/>
                <w:b w:val="0"/>
                <w:i w:val="0"/>
                <w:color w:val="000000"/>
                <w:sz w:val="23"/>
              </w:rPr>
              <w:t>六、科学技术支出</w:t>
            </w:r>
          </w:p>
        </w:tc>
        <w:tc>
          <w:tcPr>
            <w:tcW w:w="620" w:type="dxa"/>
            <w:vAlign w:val="center"/>
          </w:tcPr>
          <w:p w14:paraId="3D29A96F">
            <w:pPr>
              <w:snapToGrid w:val="0"/>
              <w:jc w:val="center"/>
            </w:pPr>
            <w:r>
              <w:rPr>
                <w:rFonts w:ascii="宋体" w:hAnsi="宋体" w:eastAsia="宋体" w:cs="宋体"/>
                <w:b w:val="0"/>
                <w:i w:val="0"/>
                <w:color w:val="000000"/>
                <w:sz w:val="23"/>
              </w:rPr>
              <w:t>36</w:t>
            </w:r>
          </w:p>
        </w:tc>
        <w:tc>
          <w:tcPr>
            <w:tcW w:w="2458" w:type="dxa"/>
            <w:vAlign w:val="center"/>
          </w:tcPr>
          <w:p w14:paraId="36D1F257">
            <w:pPr>
              <w:snapToGrid w:val="0"/>
              <w:jc w:val="right"/>
            </w:pPr>
            <w:r>
              <w:rPr>
                <w:rFonts w:ascii="宋体" w:hAnsi="宋体" w:eastAsia="宋体" w:cs="宋体"/>
                <w:b w:val="0"/>
                <w:i w:val="0"/>
                <w:color w:val="000000"/>
                <w:sz w:val="23"/>
              </w:rPr>
              <w:t>0.00</w:t>
            </w:r>
          </w:p>
        </w:tc>
      </w:tr>
      <w:tr w14:paraId="124CF8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48EC576">
            <w:pPr>
              <w:snapToGrid w:val="0"/>
              <w:jc w:val="left"/>
            </w:pPr>
            <w:r>
              <w:rPr>
                <w:rFonts w:ascii="宋体" w:hAnsi="宋体" w:eastAsia="宋体" w:cs="宋体"/>
                <w:b w:val="0"/>
                <w:i w:val="0"/>
                <w:color w:val="000000"/>
                <w:sz w:val="23"/>
              </w:rPr>
              <w:t>七、附属单位上缴收入</w:t>
            </w:r>
          </w:p>
        </w:tc>
        <w:tc>
          <w:tcPr>
            <w:tcW w:w="620" w:type="dxa"/>
            <w:vAlign w:val="center"/>
          </w:tcPr>
          <w:p w14:paraId="4C7C9BC8">
            <w:pPr>
              <w:snapToGrid w:val="0"/>
              <w:jc w:val="center"/>
            </w:pPr>
            <w:r>
              <w:rPr>
                <w:rFonts w:ascii="宋体" w:hAnsi="宋体" w:eastAsia="宋体" w:cs="宋体"/>
                <w:b w:val="0"/>
                <w:i w:val="0"/>
                <w:color w:val="000000"/>
                <w:sz w:val="23"/>
              </w:rPr>
              <w:t>7</w:t>
            </w:r>
          </w:p>
        </w:tc>
        <w:tc>
          <w:tcPr>
            <w:tcW w:w="2460" w:type="dxa"/>
            <w:vAlign w:val="center"/>
          </w:tcPr>
          <w:p w14:paraId="1354A33F">
            <w:pPr>
              <w:snapToGrid w:val="0"/>
              <w:jc w:val="right"/>
            </w:pPr>
            <w:r>
              <w:rPr>
                <w:rFonts w:ascii="宋体" w:hAnsi="宋体" w:eastAsia="宋体" w:cs="宋体"/>
                <w:b w:val="0"/>
                <w:i w:val="0"/>
                <w:color w:val="000000"/>
                <w:sz w:val="23"/>
              </w:rPr>
              <w:t>0.00</w:t>
            </w:r>
          </w:p>
        </w:tc>
        <w:tc>
          <w:tcPr>
            <w:tcW w:w="4620" w:type="dxa"/>
            <w:vAlign w:val="center"/>
          </w:tcPr>
          <w:p w14:paraId="25C88556">
            <w:pPr>
              <w:snapToGrid w:val="0"/>
              <w:jc w:val="left"/>
            </w:pPr>
            <w:r>
              <w:rPr>
                <w:rFonts w:ascii="宋体" w:hAnsi="宋体" w:eastAsia="宋体" w:cs="宋体"/>
                <w:b w:val="0"/>
                <w:i w:val="0"/>
                <w:color w:val="000000"/>
                <w:sz w:val="23"/>
              </w:rPr>
              <w:t>七、文化旅游体育与传媒支出</w:t>
            </w:r>
          </w:p>
        </w:tc>
        <w:tc>
          <w:tcPr>
            <w:tcW w:w="620" w:type="dxa"/>
            <w:vAlign w:val="center"/>
          </w:tcPr>
          <w:p w14:paraId="3139656C">
            <w:pPr>
              <w:snapToGrid w:val="0"/>
              <w:jc w:val="center"/>
            </w:pPr>
            <w:r>
              <w:rPr>
                <w:rFonts w:ascii="宋体" w:hAnsi="宋体" w:eastAsia="宋体" w:cs="宋体"/>
                <w:b w:val="0"/>
                <w:i w:val="0"/>
                <w:color w:val="000000"/>
                <w:sz w:val="23"/>
              </w:rPr>
              <w:t>37</w:t>
            </w:r>
          </w:p>
        </w:tc>
        <w:tc>
          <w:tcPr>
            <w:tcW w:w="2458" w:type="dxa"/>
            <w:vAlign w:val="center"/>
          </w:tcPr>
          <w:p w14:paraId="23813DC0">
            <w:pPr>
              <w:snapToGrid w:val="0"/>
              <w:jc w:val="right"/>
            </w:pPr>
            <w:r>
              <w:rPr>
                <w:rFonts w:ascii="宋体" w:hAnsi="宋体" w:eastAsia="宋体" w:cs="宋体"/>
                <w:b w:val="0"/>
                <w:i w:val="0"/>
                <w:color w:val="000000"/>
                <w:sz w:val="23"/>
              </w:rPr>
              <w:t>0.00</w:t>
            </w:r>
          </w:p>
        </w:tc>
      </w:tr>
      <w:tr w14:paraId="7EC48C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C23AB79">
            <w:pPr>
              <w:snapToGrid w:val="0"/>
              <w:jc w:val="left"/>
            </w:pPr>
            <w:r>
              <w:rPr>
                <w:rFonts w:ascii="宋体" w:hAnsi="宋体" w:eastAsia="宋体" w:cs="宋体"/>
                <w:b w:val="0"/>
                <w:i w:val="0"/>
                <w:color w:val="000000"/>
                <w:sz w:val="23"/>
              </w:rPr>
              <w:t>八、其他收入</w:t>
            </w:r>
          </w:p>
        </w:tc>
        <w:tc>
          <w:tcPr>
            <w:tcW w:w="620" w:type="dxa"/>
            <w:vAlign w:val="center"/>
          </w:tcPr>
          <w:p w14:paraId="6A9C7CBE">
            <w:pPr>
              <w:snapToGrid w:val="0"/>
              <w:jc w:val="center"/>
            </w:pPr>
            <w:r>
              <w:rPr>
                <w:rFonts w:ascii="宋体" w:hAnsi="宋体" w:eastAsia="宋体" w:cs="宋体"/>
                <w:b w:val="0"/>
                <w:i w:val="0"/>
                <w:color w:val="000000"/>
                <w:sz w:val="23"/>
              </w:rPr>
              <w:t>8</w:t>
            </w:r>
          </w:p>
        </w:tc>
        <w:tc>
          <w:tcPr>
            <w:tcW w:w="2460" w:type="dxa"/>
            <w:vAlign w:val="center"/>
          </w:tcPr>
          <w:p w14:paraId="0A5B6708">
            <w:pPr>
              <w:snapToGrid w:val="0"/>
              <w:jc w:val="right"/>
            </w:pPr>
            <w:r>
              <w:rPr>
                <w:rFonts w:ascii="宋体" w:hAnsi="宋体" w:eastAsia="宋体" w:cs="宋体"/>
                <w:b w:val="0"/>
                <w:i w:val="0"/>
                <w:color w:val="000000"/>
                <w:sz w:val="23"/>
              </w:rPr>
              <w:t>196,986.50</w:t>
            </w:r>
          </w:p>
        </w:tc>
        <w:tc>
          <w:tcPr>
            <w:tcW w:w="4620" w:type="dxa"/>
            <w:vAlign w:val="center"/>
          </w:tcPr>
          <w:p w14:paraId="4A0CC6C2">
            <w:pPr>
              <w:snapToGrid w:val="0"/>
              <w:jc w:val="left"/>
            </w:pPr>
            <w:r>
              <w:rPr>
                <w:rFonts w:ascii="宋体" w:hAnsi="宋体" w:eastAsia="宋体" w:cs="宋体"/>
                <w:b w:val="0"/>
                <w:i w:val="0"/>
                <w:color w:val="000000"/>
                <w:sz w:val="23"/>
              </w:rPr>
              <w:t>八、社会保障和就业支出</w:t>
            </w:r>
          </w:p>
        </w:tc>
        <w:tc>
          <w:tcPr>
            <w:tcW w:w="620" w:type="dxa"/>
            <w:vAlign w:val="center"/>
          </w:tcPr>
          <w:p w14:paraId="3CF91080">
            <w:pPr>
              <w:snapToGrid w:val="0"/>
              <w:jc w:val="center"/>
            </w:pPr>
            <w:r>
              <w:rPr>
                <w:rFonts w:ascii="宋体" w:hAnsi="宋体" w:eastAsia="宋体" w:cs="宋体"/>
                <w:b w:val="0"/>
                <w:i w:val="0"/>
                <w:color w:val="000000"/>
                <w:sz w:val="23"/>
              </w:rPr>
              <w:t>38</w:t>
            </w:r>
          </w:p>
        </w:tc>
        <w:tc>
          <w:tcPr>
            <w:tcW w:w="2458" w:type="dxa"/>
            <w:vAlign w:val="center"/>
          </w:tcPr>
          <w:p w14:paraId="3A8EA2BF">
            <w:pPr>
              <w:snapToGrid w:val="0"/>
              <w:jc w:val="right"/>
            </w:pPr>
            <w:r>
              <w:rPr>
                <w:rFonts w:ascii="宋体" w:hAnsi="宋体" w:eastAsia="宋体" w:cs="宋体"/>
                <w:b w:val="0"/>
                <w:i w:val="0"/>
                <w:color w:val="000000"/>
                <w:sz w:val="23"/>
              </w:rPr>
              <w:t>1,092,833.80</w:t>
            </w:r>
          </w:p>
        </w:tc>
      </w:tr>
      <w:tr w14:paraId="68789A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31401BC"/>
        </w:tc>
        <w:tc>
          <w:tcPr>
            <w:tcW w:w="620" w:type="dxa"/>
            <w:vAlign w:val="center"/>
          </w:tcPr>
          <w:p w14:paraId="625C0BDC">
            <w:pPr>
              <w:snapToGrid w:val="0"/>
              <w:jc w:val="center"/>
            </w:pPr>
            <w:r>
              <w:rPr>
                <w:rFonts w:ascii="宋体" w:hAnsi="宋体" w:eastAsia="宋体" w:cs="宋体"/>
                <w:b w:val="0"/>
                <w:i w:val="0"/>
                <w:color w:val="000000"/>
                <w:sz w:val="23"/>
              </w:rPr>
              <w:t>9</w:t>
            </w:r>
          </w:p>
        </w:tc>
        <w:tc>
          <w:tcPr>
            <w:tcW w:w="2460" w:type="dxa"/>
            <w:vAlign w:val="center"/>
          </w:tcPr>
          <w:p w14:paraId="71E5369D"/>
        </w:tc>
        <w:tc>
          <w:tcPr>
            <w:tcW w:w="4620" w:type="dxa"/>
            <w:vAlign w:val="center"/>
          </w:tcPr>
          <w:p w14:paraId="2D60DA2F">
            <w:pPr>
              <w:snapToGrid w:val="0"/>
              <w:jc w:val="left"/>
            </w:pPr>
            <w:r>
              <w:rPr>
                <w:rFonts w:ascii="宋体" w:hAnsi="宋体" w:eastAsia="宋体" w:cs="宋体"/>
                <w:b w:val="0"/>
                <w:i w:val="0"/>
                <w:color w:val="000000"/>
                <w:sz w:val="23"/>
              </w:rPr>
              <w:t>九、卫生健康支出</w:t>
            </w:r>
          </w:p>
        </w:tc>
        <w:tc>
          <w:tcPr>
            <w:tcW w:w="620" w:type="dxa"/>
            <w:vAlign w:val="center"/>
          </w:tcPr>
          <w:p w14:paraId="56D28CE3">
            <w:pPr>
              <w:snapToGrid w:val="0"/>
              <w:jc w:val="center"/>
            </w:pPr>
            <w:r>
              <w:rPr>
                <w:rFonts w:ascii="宋体" w:hAnsi="宋体" w:eastAsia="宋体" w:cs="宋体"/>
                <w:b w:val="0"/>
                <w:i w:val="0"/>
                <w:color w:val="000000"/>
                <w:sz w:val="23"/>
              </w:rPr>
              <w:t>39</w:t>
            </w:r>
          </w:p>
        </w:tc>
        <w:tc>
          <w:tcPr>
            <w:tcW w:w="2458" w:type="dxa"/>
            <w:vAlign w:val="center"/>
          </w:tcPr>
          <w:p w14:paraId="066D8C3F">
            <w:pPr>
              <w:snapToGrid w:val="0"/>
              <w:jc w:val="right"/>
            </w:pPr>
            <w:r>
              <w:rPr>
                <w:rFonts w:ascii="宋体" w:hAnsi="宋体" w:eastAsia="宋体" w:cs="宋体"/>
                <w:b w:val="0"/>
                <w:i w:val="0"/>
                <w:color w:val="000000"/>
                <w:sz w:val="23"/>
              </w:rPr>
              <w:t>481,066.58</w:t>
            </w:r>
          </w:p>
        </w:tc>
      </w:tr>
      <w:tr w14:paraId="043A7B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2D9DA50"/>
        </w:tc>
        <w:tc>
          <w:tcPr>
            <w:tcW w:w="620" w:type="dxa"/>
            <w:vAlign w:val="center"/>
          </w:tcPr>
          <w:p w14:paraId="7495E4E4">
            <w:pPr>
              <w:snapToGrid w:val="0"/>
              <w:jc w:val="center"/>
            </w:pPr>
            <w:r>
              <w:rPr>
                <w:rFonts w:ascii="宋体" w:hAnsi="宋体" w:eastAsia="宋体" w:cs="宋体"/>
                <w:b w:val="0"/>
                <w:i w:val="0"/>
                <w:color w:val="000000"/>
                <w:sz w:val="23"/>
              </w:rPr>
              <w:t>10</w:t>
            </w:r>
          </w:p>
        </w:tc>
        <w:tc>
          <w:tcPr>
            <w:tcW w:w="2460" w:type="dxa"/>
            <w:vAlign w:val="center"/>
          </w:tcPr>
          <w:p w14:paraId="670FD6E1"/>
        </w:tc>
        <w:tc>
          <w:tcPr>
            <w:tcW w:w="4620" w:type="dxa"/>
            <w:vAlign w:val="center"/>
          </w:tcPr>
          <w:p w14:paraId="3FBD3DD0">
            <w:pPr>
              <w:snapToGrid w:val="0"/>
              <w:jc w:val="left"/>
            </w:pPr>
            <w:r>
              <w:rPr>
                <w:rFonts w:ascii="宋体" w:hAnsi="宋体" w:eastAsia="宋体" w:cs="宋体"/>
                <w:b w:val="0"/>
                <w:i w:val="0"/>
                <w:color w:val="000000"/>
                <w:sz w:val="23"/>
              </w:rPr>
              <w:t>十、节能环保支出</w:t>
            </w:r>
          </w:p>
        </w:tc>
        <w:tc>
          <w:tcPr>
            <w:tcW w:w="620" w:type="dxa"/>
            <w:vAlign w:val="center"/>
          </w:tcPr>
          <w:p w14:paraId="7CEBE372">
            <w:pPr>
              <w:snapToGrid w:val="0"/>
              <w:jc w:val="center"/>
            </w:pPr>
            <w:r>
              <w:rPr>
                <w:rFonts w:ascii="宋体" w:hAnsi="宋体" w:eastAsia="宋体" w:cs="宋体"/>
                <w:b w:val="0"/>
                <w:i w:val="0"/>
                <w:color w:val="000000"/>
                <w:sz w:val="23"/>
              </w:rPr>
              <w:t>40</w:t>
            </w:r>
          </w:p>
        </w:tc>
        <w:tc>
          <w:tcPr>
            <w:tcW w:w="2458" w:type="dxa"/>
            <w:vAlign w:val="center"/>
          </w:tcPr>
          <w:p w14:paraId="43C6C1BC">
            <w:pPr>
              <w:snapToGrid w:val="0"/>
              <w:jc w:val="right"/>
            </w:pPr>
            <w:r>
              <w:rPr>
                <w:rFonts w:ascii="宋体" w:hAnsi="宋体" w:eastAsia="宋体" w:cs="宋体"/>
                <w:b w:val="0"/>
                <w:i w:val="0"/>
                <w:color w:val="000000"/>
                <w:sz w:val="23"/>
              </w:rPr>
              <w:t>0.00</w:t>
            </w:r>
          </w:p>
        </w:tc>
      </w:tr>
      <w:tr w14:paraId="484856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41B119A2"/>
        </w:tc>
        <w:tc>
          <w:tcPr>
            <w:tcW w:w="620" w:type="dxa"/>
            <w:vAlign w:val="center"/>
          </w:tcPr>
          <w:p w14:paraId="3E412221">
            <w:pPr>
              <w:snapToGrid w:val="0"/>
              <w:jc w:val="center"/>
            </w:pPr>
            <w:r>
              <w:rPr>
                <w:rFonts w:ascii="宋体" w:hAnsi="宋体" w:eastAsia="宋体" w:cs="宋体"/>
                <w:b w:val="0"/>
                <w:i w:val="0"/>
                <w:color w:val="000000"/>
                <w:sz w:val="23"/>
              </w:rPr>
              <w:t>11</w:t>
            </w:r>
          </w:p>
        </w:tc>
        <w:tc>
          <w:tcPr>
            <w:tcW w:w="2460" w:type="dxa"/>
            <w:vAlign w:val="center"/>
          </w:tcPr>
          <w:p w14:paraId="2F3BD56D"/>
        </w:tc>
        <w:tc>
          <w:tcPr>
            <w:tcW w:w="4620" w:type="dxa"/>
            <w:vAlign w:val="center"/>
          </w:tcPr>
          <w:p w14:paraId="247B70E0">
            <w:pPr>
              <w:snapToGrid w:val="0"/>
              <w:jc w:val="left"/>
            </w:pPr>
            <w:r>
              <w:rPr>
                <w:rFonts w:ascii="宋体" w:hAnsi="宋体" w:eastAsia="宋体" w:cs="宋体"/>
                <w:b w:val="0"/>
                <w:i w:val="0"/>
                <w:color w:val="000000"/>
                <w:sz w:val="23"/>
              </w:rPr>
              <w:t>十一、城乡社区支出</w:t>
            </w:r>
          </w:p>
        </w:tc>
        <w:tc>
          <w:tcPr>
            <w:tcW w:w="620" w:type="dxa"/>
            <w:vAlign w:val="center"/>
          </w:tcPr>
          <w:p w14:paraId="6204E74E">
            <w:pPr>
              <w:snapToGrid w:val="0"/>
              <w:jc w:val="center"/>
            </w:pPr>
            <w:r>
              <w:rPr>
                <w:rFonts w:ascii="宋体" w:hAnsi="宋体" w:eastAsia="宋体" w:cs="宋体"/>
                <w:b w:val="0"/>
                <w:i w:val="0"/>
                <w:color w:val="000000"/>
                <w:sz w:val="23"/>
              </w:rPr>
              <w:t>41</w:t>
            </w:r>
          </w:p>
        </w:tc>
        <w:tc>
          <w:tcPr>
            <w:tcW w:w="2458" w:type="dxa"/>
            <w:vAlign w:val="center"/>
          </w:tcPr>
          <w:p w14:paraId="3D2FEE91">
            <w:pPr>
              <w:snapToGrid w:val="0"/>
              <w:jc w:val="right"/>
            </w:pPr>
            <w:r>
              <w:rPr>
                <w:rFonts w:ascii="宋体" w:hAnsi="宋体" w:eastAsia="宋体" w:cs="宋体"/>
                <w:b w:val="0"/>
                <w:i w:val="0"/>
                <w:color w:val="000000"/>
                <w:sz w:val="23"/>
              </w:rPr>
              <w:t>0.00</w:t>
            </w:r>
          </w:p>
        </w:tc>
      </w:tr>
      <w:tr w14:paraId="668226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D5970F3"/>
        </w:tc>
        <w:tc>
          <w:tcPr>
            <w:tcW w:w="620" w:type="dxa"/>
            <w:vAlign w:val="center"/>
          </w:tcPr>
          <w:p w14:paraId="3F421F68">
            <w:pPr>
              <w:snapToGrid w:val="0"/>
              <w:jc w:val="center"/>
            </w:pPr>
            <w:r>
              <w:rPr>
                <w:rFonts w:ascii="宋体" w:hAnsi="宋体" w:eastAsia="宋体" w:cs="宋体"/>
                <w:b w:val="0"/>
                <w:i w:val="0"/>
                <w:color w:val="000000"/>
                <w:sz w:val="23"/>
              </w:rPr>
              <w:t>12</w:t>
            </w:r>
          </w:p>
        </w:tc>
        <w:tc>
          <w:tcPr>
            <w:tcW w:w="2460" w:type="dxa"/>
            <w:vAlign w:val="center"/>
          </w:tcPr>
          <w:p w14:paraId="40994961"/>
        </w:tc>
        <w:tc>
          <w:tcPr>
            <w:tcW w:w="4620" w:type="dxa"/>
            <w:vAlign w:val="center"/>
          </w:tcPr>
          <w:p w14:paraId="22C95A2A">
            <w:pPr>
              <w:snapToGrid w:val="0"/>
              <w:jc w:val="left"/>
            </w:pPr>
            <w:r>
              <w:rPr>
                <w:rFonts w:ascii="宋体" w:hAnsi="宋体" w:eastAsia="宋体" w:cs="宋体"/>
                <w:b w:val="0"/>
                <w:i w:val="0"/>
                <w:color w:val="000000"/>
                <w:sz w:val="23"/>
              </w:rPr>
              <w:t>十二、农林水支出</w:t>
            </w:r>
          </w:p>
        </w:tc>
        <w:tc>
          <w:tcPr>
            <w:tcW w:w="620" w:type="dxa"/>
            <w:vAlign w:val="center"/>
          </w:tcPr>
          <w:p w14:paraId="11727E73">
            <w:pPr>
              <w:snapToGrid w:val="0"/>
              <w:jc w:val="center"/>
            </w:pPr>
            <w:r>
              <w:rPr>
                <w:rFonts w:ascii="宋体" w:hAnsi="宋体" w:eastAsia="宋体" w:cs="宋体"/>
                <w:b w:val="0"/>
                <w:i w:val="0"/>
                <w:color w:val="000000"/>
                <w:sz w:val="23"/>
              </w:rPr>
              <w:t>42</w:t>
            </w:r>
          </w:p>
        </w:tc>
        <w:tc>
          <w:tcPr>
            <w:tcW w:w="2458" w:type="dxa"/>
            <w:vAlign w:val="center"/>
          </w:tcPr>
          <w:p w14:paraId="51262F49">
            <w:pPr>
              <w:snapToGrid w:val="0"/>
              <w:jc w:val="right"/>
            </w:pPr>
            <w:r>
              <w:rPr>
                <w:rFonts w:ascii="宋体" w:hAnsi="宋体" w:eastAsia="宋体" w:cs="宋体"/>
                <w:b w:val="0"/>
                <w:i w:val="0"/>
                <w:color w:val="000000"/>
                <w:sz w:val="23"/>
              </w:rPr>
              <w:t>0.00</w:t>
            </w:r>
          </w:p>
        </w:tc>
      </w:tr>
      <w:tr w14:paraId="1D7246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2185987C"/>
        </w:tc>
        <w:tc>
          <w:tcPr>
            <w:tcW w:w="620" w:type="dxa"/>
            <w:vAlign w:val="center"/>
          </w:tcPr>
          <w:p w14:paraId="3DF92C3A">
            <w:pPr>
              <w:snapToGrid w:val="0"/>
              <w:jc w:val="center"/>
            </w:pPr>
            <w:r>
              <w:rPr>
                <w:rFonts w:ascii="宋体" w:hAnsi="宋体" w:eastAsia="宋体" w:cs="宋体"/>
                <w:b w:val="0"/>
                <w:i w:val="0"/>
                <w:color w:val="000000"/>
                <w:sz w:val="23"/>
              </w:rPr>
              <w:t>13</w:t>
            </w:r>
          </w:p>
        </w:tc>
        <w:tc>
          <w:tcPr>
            <w:tcW w:w="2460" w:type="dxa"/>
            <w:vAlign w:val="center"/>
          </w:tcPr>
          <w:p w14:paraId="2C2A8375"/>
        </w:tc>
        <w:tc>
          <w:tcPr>
            <w:tcW w:w="4620" w:type="dxa"/>
            <w:vAlign w:val="center"/>
          </w:tcPr>
          <w:p w14:paraId="240331A3">
            <w:pPr>
              <w:snapToGrid w:val="0"/>
              <w:jc w:val="left"/>
            </w:pPr>
            <w:r>
              <w:rPr>
                <w:rFonts w:ascii="宋体" w:hAnsi="宋体" w:eastAsia="宋体" w:cs="宋体"/>
                <w:b w:val="0"/>
                <w:i w:val="0"/>
                <w:color w:val="000000"/>
                <w:sz w:val="23"/>
              </w:rPr>
              <w:t>十三、交通运输支出</w:t>
            </w:r>
          </w:p>
        </w:tc>
        <w:tc>
          <w:tcPr>
            <w:tcW w:w="620" w:type="dxa"/>
            <w:vAlign w:val="center"/>
          </w:tcPr>
          <w:p w14:paraId="1E4AB3BD">
            <w:pPr>
              <w:snapToGrid w:val="0"/>
              <w:jc w:val="center"/>
            </w:pPr>
            <w:r>
              <w:rPr>
                <w:rFonts w:ascii="宋体" w:hAnsi="宋体" w:eastAsia="宋体" w:cs="宋体"/>
                <w:b w:val="0"/>
                <w:i w:val="0"/>
                <w:color w:val="000000"/>
                <w:sz w:val="23"/>
              </w:rPr>
              <w:t>43</w:t>
            </w:r>
          </w:p>
        </w:tc>
        <w:tc>
          <w:tcPr>
            <w:tcW w:w="2458" w:type="dxa"/>
            <w:vAlign w:val="center"/>
          </w:tcPr>
          <w:p w14:paraId="3B751C72">
            <w:pPr>
              <w:snapToGrid w:val="0"/>
              <w:jc w:val="right"/>
            </w:pPr>
            <w:r>
              <w:rPr>
                <w:rFonts w:ascii="宋体" w:hAnsi="宋体" w:eastAsia="宋体" w:cs="宋体"/>
                <w:b w:val="0"/>
                <w:i w:val="0"/>
                <w:color w:val="000000"/>
                <w:sz w:val="23"/>
              </w:rPr>
              <w:t>0.00</w:t>
            </w:r>
          </w:p>
        </w:tc>
      </w:tr>
      <w:tr w14:paraId="270988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92A414F"/>
        </w:tc>
        <w:tc>
          <w:tcPr>
            <w:tcW w:w="620" w:type="dxa"/>
            <w:vAlign w:val="center"/>
          </w:tcPr>
          <w:p w14:paraId="3857D523">
            <w:pPr>
              <w:snapToGrid w:val="0"/>
              <w:jc w:val="center"/>
            </w:pPr>
            <w:r>
              <w:rPr>
                <w:rFonts w:ascii="宋体" w:hAnsi="宋体" w:eastAsia="宋体" w:cs="宋体"/>
                <w:b w:val="0"/>
                <w:i w:val="0"/>
                <w:color w:val="000000"/>
                <w:sz w:val="23"/>
              </w:rPr>
              <w:t>14</w:t>
            </w:r>
          </w:p>
        </w:tc>
        <w:tc>
          <w:tcPr>
            <w:tcW w:w="2460" w:type="dxa"/>
            <w:vAlign w:val="center"/>
          </w:tcPr>
          <w:p w14:paraId="013919A9"/>
        </w:tc>
        <w:tc>
          <w:tcPr>
            <w:tcW w:w="4620" w:type="dxa"/>
            <w:vAlign w:val="center"/>
          </w:tcPr>
          <w:p w14:paraId="2D414F6F">
            <w:pPr>
              <w:snapToGrid w:val="0"/>
              <w:jc w:val="left"/>
            </w:pPr>
            <w:r>
              <w:rPr>
                <w:rFonts w:ascii="宋体" w:hAnsi="宋体" w:eastAsia="宋体" w:cs="宋体"/>
                <w:b w:val="0"/>
                <w:i w:val="0"/>
                <w:color w:val="000000"/>
                <w:sz w:val="23"/>
              </w:rPr>
              <w:t>十四、资源勘探工业信息等支出</w:t>
            </w:r>
          </w:p>
        </w:tc>
        <w:tc>
          <w:tcPr>
            <w:tcW w:w="620" w:type="dxa"/>
            <w:vAlign w:val="center"/>
          </w:tcPr>
          <w:p w14:paraId="473F8015">
            <w:pPr>
              <w:snapToGrid w:val="0"/>
              <w:jc w:val="center"/>
            </w:pPr>
            <w:r>
              <w:rPr>
                <w:rFonts w:ascii="宋体" w:hAnsi="宋体" w:eastAsia="宋体" w:cs="宋体"/>
                <w:b w:val="0"/>
                <w:i w:val="0"/>
                <w:color w:val="000000"/>
                <w:sz w:val="23"/>
              </w:rPr>
              <w:t>44</w:t>
            </w:r>
          </w:p>
        </w:tc>
        <w:tc>
          <w:tcPr>
            <w:tcW w:w="2458" w:type="dxa"/>
            <w:vAlign w:val="center"/>
          </w:tcPr>
          <w:p w14:paraId="2895309D">
            <w:pPr>
              <w:snapToGrid w:val="0"/>
              <w:jc w:val="right"/>
            </w:pPr>
            <w:r>
              <w:rPr>
                <w:rFonts w:ascii="宋体" w:hAnsi="宋体" w:eastAsia="宋体" w:cs="宋体"/>
                <w:b w:val="0"/>
                <w:i w:val="0"/>
                <w:color w:val="000000"/>
                <w:sz w:val="23"/>
              </w:rPr>
              <w:t>0.00</w:t>
            </w:r>
          </w:p>
        </w:tc>
      </w:tr>
      <w:tr w14:paraId="32227D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2D166267"/>
        </w:tc>
        <w:tc>
          <w:tcPr>
            <w:tcW w:w="620" w:type="dxa"/>
            <w:vAlign w:val="center"/>
          </w:tcPr>
          <w:p w14:paraId="7BF1BD0D">
            <w:pPr>
              <w:snapToGrid w:val="0"/>
              <w:jc w:val="center"/>
            </w:pPr>
            <w:r>
              <w:rPr>
                <w:rFonts w:ascii="宋体" w:hAnsi="宋体" w:eastAsia="宋体" w:cs="宋体"/>
                <w:b w:val="0"/>
                <w:i w:val="0"/>
                <w:color w:val="000000"/>
                <w:sz w:val="23"/>
              </w:rPr>
              <w:t>15</w:t>
            </w:r>
          </w:p>
        </w:tc>
        <w:tc>
          <w:tcPr>
            <w:tcW w:w="2460" w:type="dxa"/>
            <w:vAlign w:val="center"/>
          </w:tcPr>
          <w:p w14:paraId="6FB17454"/>
        </w:tc>
        <w:tc>
          <w:tcPr>
            <w:tcW w:w="4620" w:type="dxa"/>
            <w:vAlign w:val="center"/>
          </w:tcPr>
          <w:p w14:paraId="4948A07C">
            <w:pPr>
              <w:snapToGrid w:val="0"/>
              <w:jc w:val="left"/>
            </w:pPr>
            <w:r>
              <w:rPr>
                <w:rFonts w:ascii="宋体" w:hAnsi="宋体" w:eastAsia="宋体" w:cs="宋体"/>
                <w:b w:val="0"/>
                <w:i w:val="0"/>
                <w:color w:val="000000"/>
                <w:sz w:val="23"/>
              </w:rPr>
              <w:t>十五、商业服务业等支出</w:t>
            </w:r>
          </w:p>
        </w:tc>
        <w:tc>
          <w:tcPr>
            <w:tcW w:w="620" w:type="dxa"/>
            <w:vAlign w:val="center"/>
          </w:tcPr>
          <w:p w14:paraId="7AC0BDCF">
            <w:pPr>
              <w:snapToGrid w:val="0"/>
              <w:jc w:val="center"/>
            </w:pPr>
            <w:r>
              <w:rPr>
                <w:rFonts w:ascii="宋体" w:hAnsi="宋体" w:eastAsia="宋体" w:cs="宋体"/>
                <w:b w:val="0"/>
                <w:i w:val="0"/>
                <w:color w:val="000000"/>
                <w:sz w:val="23"/>
              </w:rPr>
              <w:t>45</w:t>
            </w:r>
          </w:p>
        </w:tc>
        <w:tc>
          <w:tcPr>
            <w:tcW w:w="2458" w:type="dxa"/>
            <w:vAlign w:val="center"/>
          </w:tcPr>
          <w:p w14:paraId="2DAE5C80">
            <w:pPr>
              <w:snapToGrid w:val="0"/>
              <w:jc w:val="right"/>
            </w:pPr>
            <w:r>
              <w:rPr>
                <w:rFonts w:ascii="宋体" w:hAnsi="宋体" w:eastAsia="宋体" w:cs="宋体"/>
                <w:b w:val="0"/>
                <w:i w:val="0"/>
                <w:color w:val="000000"/>
                <w:sz w:val="23"/>
              </w:rPr>
              <w:t>0.00</w:t>
            </w:r>
          </w:p>
        </w:tc>
      </w:tr>
      <w:tr w14:paraId="7C12D8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5A13C47"/>
        </w:tc>
        <w:tc>
          <w:tcPr>
            <w:tcW w:w="620" w:type="dxa"/>
            <w:vAlign w:val="center"/>
          </w:tcPr>
          <w:p w14:paraId="038E328D">
            <w:pPr>
              <w:snapToGrid w:val="0"/>
              <w:jc w:val="center"/>
            </w:pPr>
            <w:r>
              <w:rPr>
                <w:rFonts w:ascii="宋体" w:hAnsi="宋体" w:eastAsia="宋体" w:cs="宋体"/>
                <w:b w:val="0"/>
                <w:i w:val="0"/>
                <w:color w:val="000000"/>
                <w:sz w:val="23"/>
              </w:rPr>
              <w:t>16</w:t>
            </w:r>
          </w:p>
        </w:tc>
        <w:tc>
          <w:tcPr>
            <w:tcW w:w="2460" w:type="dxa"/>
            <w:vAlign w:val="center"/>
          </w:tcPr>
          <w:p w14:paraId="6E54DDFE"/>
        </w:tc>
        <w:tc>
          <w:tcPr>
            <w:tcW w:w="4620" w:type="dxa"/>
            <w:vAlign w:val="center"/>
          </w:tcPr>
          <w:p w14:paraId="07569AE7">
            <w:pPr>
              <w:snapToGrid w:val="0"/>
              <w:jc w:val="left"/>
            </w:pPr>
            <w:r>
              <w:rPr>
                <w:rFonts w:ascii="宋体" w:hAnsi="宋体" w:eastAsia="宋体" w:cs="宋体"/>
                <w:b w:val="0"/>
                <w:i w:val="0"/>
                <w:color w:val="000000"/>
                <w:sz w:val="23"/>
              </w:rPr>
              <w:t>十六、金融支出</w:t>
            </w:r>
          </w:p>
        </w:tc>
        <w:tc>
          <w:tcPr>
            <w:tcW w:w="620" w:type="dxa"/>
            <w:vAlign w:val="center"/>
          </w:tcPr>
          <w:p w14:paraId="32B71DA8">
            <w:pPr>
              <w:snapToGrid w:val="0"/>
              <w:jc w:val="center"/>
            </w:pPr>
            <w:r>
              <w:rPr>
                <w:rFonts w:ascii="宋体" w:hAnsi="宋体" w:eastAsia="宋体" w:cs="宋体"/>
                <w:b w:val="0"/>
                <w:i w:val="0"/>
                <w:color w:val="000000"/>
                <w:sz w:val="23"/>
              </w:rPr>
              <w:t>46</w:t>
            </w:r>
          </w:p>
        </w:tc>
        <w:tc>
          <w:tcPr>
            <w:tcW w:w="2458" w:type="dxa"/>
            <w:vAlign w:val="center"/>
          </w:tcPr>
          <w:p w14:paraId="740C6210">
            <w:pPr>
              <w:snapToGrid w:val="0"/>
              <w:jc w:val="right"/>
            </w:pPr>
            <w:r>
              <w:rPr>
                <w:rFonts w:ascii="宋体" w:hAnsi="宋体" w:eastAsia="宋体" w:cs="宋体"/>
                <w:b w:val="0"/>
                <w:i w:val="0"/>
                <w:color w:val="000000"/>
                <w:sz w:val="23"/>
              </w:rPr>
              <w:t>0.00</w:t>
            </w:r>
          </w:p>
        </w:tc>
      </w:tr>
      <w:tr w14:paraId="1A5340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9EA7C45"/>
        </w:tc>
        <w:tc>
          <w:tcPr>
            <w:tcW w:w="620" w:type="dxa"/>
            <w:vAlign w:val="center"/>
          </w:tcPr>
          <w:p w14:paraId="31C470DC">
            <w:pPr>
              <w:snapToGrid w:val="0"/>
              <w:jc w:val="center"/>
            </w:pPr>
            <w:r>
              <w:rPr>
                <w:rFonts w:ascii="宋体" w:hAnsi="宋体" w:eastAsia="宋体" w:cs="宋体"/>
                <w:b w:val="0"/>
                <w:i w:val="0"/>
                <w:color w:val="000000"/>
                <w:sz w:val="23"/>
              </w:rPr>
              <w:t>17</w:t>
            </w:r>
          </w:p>
        </w:tc>
        <w:tc>
          <w:tcPr>
            <w:tcW w:w="2460" w:type="dxa"/>
            <w:vAlign w:val="center"/>
          </w:tcPr>
          <w:p w14:paraId="34803CBB"/>
        </w:tc>
        <w:tc>
          <w:tcPr>
            <w:tcW w:w="4620" w:type="dxa"/>
            <w:vAlign w:val="center"/>
          </w:tcPr>
          <w:p w14:paraId="420449E1">
            <w:pPr>
              <w:snapToGrid w:val="0"/>
              <w:jc w:val="left"/>
            </w:pPr>
            <w:r>
              <w:rPr>
                <w:rFonts w:ascii="宋体" w:hAnsi="宋体" w:eastAsia="宋体" w:cs="宋体"/>
                <w:b w:val="0"/>
                <w:i w:val="0"/>
                <w:color w:val="000000"/>
                <w:sz w:val="23"/>
              </w:rPr>
              <w:t>十七、援助其他地区支出</w:t>
            </w:r>
          </w:p>
        </w:tc>
        <w:tc>
          <w:tcPr>
            <w:tcW w:w="620" w:type="dxa"/>
            <w:vAlign w:val="center"/>
          </w:tcPr>
          <w:p w14:paraId="64358A9A">
            <w:pPr>
              <w:snapToGrid w:val="0"/>
              <w:jc w:val="center"/>
            </w:pPr>
            <w:r>
              <w:rPr>
                <w:rFonts w:ascii="宋体" w:hAnsi="宋体" w:eastAsia="宋体" w:cs="宋体"/>
                <w:b w:val="0"/>
                <w:i w:val="0"/>
                <w:color w:val="000000"/>
                <w:sz w:val="23"/>
              </w:rPr>
              <w:t>47</w:t>
            </w:r>
          </w:p>
        </w:tc>
        <w:tc>
          <w:tcPr>
            <w:tcW w:w="2458" w:type="dxa"/>
            <w:vAlign w:val="center"/>
          </w:tcPr>
          <w:p w14:paraId="048843F2">
            <w:pPr>
              <w:snapToGrid w:val="0"/>
              <w:jc w:val="right"/>
            </w:pPr>
            <w:r>
              <w:rPr>
                <w:rFonts w:ascii="宋体" w:hAnsi="宋体" w:eastAsia="宋体" w:cs="宋体"/>
                <w:b w:val="0"/>
                <w:i w:val="0"/>
                <w:color w:val="000000"/>
                <w:sz w:val="23"/>
              </w:rPr>
              <w:t>0.00</w:t>
            </w:r>
          </w:p>
        </w:tc>
      </w:tr>
      <w:tr w14:paraId="6DEB6B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6C09507"/>
        </w:tc>
        <w:tc>
          <w:tcPr>
            <w:tcW w:w="620" w:type="dxa"/>
            <w:vAlign w:val="center"/>
          </w:tcPr>
          <w:p w14:paraId="1726D12F">
            <w:pPr>
              <w:snapToGrid w:val="0"/>
              <w:jc w:val="center"/>
            </w:pPr>
            <w:r>
              <w:rPr>
                <w:rFonts w:ascii="宋体" w:hAnsi="宋体" w:eastAsia="宋体" w:cs="宋体"/>
                <w:b w:val="0"/>
                <w:i w:val="0"/>
                <w:color w:val="000000"/>
                <w:sz w:val="23"/>
              </w:rPr>
              <w:t>18</w:t>
            </w:r>
          </w:p>
        </w:tc>
        <w:tc>
          <w:tcPr>
            <w:tcW w:w="2460" w:type="dxa"/>
            <w:vAlign w:val="center"/>
          </w:tcPr>
          <w:p w14:paraId="5E704A1C"/>
        </w:tc>
        <w:tc>
          <w:tcPr>
            <w:tcW w:w="4620" w:type="dxa"/>
            <w:vAlign w:val="center"/>
          </w:tcPr>
          <w:p w14:paraId="33FAE5DF">
            <w:pPr>
              <w:snapToGrid w:val="0"/>
              <w:jc w:val="left"/>
            </w:pPr>
            <w:r>
              <w:rPr>
                <w:rFonts w:ascii="宋体" w:hAnsi="宋体" w:eastAsia="宋体" w:cs="宋体"/>
                <w:b w:val="0"/>
                <w:i w:val="0"/>
                <w:color w:val="000000"/>
                <w:sz w:val="23"/>
              </w:rPr>
              <w:t>十八、自然资源海洋气象等支出</w:t>
            </w:r>
          </w:p>
        </w:tc>
        <w:tc>
          <w:tcPr>
            <w:tcW w:w="620" w:type="dxa"/>
            <w:vAlign w:val="center"/>
          </w:tcPr>
          <w:p w14:paraId="535A3C51">
            <w:pPr>
              <w:snapToGrid w:val="0"/>
              <w:jc w:val="center"/>
            </w:pPr>
            <w:r>
              <w:rPr>
                <w:rFonts w:ascii="宋体" w:hAnsi="宋体" w:eastAsia="宋体" w:cs="宋体"/>
                <w:b w:val="0"/>
                <w:i w:val="0"/>
                <w:color w:val="000000"/>
                <w:sz w:val="23"/>
              </w:rPr>
              <w:t>48</w:t>
            </w:r>
          </w:p>
        </w:tc>
        <w:tc>
          <w:tcPr>
            <w:tcW w:w="2458" w:type="dxa"/>
            <w:vAlign w:val="center"/>
          </w:tcPr>
          <w:p w14:paraId="4F15F534">
            <w:pPr>
              <w:snapToGrid w:val="0"/>
              <w:jc w:val="right"/>
            </w:pPr>
            <w:r>
              <w:rPr>
                <w:rFonts w:ascii="宋体" w:hAnsi="宋体" w:eastAsia="宋体" w:cs="宋体"/>
                <w:b w:val="0"/>
                <w:i w:val="0"/>
                <w:color w:val="000000"/>
                <w:sz w:val="23"/>
              </w:rPr>
              <w:t>0.00</w:t>
            </w:r>
          </w:p>
        </w:tc>
      </w:tr>
      <w:tr w14:paraId="7DDC1E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4664E259"/>
        </w:tc>
        <w:tc>
          <w:tcPr>
            <w:tcW w:w="620" w:type="dxa"/>
            <w:vAlign w:val="center"/>
          </w:tcPr>
          <w:p w14:paraId="5A796BC8">
            <w:pPr>
              <w:snapToGrid w:val="0"/>
              <w:jc w:val="center"/>
            </w:pPr>
            <w:r>
              <w:rPr>
                <w:rFonts w:ascii="宋体" w:hAnsi="宋体" w:eastAsia="宋体" w:cs="宋体"/>
                <w:b w:val="0"/>
                <w:i w:val="0"/>
                <w:color w:val="000000"/>
                <w:sz w:val="23"/>
              </w:rPr>
              <w:t>19</w:t>
            </w:r>
          </w:p>
        </w:tc>
        <w:tc>
          <w:tcPr>
            <w:tcW w:w="2460" w:type="dxa"/>
            <w:vAlign w:val="center"/>
          </w:tcPr>
          <w:p w14:paraId="1E7D006B"/>
        </w:tc>
        <w:tc>
          <w:tcPr>
            <w:tcW w:w="4620" w:type="dxa"/>
            <w:vAlign w:val="center"/>
          </w:tcPr>
          <w:p w14:paraId="13DD410C">
            <w:pPr>
              <w:snapToGrid w:val="0"/>
              <w:jc w:val="left"/>
            </w:pPr>
            <w:r>
              <w:rPr>
                <w:rFonts w:ascii="宋体" w:hAnsi="宋体" w:eastAsia="宋体" w:cs="宋体"/>
                <w:b w:val="0"/>
                <w:i w:val="0"/>
                <w:color w:val="000000"/>
                <w:sz w:val="23"/>
              </w:rPr>
              <w:t>十九、住房保障支出</w:t>
            </w:r>
          </w:p>
        </w:tc>
        <w:tc>
          <w:tcPr>
            <w:tcW w:w="620" w:type="dxa"/>
            <w:vAlign w:val="center"/>
          </w:tcPr>
          <w:p w14:paraId="3FD3A0C0">
            <w:pPr>
              <w:snapToGrid w:val="0"/>
              <w:jc w:val="center"/>
            </w:pPr>
            <w:r>
              <w:rPr>
                <w:rFonts w:ascii="宋体" w:hAnsi="宋体" w:eastAsia="宋体" w:cs="宋体"/>
                <w:b w:val="0"/>
                <w:i w:val="0"/>
                <w:color w:val="000000"/>
                <w:sz w:val="23"/>
              </w:rPr>
              <w:t>49</w:t>
            </w:r>
          </w:p>
        </w:tc>
        <w:tc>
          <w:tcPr>
            <w:tcW w:w="2458" w:type="dxa"/>
            <w:vAlign w:val="center"/>
          </w:tcPr>
          <w:p w14:paraId="711AD675">
            <w:pPr>
              <w:snapToGrid w:val="0"/>
              <w:jc w:val="right"/>
            </w:pPr>
            <w:r>
              <w:rPr>
                <w:rFonts w:ascii="宋体" w:hAnsi="宋体" w:eastAsia="宋体" w:cs="宋体"/>
                <w:b w:val="0"/>
                <w:i w:val="0"/>
                <w:color w:val="000000"/>
                <w:sz w:val="23"/>
              </w:rPr>
              <w:t>610,293.00</w:t>
            </w:r>
          </w:p>
        </w:tc>
      </w:tr>
      <w:tr w14:paraId="3949F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45212BD2"/>
        </w:tc>
        <w:tc>
          <w:tcPr>
            <w:tcW w:w="620" w:type="dxa"/>
            <w:vAlign w:val="center"/>
          </w:tcPr>
          <w:p w14:paraId="59ED48A2">
            <w:pPr>
              <w:snapToGrid w:val="0"/>
              <w:jc w:val="center"/>
            </w:pPr>
            <w:r>
              <w:rPr>
                <w:rFonts w:ascii="宋体" w:hAnsi="宋体" w:eastAsia="宋体" w:cs="宋体"/>
                <w:b w:val="0"/>
                <w:i w:val="0"/>
                <w:color w:val="000000"/>
                <w:sz w:val="23"/>
              </w:rPr>
              <w:t>20</w:t>
            </w:r>
          </w:p>
        </w:tc>
        <w:tc>
          <w:tcPr>
            <w:tcW w:w="2460" w:type="dxa"/>
            <w:vAlign w:val="center"/>
          </w:tcPr>
          <w:p w14:paraId="5FE2CA4F"/>
        </w:tc>
        <w:tc>
          <w:tcPr>
            <w:tcW w:w="4620" w:type="dxa"/>
            <w:vAlign w:val="center"/>
          </w:tcPr>
          <w:p w14:paraId="611DF97F">
            <w:pPr>
              <w:snapToGrid w:val="0"/>
              <w:jc w:val="left"/>
            </w:pPr>
            <w:r>
              <w:rPr>
                <w:rFonts w:ascii="宋体" w:hAnsi="宋体" w:eastAsia="宋体" w:cs="宋体"/>
                <w:b w:val="0"/>
                <w:i w:val="0"/>
                <w:color w:val="000000"/>
                <w:sz w:val="23"/>
              </w:rPr>
              <w:t>二十、粮油物资储备支出</w:t>
            </w:r>
          </w:p>
        </w:tc>
        <w:tc>
          <w:tcPr>
            <w:tcW w:w="620" w:type="dxa"/>
            <w:vAlign w:val="center"/>
          </w:tcPr>
          <w:p w14:paraId="32891368">
            <w:pPr>
              <w:snapToGrid w:val="0"/>
              <w:jc w:val="center"/>
            </w:pPr>
            <w:r>
              <w:rPr>
                <w:rFonts w:ascii="宋体" w:hAnsi="宋体" w:eastAsia="宋体" w:cs="宋体"/>
                <w:b w:val="0"/>
                <w:i w:val="0"/>
                <w:color w:val="000000"/>
                <w:sz w:val="23"/>
              </w:rPr>
              <w:t>50</w:t>
            </w:r>
          </w:p>
        </w:tc>
        <w:tc>
          <w:tcPr>
            <w:tcW w:w="2458" w:type="dxa"/>
            <w:vAlign w:val="center"/>
          </w:tcPr>
          <w:p w14:paraId="3BCAAB1F">
            <w:pPr>
              <w:snapToGrid w:val="0"/>
              <w:jc w:val="right"/>
            </w:pPr>
            <w:r>
              <w:rPr>
                <w:rFonts w:ascii="宋体" w:hAnsi="宋体" w:eastAsia="宋体" w:cs="宋体"/>
                <w:b w:val="0"/>
                <w:i w:val="0"/>
                <w:color w:val="000000"/>
                <w:sz w:val="23"/>
              </w:rPr>
              <w:t>0.00</w:t>
            </w:r>
          </w:p>
        </w:tc>
      </w:tr>
      <w:tr w14:paraId="5FAC91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00F6D37"/>
        </w:tc>
        <w:tc>
          <w:tcPr>
            <w:tcW w:w="620" w:type="dxa"/>
            <w:vAlign w:val="center"/>
          </w:tcPr>
          <w:p w14:paraId="0A8DABF1">
            <w:pPr>
              <w:snapToGrid w:val="0"/>
              <w:jc w:val="center"/>
            </w:pPr>
            <w:r>
              <w:rPr>
                <w:rFonts w:ascii="宋体" w:hAnsi="宋体" w:eastAsia="宋体" w:cs="宋体"/>
                <w:b w:val="0"/>
                <w:i w:val="0"/>
                <w:color w:val="000000"/>
                <w:sz w:val="23"/>
              </w:rPr>
              <w:t>21</w:t>
            </w:r>
          </w:p>
        </w:tc>
        <w:tc>
          <w:tcPr>
            <w:tcW w:w="2460" w:type="dxa"/>
            <w:vAlign w:val="center"/>
          </w:tcPr>
          <w:p w14:paraId="0F88B5D4"/>
        </w:tc>
        <w:tc>
          <w:tcPr>
            <w:tcW w:w="4620" w:type="dxa"/>
            <w:vAlign w:val="center"/>
          </w:tcPr>
          <w:p w14:paraId="07A28A86">
            <w:pPr>
              <w:snapToGrid w:val="0"/>
              <w:jc w:val="left"/>
            </w:pPr>
            <w:r>
              <w:rPr>
                <w:rFonts w:ascii="宋体" w:hAnsi="宋体" w:eastAsia="宋体" w:cs="宋体"/>
                <w:b w:val="0"/>
                <w:i w:val="0"/>
                <w:color w:val="000000"/>
                <w:sz w:val="23"/>
              </w:rPr>
              <w:t>二十一、国有资本经营预算支出</w:t>
            </w:r>
          </w:p>
        </w:tc>
        <w:tc>
          <w:tcPr>
            <w:tcW w:w="620" w:type="dxa"/>
            <w:vAlign w:val="center"/>
          </w:tcPr>
          <w:p w14:paraId="208FB511">
            <w:pPr>
              <w:snapToGrid w:val="0"/>
              <w:jc w:val="center"/>
            </w:pPr>
            <w:r>
              <w:rPr>
                <w:rFonts w:ascii="宋体" w:hAnsi="宋体" w:eastAsia="宋体" w:cs="宋体"/>
                <w:b w:val="0"/>
                <w:i w:val="0"/>
                <w:color w:val="000000"/>
                <w:sz w:val="23"/>
              </w:rPr>
              <w:t>51</w:t>
            </w:r>
          </w:p>
        </w:tc>
        <w:tc>
          <w:tcPr>
            <w:tcW w:w="2458" w:type="dxa"/>
            <w:vAlign w:val="center"/>
          </w:tcPr>
          <w:p w14:paraId="2F9E0038">
            <w:pPr>
              <w:snapToGrid w:val="0"/>
              <w:jc w:val="right"/>
            </w:pPr>
            <w:r>
              <w:rPr>
                <w:rFonts w:ascii="宋体" w:hAnsi="宋体" w:eastAsia="宋体" w:cs="宋体"/>
                <w:b w:val="0"/>
                <w:i w:val="0"/>
                <w:color w:val="000000"/>
                <w:sz w:val="23"/>
              </w:rPr>
              <w:t>0.00</w:t>
            </w:r>
          </w:p>
        </w:tc>
      </w:tr>
      <w:tr w14:paraId="51DC1B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B1127A1"/>
        </w:tc>
        <w:tc>
          <w:tcPr>
            <w:tcW w:w="620" w:type="dxa"/>
            <w:vAlign w:val="center"/>
          </w:tcPr>
          <w:p w14:paraId="3D022FCC">
            <w:pPr>
              <w:snapToGrid w:val="0"/>
              <w:jc w:val="center"/>
            </w:pPr>
            <w:r>
              <w:rPr>
                <w:rFonts w:ascii="宋体" w:hAnsi="宋体" w:eastAsia="宋体" w:cs="宋体"/>
                <w:b w:val="0"/>
                <w:i w:val="0"/>
                <w:color w:val="000000"/>
                <w:sz w:val="23"/>
              </w:rPr>
              <w:t>22</w:t>
            </w:r>
          </w:p>
        </w:tc>
        <w:tc>
          <w:tcPr>
            <w:tcW w:w="2460" w:type="dxa"/>
            <w:vAlign w:val="center"/>
          </w:tcPr>
          <w:p w14:paraId="03163C91"/>
        </w:tc>
        <w:tc>
          <w:tcPr>
            <w:tcW w:w="4620" w:type="dxa"/>
            <w:vAlign w:val="center"/>
          </w:tcPr>
          <w:p w14:paraId="31E60944">
            <w:pPr>
              <w:snapToGrid w:val="0"/>
              <w:jc w:val="left"/>
            </w:pPr>
            <w:r>
              <w:rPr>
                <w:rFonts w:ascii="宋体" w:hAnsi="宋体" w:eastAsia="宋体" w:cs="宋体"/>
                <w:b w:val="0"/>
                <w:i w:val="0"/>
                <w:color w:val="000000"/>
                <w:sz w:val="23"/>
              </w:rPr>
              <w:t>二十二、灾害防治及应急管理支出</w:t>
            </w:r>
          </w:p>
        </w:tc>
        <w:tc>
          <w:tcPr>
            <w:tcW w:w="620" w:type="dxa"/>
            <w:vAlign w:val="center"/>
          </w:tcPr>
          <w:p w14:paraId="11E2714A">
            <w:pPr>
              <w:snapToGrid w:val="0"/>
              <w:jc w:val="center"/>
            </w:pPr>
            <w:r>
              <w:rPr>
                <w:rFonts w:ascii="宋体" w:hAnsi="宋体" w:eastAsia="宋体" w:cs="宋体"/>
                <w:b w:val="0"/>
                <w:i w:val="0"/>
                <w:color w:val="000000"/>
                <w:sz w:val="23"/>
              </w:rPr>
              <w:t>52</w:t>
            </w:r>
          </w:p>
        </w:tc>
        <w:tc>
          <w:tcPr>
            <w:tcW w:w="2458" w:type="dxa"/>
            <w:vAlign w:val="center"/>
          </w:tcPr>
          <w:p w14:paraId="0848C2F3">
            <w:pPr>
              <w:snapToGrid w:val="0"/>
              <w:jc w:val="right"/>
            </w:pPr>
            <w:r>
              <w:rPr>
                <w:rFonts w:ascii="宋体" w:hAnsi="宋体" w:eastAsia="宋体" w:cs="宋体"/>
                <w:b w:val="0"/>
                <w:i w:val="0"/>
                <w:color w:val="000000"/>
                <w:sz w:val="23"/>
              </w:rPr>
              <w:t>0.00</w:t>
            </w:r>
          </w:p>
        </w:tc>
      </w:tr>
      <w:tr w14:paraId="743684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206E1D5A"/>
        </w:tc>
        <w:tc>
          <w:tcPr>
            <w:tcW w:w="620" w:type="dxa"/>
            <w:vAlign w:val="center"/>
          </w:tcPr>
          <w:p w14:paraId="446EE3F9">
            <w:pPr>
              <w:snapToGrid w:val="0"/>
              <w:jc w:val="center"/>
            </w:pPr>
            <w:r>
              <w:rPr>
                <w:rFonts w:ascii="宋体" w:hAnsi="宋体" w:eastAsia="宋体" w:cs="宋体"/>
                <w:b w:val="0"/>
                <w:i w:val="0"/>
                <w:color w:val="000000"/>
                <w:sz w:val="23"/>
              </w:rPr>
              <w:t>23</w:t>
            </w:r>
          </w:p>
        </w:tc>
        <w:tc>
          <w:tcPr>
            <w:tcW w:w="2460" w:type="dxa"/>
            <w:vAlign w:val="center"/>
          </w:tcPr>
          <w:p w14:paraId="14120B8E"/>
        </w:tc>
        <w:tc>
          <w:tcPr>
            <w:tcW w:w="4620" w:type="dxa"/>
            <w:vAlign w:val="center"/>
          </w:tcPr>
          <w:p w14:paraId="615E44DF">
            <w:pPr>
              <w:snapToGrid w:val="0"/>
              <w:jc w:val="left"/>
            </w:pPr>
            <w:r>
              <w:rPr>
                <w:rFonts w:ascii="宋体" w:hAnsi="宋体" w:eastAsia="宋体" w:cs="宋体"/>
                <w:b w:val="0"/>
                <w:i w:val="0"/>
                <w:color w:val="000000"/>
                <w:sz w:val="23"/>
              </w:rPr>
              <w:t>二十三、其他支出</w:t>
            </w:r>
          </w:p>
        </w:tc>
        <w:tc>
          <w:tcPr>
            <w:tcW w:w="620" w:type="dxa"/>
            <w:vAlign w:val="center"/>
          </w:tcPr>
          <w:p w14:paraId="7620CB9B">
            <w:pPr>
              <w:snapToGrid w:val="0"/>
              <w:jc w:val="center"/>
            </w:pPr>
            <w:r>
              <w:rPr>
                <w:rFonts w:ascii="宋体" w:hAnsi="宋体" w:eastAsia="宋体" w:cs="宋体"/>
                <w:b w:val="0"/>
                <w:i w:val="0"/>
                <w:color w:val="000000"/>
                <w:sz w:val="23"/>
              </w:rPr>
              <w:t>53</w:t>
            </w:r>
          </w:p>
        </w:tc>
        <w:tc>
          <w:tcPr>
            <w:tcW w:w="2458" w:type="dxa"/>
            <w:vAlign w:val="center"/>
          </w:tcPr>
          <w:p w14:paraId="71227E6C">
            <w:pPr>
              <w:snapToGrid w:val="0"/>
              <w:jc w:val="right"/>
            </w:pPr>
            <w:r>
              <w:rPr>
                <w:rFonts w:ascii="宋体" w:hAnsi="宋体" w:eastAsia="宋体" w:cs="宋体"/>
                <w:b w:val="0"/>
                <w:i w:val="0"/>
                <w:color w:val="000000"/>
                <w:sz w:val="23"/>
              </w:rPr>
              <w:t>0.00</w:t>
            </w:r>
          </w:p>
        </w:tc>
      </w:tr>
      <w:tr w14:paraId="78E77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A813A65"/>
        </w:tc>
        <w:tc>
          <w:tcPr>
            <w:tcW w:w="620" w:type="dxa"/>
            <w:vAlign w:val="center"/>
          </w:tcPr>
          <w:p w14:paraId="32D54181">
            <w:pPr>
              <w:snapToGrid w:val="0"/>
              <w:jc w:val="center"/>
            </w:pPr>
            <w:r>
              <w:rPr>
                <w:rFonts w:ascii="宋体" w:hAnsi="宋体" w:eastAsia="宋体" w:cs="宋体"/>
                <w:b w:val="0"/>
                <w:i w:val="0"/>
                <w:color w:val="000000"/>
                <w:sz w:val="21"/>
              </w:rPr>
              <w:t>24</w:t>
            </w:r>
          </w:p>
        </w:tc>
        <w:tc>
          <w:tcPr>
            <w:tcW w:w="2460" w:type="dxa"/>
            <w:vAlign w:val="center"/>
          </w:tcPr>
          <w:p w14:paraId="05F5B0E9"/>
        </w:tc>
        <w:tc>
          <w:tcPr>
            <w:tcW w:w="4620" w:type="dxa"/>
            <w:vAlign w:val="center"/>
          </w:tcPr>
          <w:p w14:paraId="4A7E75D6">
            <w:pPr>
              <w:snapToGrid w:val="0"/>
              <w:jc w:val="left"/>
            </w:pPr>
            <w:r>
              <w:rPr>
                <w:rFonts w:ascii="宋体" w:hAnsi="宋体" w:eastAsia="宋体" w:cs="宋体"/>
                <w:b w:val="0"/>
                <w:i w:val="0"/>
                <w:color w:val="000000"/>
                <w:sz w:val="23"/>
              </w:rPr>
              <w:t>二十四、债务还本支出</w:t>
            </w:r>
          </w:p>
        </w:tc>
        <w:tc>
          <w:tcPr>
            <w:tcW w:w="620" w:type="dxa"/>
            <w:vAlign w:val="center"/>
          </w:tcPr>
          <w:p w14:paraId="529BEAE6">
            <w:pPr>
              <w:snapToGrid w:val="0"/>
              <w:jc w:val="center"/>
            </w:pPr>
            <w:r>
              <w:rPr>
                <w:rFonts w:ascii="宋体" w:hAnsi="宋体" w:eastAsia="宋体" w:cs="宋体"/>
                <w:b w:val="0"/>
                <w:i w:val="0"/>
                <w:color w:val="000000"/>
                <w:sz w:val="23"/>
              </w:rPr>
              <w:t>54</w:t>
            </w:r>
          </w:p>
        </w:tc>
        <w:tc>
          <w:tcPr>
            <w:tcW w:w="2458" w:type="dxa"/>
            <w:vAlign w:val="center"/>
          </w:tcPr>
          <w:p w14:paraId="13D35666">
            <w:pPr>
              <w:snapToGrid w:val="0"/>
              <w:jc w:val="right"/>
            </w:pPr>
            <w:r>
              <w:rPr>
                <w:rFonts w:ascii="宋体" w:hAnsi="宋体" w:eastAsia="宋体" w:cs="宋体"/>
                <w:b w:val="0"/>
                <w:i w:val="0"/>
                <w:color w:val="000000"/>
                <w:sz w:val="23"/>
              </w:rPr>
              <w:t>0.00</w:t>
            </w:r>
          </w:p>
        </w:tc>
      </w:tr>
      <w:tr w14:paraId="1DC4D3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40C817BD"/>
        </w:tc>
        <w:tc>
          <w:tcPr>
            <w:tcW w:w="620" w:type="dxa"/>
            <w:vAlign w:val="center"/>
          </w:tcPr>
          <w:p w14:paraId="0EF59107">
            <w:pPr>
              <w:snapToGrid w:val="0"/>
              <w:jc w:val="center"/>
            </w:pPr>
            <w:r>
              <w:rPr>
                <w:rFonts w:ascii="宋体" w:hAnsi="宋体" w:eastAsia="宋体" w:cs="宋体"/>
                <w:b w:val="0"/>
                <w:i w:val="0"/>
                <w:color w:val="000000"/>
                <w:sz w:val="21"/>
              </w:rPr>
              <w:t>25</w:t>
            </w:r>
          </w:p>
        </w:tc>
        <w:tc>
          <w:tcPr>
            <w:tcW w:w="2460" w:type="dxa"/>
            <w:vAlign w:val="center"/>
          </w:tcPr>
          <w:p w14:paraId="4D01837F"/>
        </w:tc>
        <w:tc>
          <w:tcPr>
            <w:tcW w:w="4620" w:type="dxa"/>
            <w:vAlign w:val="center"/>
          </w:tcPr>
          <w:p w14:paraId="56E12E87">
            <w:pPr>
              <w:snapToGrid w:val="0"/>
              <w:jc w:val="left"/>
            </w:pPr>
            <w:r>
              <w:rPr>
                <w:rFonts w:ascii="宋体" w:hAnsi="宋体" w:eastAsia="宋体" w:cs="宋体"/>
                <w:b w:val="0"/>
                <w:i w:val="0"/>
                <w:color w:val="000000"/>
                <w:sz w:val="23"/>
              </w:rPr>
              <w:t>二十五、债务付息支出</w:t>
            </w:r>
          </w:p>
        </w:tc>
        <w:tc>
          <w:tcPr>
            <w:tcW w:w="620" w:type="dxa"/>
            <w:vAlign w:val="center"/>
          </w:tcPr>
          <w:p w14:paraId="44C9102D">
            <w:pPr>
              <w:snapToGrid w:val="0"/>
              <w:jc w:val="center"/>
            </w:pPr>
            <w:r>
              <w:rPr>
                <w:rFonts w:ascii="宋体" w:hAnsi="宋体" w:eastAsia="宋体" w:cs="宋体"/>
                <w:b w:val="0"/>
                <w:i w:val="0"/>
                <w:color w:val="000000"/>
                <w:sz w:val="23"/>
              </w:rPr>
              <w:t>55</w:t>
            </w:r>
          </w:p>
        </w:tc>
        <w:tc>
          <w:tcPr>
            <w:tcW w:w="2458" w:type="dxa"/>
            <w:vAlign w:val="center"/>
          </w:tcPr>
          <w:p w14:paraId="08CE5DB0">
            <w:pPr>
              <w:snapToGrid w:val="0"/>
              <w:jc w:val="right"/>
            </w:pPr>
            <w:r>
              <w:rPr>
                <w:rFonts w:ascii="宋体" w:hAnsi="宋体" w:eastAsia="宋体" w:cs="宋体"/>
                <w:b w:val="0"/>
                <w:i w:val="0"/>
                <w:color w:val="000000"/>
                <w:sz w:val="23"/>
              </w:rPr>
              <w:t>0.00</w:t>
            </w:r>
          </w:p>
        </w:tc>
      </w:tr>
      <w:tr w14:paraId="5B4E61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426F8240"/>
        </w:tc>
        <w:tc>
          <w:tcPr>
            <w:tcW w:w="620" w:type="dxa"/>
            <w:vAlign w:val="center"/>
          </w:tcPr>
          <w:p w14:paraId="52CB3544">
            <w:pPr>
              <w:snapToGrid w:val="0"/>
              <w:jc w:val="center"/>
            </w:pPr>
            <w:r>
              <w:rPr>
                <w:rFonts w:ascii="宋体" w:hAnsi="宋体" w:eastAsia="宋体" w:cs="宋体"/>
                <w:b w:val="0"/>
                <w:i w:val="0"/>
                <w:color w:val="000000"/>
                <w:sz w:val="21"/>
              </w:rPr>
              <w:t>26</w:t>
            </w:r>
          </w:p>
        </w:tc>
        <w:tc>
          <w:tcPr>
            <w:tcW w:w="2460" w:type="dxa"/>
            <w:vAlign w:val="center"/>
          </w:tcPr>
          <w:p w14:paraId="3532B878"/>
        </w:tc>
        <w:tc>
          <w:tcPr>
            <w:tcW w:w="4620" w:type="dxa"/>
            <w:vAlign w:val="center"/>
          </w:tcPr>
          <w:p w14:paraId="1040E3BE">
            <w:pPr>
              <w:snapToGrid w:val="0"/>
              <w:jc w:val="left"/>
            </w:pPr>
            <w:r>
              <w:rPr>
                <w:rFonts w:ascii="宋体" w:hAnsi="宋体" w:eastAsia="宋体" w:cs="宋体"/>
                <w:b w:val="0"/>
                <w:i w:val="0"/>
                <w:color w:val="000000"/>
                <w:sz w:val="23"/>
              </w:rPr>
              <w:t>二十六、抗疫特别国债安排的支出</w:t>
            </w:r>
          </w:p>
        </w:tc>
        <w:tc>
          <w:tcPr>
            <w:tcW w:w="620" w:type="dxa"/>
            <w:vAlign w:val="center"/>
          </w:tcPr>
          <w:p w14:paraId="2158A832">
            <w:pPr>
              <w:snapToGrid w:val="0"/>
              <w:jc w:val="center"/>
            </w:pPr>
            <w:r>
              <w:rPr>
                <w:rFonts w:ascii="宋体" w:hAnsi="宋体" w:eastAsia="宋体" w:cs="宋体"/>
                <w:b w:val="0"/>
                <w:i w:val="0"/>
                <w:color w:val="000000"/>
                <w:sz w:val="23"/>
              </w:rPr>
              <w:t>56</w:t>
            </w:r>
          </w:p>
        </w:tc>
        <w:tc>
          <w:tcPr>
            <w:tcW w:w="2458" w:type="dxa"/>
            <w:vAlign w:val="center"/>
          </w:tcPr>
          <w:p w14:paraId="238B8735">
            <w:pPr>
              <w:snapToGrid w:val="0"/>
              <w:jc w:val="right"/>
            </w:pPr>
            <w:r>
              <w:rPr>
                <w:rFonts w:ascii="宋体" w:hAnsi="宋体" w:eastAsia="宋体" w:cs="宋体"/>
                <w:b w:val="0"/>
                <w:i w:val="0"/>
                <w:color w:val="000000"/>
                <w:sz w:val="23"/>
              </w:rPr>
              <w:t>0.00</w:t>
            </w:r>
          </w:p>
        </w:tc>
      </w:tr>
      <w:tr w14:paraId="6EA188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C7EECA0">
            <w:pPr>
              <w:snapToGrid w:val="0"/>
              <w:jc w:val="center"/>
            </w:pPr>
            <w:r>
              <w:rPr>
                <w:rFonts w:ascii="宋体" w:hAnsi="宋体" w:eastAsia="宋体" w:cs="宋体"/>
                <w:b/>
                <w:i w:val="0"/>
                <w:color w:val="000000"/>
                <w:sz w:val="23"/>
              </w:rPr>
              <w:t>本年收入合计</w:t>
            </w:r>
          </w:p>
        </w:tc>
        <w:tc>
          <w:tcPr>
            <w:tcW w:w="620" w:type="dxa"/>
            <w:vAlign w:val="center"/>
          </w:tcPr>
          <w:p w14:paraId="3CC87B1D">
            <w:pPr>
              <w:snapToGrid w:val="0"/>
              <w:jc w:val="center"/>
            </w:pPr>
            <w:r>
              <w:rPr>
                <w:rFonts w:ascii="宋体" w:hAnsi="宋体" w:eastAsia="宋体" w:cs="宋体"/>
                <w:b w:val="0"/>
                <w:i w:val="0"/>
                <w:color w:val="000000"/>
                <w:sz w:val="23"/>
              </w:rPr>
              <w:t>27</w:t>
            </w:r>
          </w:p>
        </w:tc>
        <w:tc>
          <w:tcPr>
            <w:tcW w:w="2460" w:type="dxa"/>
            <w:vAlign w:val="center"/>
          </w:tcPr>
          <w:p w14:paraId="5CCC5BF7">
            <w:pPr>
              <w:snapToGrid w:val="0"/>
              <w:jc w:val="right"/>
            </w:pPr>
            <w:r>
              <w:rPr>
                <w:rFonts w:ascii="宋体" w:hAnsi="宋体" w:eastAsia="宋体" w:cs="宋体"/>
                <w:b w:val="0"/>
                <w:i w:val="0"/>
                <w:color w:val="000000"/>
                <w:sz w:val="23"/>
              </w:rPr>
              <w:t>10,972,029.08</w:t>
            </w:r>
          </w:p>
        </w:tc>
        <w:tc>
          <w:tcPr>
            <w:tcW w:w="4620" w:type="dxa"/>
            <w:vAlign w:val="center"/>
          </w:tcPr>
          <w:p w14:paraId="7C612063">
            <w:pPr>
              <w:snapToGrid w:val="0"/>
              <w:jc w:val="center"/>
            </w:pPr>
            <w:r>
              <w:rPr>
                <w:rFonts w:ascii="宋体" w:hAnsi="宋体" w:eastAsia="宋体" w:cs="宋体"/>
                <w:b/>
                <w:i w:val="0"/>
                <w:color w:val="000000"/>
                <w:sz w:val="23"/>
              </w:rPr>
              <w:t>本年支出合计</w:t>
            </w:r>
          </w:p>
        </w:tc>
        <w:tc>
          <w:tcPr>
            <w:tcW w:w="620" w:type="dxa"/>
            <w:vAlign w:val="center"/>
          </w:tcPr>
          <w:p w14:paraId="75B35543">
            <w:pPr>
              <w:snapToGrid w:val="0"/>
              <w:jc w:val="center"/>
            </w:pPr>
            <w:r>
              <w:rPr>
                <w:rFonts w:ascii="宋体" w:hAnsi="宋体" w:eastAsia="宋体" w:cs="宋体"/>
                <w:b w:val="0"/>
                <w:i w:val="0"/>
                <w:color w:val="000000"/>
                <w:sz w:val="23"/>
              </w:rPr>
              <w:t>57</w:t>
            </w:r>
          </w:p>
        </w:tc>
        <w:tc>
          <w:tcPr>
            <w:tcW w:w="2458" w:type="dxa"/>
            <w:vAlign w:val="center"/>
          </w:tcPr>
          <w:p w14:paraId="2C090FB1">
            <w:pPr>
              <w:snapToGrid w:val="0"/>
              <w:jc w:val="right"/>
            </w:pPr>
            <w:r>
              <w:rPr>
                <w:rFonts w:ascii="宋体" w:hAnsi="宋体" w:eastAsia="宋体" w:cs="宋体"/>
                <w:b w:val="0"/>
                <w:i w:val="0"/>
                <w:color w:val="000000"/>
                <w:sz w:val="23"/>
              </w:rPr>
              <w:t>11,016,657.23</w:t>
            </w:r>
          </w:p>
        </w:tc>
      </w:tr>
      <w:tr w14:paraId="6D98FD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46163696">
            <w:pPr>
              <w:snapToGrid w:val="0"/>
              <w:jc w:val="left"/>
            </w:pPr>
            <w:r>
              <w:rPr>
                <w:rFonts w:ascii="宋体" w:hAnsi="宋体" w:eastAsia="宋体" w:cs="宋体"/>
                <w:b w:val="0"/>
                <w:i w:val="0"/>
                <w:color w:val="000000"/>
                <w:sz w:val="23"/>
              </w:rPr>
              <w:t>使用非财政拨款结余（含专用结余）</w:t>
            </w:r>
          </w:p>
        </w:tc>
        <w:tc>
          <w:tcPr>
            <w:tcW w:w="620" w:type="dxa"/>
            <w:vAlign w:val="center"/>
          </w:tcPr>
          <w:p w14:paraId="151600D1">
            <w:pPr>
              <w:snapToGrid w:val="0"/>
              <w:jc w:val="center"/>
            </w:pPr>
            <w:r>
              <w:rPr>
                <w:rFonts w:ascii="宋体" w:hAnsi="宋体" w:eastAsia="宋体" w:cs="宋体"/>
                <w:b w:val="0"/>
                <w:i w:val="0"/>
                <w:color w:val="000000"/>
                <w:sz w:val="23"/>
              </w:rPr>
              <w:t>28</w:t>
            </w:r>
          </w:p>
        </w:tc>
        <w:tc>
          <w:tcPr>
            <w:tcW w:w="2460" w:type="dxa"/>
            <w:vAlign w:val="center"/>
          </w:tcPr>
          <w:p w14:paraId="4B61C84D">
            <w:pPr>
              <w:snapToGrid w:val="0"/>
              <w:jc w:val="right"/>
            </w:pPr>
            <w:r>
              <w:rPr>
                <w:rFonts w:ascii="宋体" w:hAnsi="宋体" w:eastAsia="宋体" w:cs="宋体"/>
                <w:b w:val="0"/>
                <w:i w:val="0"/>
                <w:color w:val="000000"/>
                <w:sz w:val="23"/>
              </w:rPr>
              <w:t>0.00</w:t>
            </w:r>
          </w:p>
        </w:tc>
        <w:tc>
          <w:tcPr>
            <w:tcW w:w="4620" w:type="dxa"/>
            <w:vAlign w:val="center"/>
          </w:tcPr>
          <w:p w14:paraId="194480AA">
            <w:pPr>
              <w:snapToGrid w:val="0"/>
              <w:jc w:val="left"/>
            </w:pPr>
            <w:r>
              <w:rPr>
                <w:rFonts w:ascii="宋体" w:hAnsi="宋体" w:eastAsia="宋体" w:cs="宋体"/>
                <w:b w:val="0"/>
                <w:i w:val="0"/>
                <w:color w:val="000000"/>
                <w:sz w:val="23"/>
              </w:rPr>
              <w:t>结余分配</w:t>
            </w:r>
          </w:p>
        </w:tc>
        <w:tc>
          <w:tcPr>
            <w:tcW w:w="620" w:type="dxa"/>
            <w:vAlign w:val="center"/>
          </w:tcPr>
          <w:p w14:paraId="5F889FC8">
            <w:pPr>
              <w:snapToGrid w:val="0"/>
              <w:jc w:val="center"/>
            </w:pPr>
            <w:r>
              <w:rPr>
                <w:rFonts w:ascii="宋体" w:hAnsi="宋体" w:eastAsia="宋体" w:cs="宋体"/>
                <w:b w:val="0"/>
                <w:i w:val="0"/>
                <w:color w:val="000000"/>
                <w:sz w:val="23"/>
              </w:rPr>
              <w:t>58</w:t>
            </w:r>
          </w:p>
        </w:tc>
        <w:tc>
          <w:tcPr>
            <w:tcW w:w="2458" w:type="dxa"/>
            <w:vAlign w:val="center"/>
          </w:tcPr>
          <w:p w14:paraId="3E7219F0">
            <w:pPr>
              <w:snapToGrid w:val="0"/>
              <w:jc w:val="right"/>
            </w:pPr>
            <w:r>
              <w:rPr>
                <w:rFonts w:ascii="宋体" w:hAnsi="宋体" w:eastAsia="宋体" w:cs="宋体"/>
                <w:b w:val="0"/>
                <w:i w:val="0"/>
                <w:color w:val="000000"/>
                <w:sz w:val="23"/>
              </w:rPr>
              <w:t>0.00</w:t>
            </w:r>
          </w:p>
        </w:tc>
      </w:tr>
      <w:tr w14:paraId="06541A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B08024E">
            <w:pPr>
              <w:snapToGrid w:val="0"/>
              <w:jc w:val="left"/>
            </w:pPr>
            <w:r>
              <w:rPr>
                <w:rFonts w:ascii="宋体" w:hAnsi="宋体" w:eastAsia="宋体" w:cs="宋体"/>
                <w:b w:val="0"/>
                <w:i w:val="0"/>
                <w:color w:val="000000"/>
                <w:sz w:val="23"/>
              </w:rPr>
              <w:t>年初结转和结余</w:t>
            </w:r>
          </w:p>
        </w:tc>
        <w:tc>
          <w:tcPr>
            <w:tcW w:w="620" w:type="dxa"/>
            <w:vAlign w:val="center"/>
          </w:tcPr>
          <w:p w14:paraId="1AA9B69C">
            <w:pPr>
              <w:snapToGrid w:val="0"/>
              <w:jc w:val="center"/>
            </w:pPr>
            <w:r>
              <w:rPr>
                <w:rFonts w:ascii="宋体" w:hAnsi="宋体" w:eastAsia="宋体" w:cs="宋体"/>
                <w:b w:val="0"/>
                <w:i w:val="0"/>
                <w:color w:val="000000"/>
                <w:sz w:val="23"/>
              </w:rPr>
              <w:t>29</w:t>
            </w:r>
          </w:p>
        </w:tc>
        <w:tc>
          <w:tcPr>
            <w:tcW w:w="2460" w:type="dxa"/>
            <w:vAlign w:val="center"/>
          </w:tcPr>
          <w:p w14:paraId="23D5301E">
            <w:pPr>
              <w:snapToGrid w:val="0"/>
              <w:jc w:val="right"/>
            </w:pPr>
            <w:r>
              <w:rPr>
                <w:rFonts w:ascii="宋体" w:hAnsi="宋体" w:eastAsia="宋体" w:cs="宋体"/>
                <w:b w:val="0"/>
                <w:i w:val="0"/>
                <w:color w:val="000000"/>
                <w:sz w:val="23"/>
              </w:rPr>
              <w:t>77,207.70</w:t>
            </w:r>
          </w:p>
        </w:tc>
        <w:tc>
          <w:tcPr>
            <w:tcW w:w="4620" w:type="dxa"/>
            <w:vAlign w:val="center"/>
          </w:tcPr>
          <w:p w14:paraId="5E5DAC06">
            <w:pPr>
              <w:snapToGrid w:val="0"/>
              <w:jc w:val="left"/>
            </w:pPr>
            <w:r>
              <w:rPr>
                <w:rFonts w:ascii="宋体" w:hAnsi="宋体" w:eastAsia="宋体" w:cs="宋体"/>
                <w:b w:val="0"/>
                <w:i w:val="0"/>
                <w:color w:val="000000"/>
                <w:sz w:val="23"/>
              </w:rPr>
              <w:t>年末结转和结余</w:t>
            </w:r>
          </w:p>
        </w:tc>
        <w:tc>
          <w:tcPr>
            <w:tcW w:w="620" w:type="dxa"/>
            <w:vAlign w:val="center"/>
          </w:tcPr>
          <w:p w14:paraId="5D0F816B">
            <w:pPr>
              <w:snapToGrid w:val="0"/>
              <w:jc w:val="center"/>
            </w:pPr>
            <w:r>
              <w:rPr>
                <w:rFonts w:ascii="宋体" w:hAnsi="宋体" w:eastAsia="宋体" w:cs="宋体"/>
                <w:b w:val="0"/>
                <w:i w:val="0"/>
                <w:color w:val="000000"/>
                <w:sz w:val="23"/>
              </w:rPr>
              <w:t>59</w:t>
            </w:r>
          </w:p>
        </w:tc>
        <w:tc>
          <w:tcPr>
            <w:tcW w:w="2458" w:type="dxa"/>
            <w:vAlign w:val="center"/>
          </w:tcPr>
          <w:p w14:paraId="68046FE9">
            <w:pPr>
              <w:snapToGrid w:val="0"/>
              <w:jc w:val="right"/>
            </w:pPr>
            <w:r>
              <w:rPr>
                <w:rFonts w:ascii="宋体" w:hAnsi="宋体" w:eastAsia="宋体" w:cs="宋体"/>
                <w:b w:val="0"/>
                <w:i w:val="0"/>
                <w:color w:val="000000"/>
                <w:sz w:val="23"/>
              </w:rPr>
              <w:t>32,579.55</w:t>
            </w:r>
          </w:p>
        </w:tc>
      </w:tr>
      <w:tr w14:paraId="417C5A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6F8055F">
            <w:pPr>
              <w:snapToGrid w:val="0"/>
              <w:jc w:val="center"/>
            </w:pPr>
            <w:r>
              <w:rPr>
                <w:rFonts w:ascii="宋体" w:hAnsi="宋体" w:eastAsia="宋体" w:cs="宋体"/>
                <w:b/>
                <w:i w:val="0"/>
                <w:color w:val="000000"/>
                <w:sz w:val="23"/>
              </w:rPr>
              <w:t>总计</w:t>
            </w:r>
          </w:p>
        </w:tc>
        <w:tc>
          <w:tcPr>
            <w:tcW w:w="620" w:type="dxa"/>
            <w:vAlign w:val="center"/>
          </w:tcPr>
          <w:p w14:paraId="76105885">
            <w:pPr>
              <w:snapToGrid w:val="0"/>
              <w:jc w:val="center"/>
            </w:pPr>
            <w:r>
              <w:rPr>
                <w:rFonts w:ascii="宋体" w:hAnsi="宋体" w:eastAsia="宋体" w:cs="宋体"/>
                <w:b w:val="0"/>
                <w:i w:val="0"/>
                <w:color w:val="000000"/>
                <w:sz w:val="23"/>
              </w:rPr>
              <w:t>30</w:t>
            </w:r>
          </w:p>
        </w:tc>
        <w:tc>
          <w:tcPr>
            <w:tcW w:w="2460" w:type="dxa"/>
            <w:vAlign w:val="center"/>
          </w:tcPr>
          <w:p w14:paraId="12409EFE">
            <w:pPr>
              <w:snapToGrid w:val="0"/>
              <w:jc w:val="right"/>
            </w:pPr>
            <w:r>
              <w:rPr>
                <w:rFonts w:ascii="宋体" w:hAnsi="宋体" w:eastAsia="宋体" w:cs="宋体"/>
                <w:b w:val="0"/>
                <w:i w:val="0"/>
                <w:color w:val="000000"/>
                <w:sz w:val="23"/>
              </w:rPr>
              <w:t>11,049,236.78</w:t>
            </w:r>
          </w:p>
        </w:tc>
        <w:tc>
          <w:tcPr>
            <w:tcW w:w="4620" w:type="dxa"/>
            <w:vAlign w:val="center"/>
          </w:tcPr>
          <w:p w14:paraId="229B93EC">
            <w:pPr>
              <w:snapToGrid w:val="0"/>
              <w:jc w:val="center"/>
            </w:pPr>
            <w:r>
              <w:rPr>
                <w:rFonts w:ascii="宋体" w:hAnsi="宋体" w:eastAsia="宋体" w:cs="宋体"/>
                <w:b/>
                <w:i w:val="0"/>
                <w:color w:val="000000"/>
                <w:sz w:val="23"/>
              </w:rPr>
              <w:t>总计</w:t>
            </w:r>
          </w:p>
        </w:tc>
        <w:tc>
          <w:tcPr>
            <w:tcW w:w="620" w:type="dxa"/>
            <w:vAlign w:val="center"/>
          </w:tcPr>
          <w:p w14:paraId="32CEB784">
            <w:pPr>
              <w:snapToGrid w:val="0"/>
              <w:jc w:val="center"/>
            </w:pPr>
            <w:r>
              <w:rPr>
                <w:rFonts w:ascii="宋体" w:hAnsi="宋体" w:eastAsia="宋体" w:cs="宋体"/>
                <w:b w:val="0"/>
                <w:i w:val="0"/>
                <w:color w:val="000000"/>
                <w:sz w:val="23"/>
              </w:rPr>
              <w:t>60</w:t>
            </w:r>
          </w:p>
        </w:tc>
        <w:tc>
          <w:tcPr>
            <w:tcW w:w="2458" w:type="dxa"/>
            <w:vAlign w:val="center"/>
          </w:tcPr>
          <w:p w14:paraId="1CCD4EEC">
            <w:pPr>
              <w:snapToGrid w:val="0"/>
              <w:jc w:val="right"/>
            </w:pPr>
            <w:r>
              <w:rPr>
                <w:rFonts w:ascii="宋体" w:hAnsi="宋体" w:eastAsia="宋体" w:cs="宋体"/>
                <w:b w:val="0"/>
                <w:i w:val="0"/>
                <w:color w:val="000000"/>
                <w:sz w:val="23"/>
              </w:rPr>
              <w:t>11,049,236.78</w:t>
            </w:r>
          </w:p>
        </w:tc>
      </w:tr>
      <w:tr w14:paraId="49D894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15398" w:type="dxa"/>
            <w:gridSpan w:val="6"/>
            <w:tcBorders>
              <w:left w:val="nil"/>
              <w:bottom w:val="nil"/>
              <w:right w:val="nil"/>
              <w:insideH w:val="single" w:sz="4" w:space="0"/>
              <w:insideV w:val="single" w:sz="4" w:space="0"/>
            </w:tcBorders>
            <w:vAlign w:val="center"/>
          </w:tcPr>
          <w:p w14:paraId="7B2509D1">
            <w:pPr>
              <w:snapToGrid w:val="0"/>
              <w:jc w:val="left"/>
            </w:pPr>
            <w:r>
              <w:rPr>
                <w:rFonts w:ascii="宋体" w:hAnsi="宋体" w:eastAsia="宋体" w:cs="宋体"/>
                <w:b w:val="0"/>
                <w:i w:val="0"/>
                <w:color w:val="000000"/>
                <w:sz w:val="23"/>
              </w:rPr>
              <w:t>注：本表反映部门本年度的总收支和年末结余结转情况</w:t>
            </w:r>
          </w:p>
        </w:tc>
      </w:tr>
    </w:tbl>
    <w:p w14:paraId="2B454387">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40A44CEC">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6560EF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5398" w:type="dxa"/>
            <w:gridSpan w:val="3"/>
          </w:tcPr>
          <w:p w14:paraId="1D225AD2">
            <w:pPr>
              <w:jc w:val="right"/>
            </w:pPr>
            <w:r>
              <w:rPr>
                <w:rFonts w:ascii="宋体" w:hAnsi="宋体" w:eastAsia="宋体" w:cs="宋体"/>
                <w:sz w:val="20"/>
              </w:rPr>
              <w:t>公开02表</w:t>
            </w:r>
          </w:p>
        </w:tc>
      </w:tr>
      <w:tr w14:paraId="13854C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6699" w:type="dxa"/>
          </w:tcPr>
          <w:p w14:paraId="26DCF11A">
            <w:pPr>
              <w:jc w:val="left"/>
            </w:pPr>
            <w:r>
              <w:rPr>
                <w:rFonts w:ascii="宋体" w:hAnsi="宋体" w:eastAsia="宋体" w:cs="宋体"/>
                <w:sz w:val="20"/>
              </w:rPr>
              <w:t>公开单位：宁夏永宁县玉泉营小学</w:t>
            </w:r>
          </w:p>
        </w:tc>
        <w:tc>
          <w:tcPr>
            <w:tcW w:w="2000" w:type="dxa"/>
          </w:tcPr>
          <w:p w14:paraId="05B38966">
            <w:pPr>
              <w:jc w:val="center"/>
            </w:pPr>
          </w:p>
        </w:tc>
        <w:tc>
          <w:tcPr>
            <w:tcW w:w="6699" w:type="dxa"/>
          </w:tcPr>
          <w:p w14:paraId="34F8B3B0">
            <w:pPr>
              <w:jc w:val="right"/>
            </w:pPr>
            <w:r>
              <w:rPr>
                <w:rFonts w:ascii="宋体" w:hAnsi="宋体" w:eastAsia="宋体" w:cs="宋体"/>
                <w:sz w:val="20"/>
              </w:rPr>
              <w:t>金额单位：元</w:t>
            </w:r>
          </w:p>
        </w:tc>
      </w:tr>
    </w:tbl>
    <w:p w14:paraId="2BCF120B">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60"/>
        <w:gridCol w:w="260"/>
        <w:gridCol w:w="260"/>
        <w:gridCol w:w="3180"/>
        <w:gridCol w:w="1460"/>
        <w:gridCol w:w="1460"/>
        <w:gridCol w:w="1460"/>
        <w:gridCol w:w="1460"/>
        <w:gridCol w:w="1260"/>
        <w:gridCol w:w="1460"/>
        <w:gridCol w:w="1460"/>
        <w:gridCol w:w="1418"/>
      </w:tblGrid>
      <w:tr w14:paraId="061CDC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3960" w:type="dxa"/>
            <w:gridSpan w:val="4"/>
            <w:vAlign w:val="center"/>
          </w:tcPr>
          <w:p w14:paraId="0FB24702">
            <w:pPr>
              <w:snapToGrid w:val="0"/>
              <w:jc w:val="center"/>
            </w:pPr>
            <w:r>
              <w:rPr>
                <w:rFonts w:ascii="宋体" w:hAnsi="宋体" w:eastAsia="宋体" w:cs="宋体"/>
                <w:b w:val="0"/>
                <w:i w:val="0"/>
                <w:color w:val="000000"/>
                <w:sz w:val="17"/>
              </w:rPr>
              <w:t>项目</w:t>
            </w:r>
          </w:p>
        </w:tc>
        <w:tc>
          <w:tcPr>
            <w:tcW w:w="1460" w:type="dxa"/>
            <w:vMerge w:val="restart"/>
            <w:vAlign w:val="center"/>
          </w:tcPr>
          <w:p w14:paraId="64C30BC7">
            <w:pPr>
              <w:snapToGrid w:val="0"/>
              <w:jc w:val="center"/>
            </w:pPr>
            <w:r>
              <w:rPr>
                <w:rFonts w:ascii="宋体" w:hAnsi="宋体" w:eastAsia="宋体" w:cs="宋体"/>
                <w:b w:val="0"/>
                <w:i w:val="0"/>
                <w:color w:val="000000"/>
                <w:sz w:val="17"/>
              </w:rPr>
              <w:t>本年收入合计</w:t>
            </w:r>
          </w:p>
        </w:tc>
        <w:tc>
          <w:tcPr>
            <w:tcW w:w="1460" w:type="dxa"/>
            <w:vMerge w:val="restart"/>
            <w:vAlign w:val="center"/>
          </w:tcPr>
          <w:p w14:paraId="7F4B4D38">
            <w:pPr>
              <w:snapToGrid w:val="0"/>
              <w:jc w:val="center"/>
            </w:pPr>
            <w:r>
              <w:rPr>
                <w:rFonts w:ascii="宋体" w:hAnsi="宋体" w:eastAsia="宋体" w:cs="宋体"/>
                <w:b w:val="0"/>
                <w:i w:val="0"/>
                <w:color w:val="000000"/>
                <w:sz w:val="17"/>
              </w:rPr>
              <w:t>财政拨款收入</w:t>
            </w:r>
          </w:p>
        </w:tc>
        <w:tc>
          <w:tcPr>
            <w:tcW w:w="1460" w:type="dxa"/>
            <w:vMerge w:val="restart"/>
            <w:vAlign w:val="center"/>
          </w:tcPr>
          <w:p w14:paraId="2DF45D6F">
            <w:pPr>
              <w:snapToGrid w:val="0"/>
              <w:jc w:val="center"/>
            </w:pPr>
            <w:r>
              <w:rPr>
                <w:rFonts w:ascii="宋体" w:hAnsi="宋体" w:eastAsia="宋体" w:cs="宋体"/>
                <w:b w:val="0"/>
                <w:i w:val="0"/>
                <w:color w:val="000000"/>
                <w:sz w:val="17"/>
              </w:rPr>
              <w:t>上级补助收入</w:t>
            </w:r>
          </w:p>
        </w:tc>
        <w:tc>
          <w:tcPr>
            <w:tcW w:w="2720" w:type="dxa"/>
            <w:gridSpan w:val="2"/>
            <w:vMerge w:val="restart"/>
            <w:vAlign w:val="center"/>
          </w:tcPr>
          <w:p w14:paraId="06BAFBC3">
            <w:pPr>
              <w:snapToGrid w:val="0"/>
              <w:jc w:val="center"/>
            </w:pPr>
            <w:r>
              <w:rPr>
                <w:rFonts w:ascii="宋体" w:hAnsi="宋体" w:eastAsia="宋体" w:cs="宋体"/>
                <w:b w:val="0"/>
                <w:i w:val="0"/>
                <w:color w:val="000000"/>
                <w:sz w:val="17"/>
              </w:rPr>
              <w:t>事业收入</w:t>
            </w:r>
          </w:p>
        </w:tc>
        <w:tc>
          <w:tcPr>
            <w:tcW w:w="1460" w:type="dxa"/>
            <w:vMerge w:val="restart"/>
            <w:vAlign w:val="center"/>
          </w:tcPr>
          <w:p w14:paraId="3E4919D4">
            <w:pPr>
              <w:snapToGrid w:val="0"/>
              <w:jc w:val="center"/>
            </w:pPr>
            <w:r>
              <w:rPr>
                <w:rFonts w:ascii="宋体" w:hAnsi="宋体" w:eastAsia="宋体" w:cs="宋体"/>
                <w:b w:val="0"/>
                <w:i w:val="0"/>
                <w:color w:val="000000"/>
                <w:sz w:val="17"/>
              </w:rPr>
              <w:t>经营收入</w:t>
            </w:r>
          </w:p>
        </w:tc>
        <w:tc>
          <w:tcPr>
            <w:tcW w:w="1460" w:type="dxa"/>
            <w:vMerge w:val="restart"/>
            <w:vAlign w:val="center"/>
          </w:tcPr>
          <w:p w14:paraId="3613FB5B">
            <w:pPr>
              <w:snapToGrid w:val="0"/>
              <w:jc w:val="center"/>
            </w:pPr>
            <w:r>
              <w:rPr>
                <w:rFonts w:ascii="宋体" w:hAnsi="宋体" w:eastAsia="宋体" w:cs="宋体"/>
                <w:b w:val="0"/>
                <w:i w:val="0"/>
                <w:color w:val="000000"/>
                <w:sz w:val="17"/>
              </w:rPr>
              <w:t>附属单位上缴收入</w:t>
            </w:r>
          </w:p>
        </w:tc>
        <w:tc>
          <w:tcPr>
            <w:tcW w:w="1418" w:type="dxa"/>
            <w:vMerge w:val="restart"/>
            <w:vAlign w:val="center"/>
          </w:tcPr>
          <w:p w14:paraId="04C8B7FD">
            <w:pPr>
              <w:snapToGrid w:val="0"/>
              <w:jc w:val="center"/>
            </w:pPr>
            <w:r>
              <w:rPr>
                <w:rFonts w:ascii="宋体" w:hAnsi="宋体" w:eastAsia="宋体" w:cs="宋体"/>
                <w:b w:val="0"/>
                <w:i w:val="0"/>
                <w:color w:val="000000"/>
                <w:sz w:val="17"/>
              </w:rPr>
              <w:t>其他收入</w:t>
            </w:r>
          </w:p>
        </w:tc>
      </w:tr>
      <w:tr w14:paraId="726F9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Merge w:val="restart"/>
            <w:vAlign w:val="center"/>
          </w:tcPr>
          <w:p w14:paraId="23ED87A0">
            <w:pPr>
              <w:snapToGrid w:val="0"/>
              <w:jc w:val="center"/>
            </w:pPr>
            <w:r>
              <w:rPr>
                <w:rFonts w:ascii="宋体" w:hAnsi="宋体" w:eastAsia="宋体" w:cs="宋体"/>
                <w:b w:val="0"/>
                <w:i w:val="0"/>
                <w:color w:val="000000"/>
                <w:sz w:val="17"/>
              </w:rPr>
              <w:t>功能分类科目编码</w:t>
            </w:r>
          </w:p>
        </w:tc>
        <w:tc>
          <w:tcPr>
            <w:tcW w:w="3180" w:type="dxa"/>
            <w:vMerge w:val="restart"/>
            <w:vAlign w:val="center"/>
          </w:tcPr>
          <w:p w14:paraId="06ED782C">
            <w:pPr>
              <w:snapToGrid w:val="0"/>
              <w:jc w:val="center"/>
            </w:pPr>
            <w:r>
              <w:rPr>
                <w:rFonts w:ascii="宋体" w:hAnsi="宋体" w:eastAsia="宋体" w:cs="宋体"/>
                <w:b w:val="0"/>
                <w:i w:val="0"/>
                <w:color w:val="000000"/>
                <w:sz w:val="17"/>
              </w:rPr>
              <w:t>科目名称</w:t>
            </w:r>
          </w:p>
        </w:tc>
        <w:tc>
          <w:tcPr>
            <w:tcW w:w="1460" w:type="dxa"/>
            <w:vMerge w:val="continue"/>
            <w:vAlign w:val="center"/>
          </w:tcPr>
          <w:p w14:paraId="6F9502B8"/>
        </w:tc>
        <w:tc>
          <w:tcPr>
            <w:tcW w:w="1460" w:type="dxa"/>
            <w:vMerge w:val="continue"/>
            <w:vAlign w:val="center"/>
          </w:tcPr>
          <w:p w14:paraId="2E9E94AF"/>
        </w:tc>
        <w:tc>
          <w:tcPr>
            <w:tcW w:w="1460" w:type="dxa"/>
            <w:vMerge w:val="continue"/>
            <w:vAlign w:val="center"/>
          </w:tcPr>
          <w:p w14:paraId="574ABB3A"/>
        </w:tc>
        <w:tc>
          <w:tcPr>
            <w:tcW w:w="2720" w:type="dxa"/>
            <w:gridSpan w:val="2"/>
            <w:vMerge w:val="continue"/>
            <w:vAlign w:val="center"/>
          </w:tcPr>
          <w:p w14:paraId="793DF876"/>
        </w:tc>
        <w:tc>
          <w:tcPr>
            <w:tcW w:w="1460" w:type="dxa"/>
            <w:vMerge w:val="continue"/>
            <w:vAlign w:val="center"/>
          </w:tcPr>
          <w:p w14:paraId="55B97595"/>
        </w:tc>
        <w:tc>
          <w:tcPr>
            <w:tcW w:w="1460" w:type="dxa"/>
            <w:vMerge w:val="continue"/>
            <w:vAlign w:val="center"/>
          </w:tcPr>
          <w:p w14:paraId="62D1606A"/>
        </w:tc>
        <w:tc>
          <w:tcPr>
            <w:tcW w:w="1418" w:type="dxa"/>
            <w:vMerge w:val="continue"/>
            <w:vAlign w:val="center"/>
          </w:tcPr>
          <w:p w14:paraId="20A7E119"/>
        </w:tc>
      </w:tr>
      <w:tr w14:paraId="79DDAC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Merge w:val="continue"/>
            <w:vAlign w:val="center"/>
          </w:tcPr>
          <w:p w14:paraId="7717D33E"/>
        </w:tc>
        <w:tc>
          <w:tcPr>
            <w:tcW w:w="3180" w:type="dxa"/>
            <w:vMerge w:val="continue"/>
            <w:vAlign w:val="center"/>
          </w:tcPr>
          <w:p w14:paraId="1E680D30"/>
        </w:tc>
        <w:tc>
          <w:tcPr>
            <w:tcW w:w="1460" w:type="dxa"/>
            <w:vMerge w:val="continue"/>
            <w:vAlign w:val="center"/>
          </w:tcPr>
          <w:p w14:paraId="74D3B3D7"/>
        </w:tc>
        <w:tc>
          <w:tcPr>
            <w:tcW w:w="1460" w:type="dxa"/>
            <w:vMerge w:val="continue"/>
            <w:vAlign w:val="center"/>
          </w:tcPr>
          <w:p w14:paraId="284FE274"/>
        </w:tc>
        <w:tc>
          <w:tcPr>
            <w:tcW w:w="1460" w:type="dxa"/>
            <w:vMerge w:val="continue"/>
            <w:vAlign w:val="center"/>
          </w:tcPr>
          <w:p w14:paraId="48BDB34D"/>
        </w:tc>
        <w:tc>
          <w:tcPr>
            <w:tcW w:w="2720" w:type="dxa"/>
            <w:gridSpan w:val="2"/>
            <w:vMerge w:val="continue"/>
            <w:vAlign w:val="center"/>
          </w:tcPr>
          <w:p w14:paraId="2E5C1D1F"/>
        </w:tc>
        <w:tc>
          <w:tcPr>
            <w:tcW w:w="1460" w:type="dxa"/>
            <w:vMerge w:val="continue"/>
            <w:vAlign w:val="center"/>
          </w:tcPr>
          <w:p w14:paraId="03F5CBA3"/>
        </w:tc>
        <w:tc>
          <w:tcPr>
            <w:tcW w:w="1460" w:type="dxa"/>
            <w:vMerge w:val="continue"/>
            <w:vAlign w:val="center"/>
          </w:tcPr>
          <w:p w14:paraId="701E1FC1"/>
        </w:tc>
        <w:tc>
          <w:tcPr>
            <w:tcW w:w="1418" w:type="dxa"/>
            <w:vMerge w:val="continue"/>
            <w:vAlign w:val="center"/>
          </w:tcPr>
          <w:p w14:paraId="6D9B765E"/>
        </w:tc>
      </w:tr>
      <w:tr w14:paraId="1D2C60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Merge w:val="continue"/>
            <w:vAlign w:val="center"/>
          </w:tcPr>
          <w:p w14:paraId="0EAD5901"/>
        </w:tc>
        <w:tc>
          <w:tcPr>
            <w:tcW w:w="3180" w:type="dxa"/>
            <w:vMerge w:val="continue"/>
            <w:vAlign w:val="center"/>
          </w:tcPr>
          <w:p w14:paraId="1F7D560E"/>
        </w:tc>
        <w:tc>
          <w:tcPr>
            <w:tcW w:w="1460" w:type="dxa"/>
            <w:vMerge w:val="continue"/>
            <w:vAlign w:val="center"/>
          </w:tcPr>
          <w:p w14:paraId="224106DC"/>
        </w:tc>
        <w:tc>
          <w:tcPr>
            <w:tcW w:w="1460" w:type="dxa"/>
            <w:vMerge w:val="continue"/>
            <w:vAlign w:val="center"/>
          </w:tcPr>
          <w:p w14:paraId="56F588C2"/>
        </w:tc>
        <w:tc>
          <w:tcPr>
            <w:tcW w:w="1460" w:type="dxa"/>
            <w:vMerge w:val="continue"/>
            <w:vAlign w:val="center"/>
          </w:tcPr>
          <w:p w14:paraId="05ACE694"/>
        </w:tc>
        <w:tc>
          <w:tcPr>
            <w:tcW w:w="2720" w:type="dxa"/>
            <w:gridSpan w:val="2"/>
            <w:vMerge w:val="continue"/>
            <w:vAlign w:val="center"/>
          </w:tcPr>
          <w:p w14:paraId="39F0D676"/>
        </w:tc>
        <w:tc>
          <w:tcPr>
            <w:tcW w:w="1460" w:type="dxa"/>
            <w:vMerge w:val="continue"/>
            <w:vAlign w:val="center"/>
          </w:tcPr>
          <w:p w14:paraId="1353EB5C"/>
        </w:tc>
        <w:tc>
          <w:tcPr>
            <w:tcW w:w="1460" w:type="dxa"/>
            <w:vMerge w:val="continue"/>
            <w:vAlign w:val="center"/>
          </w:tcPr>
          <w:p w14:paraId="76206337"/>
        </w:tc>
        <w:tc>
          <w:tcPr>
            <w:tcW w:w="1418" w:type="dxa"/>
            <w:vMerge w:val="continue"/>
            <w:vAlign w:val="center"/>
          </w:tcPr>
          <w:p w14:paraId="06137A74"/>
        </w:tc>
      </w:tr>
      <w:tr w14:paraId="4C787D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260" w:type="dxa"/>
            <w:vMerge w:val="restart"/>
            <w:vAlign w:val="center"/>
          </w:tcPr>
          <w:p w14:paraId="73E300F0">
            <w:pPr>
              <w:snapToGrid w:val="0"/>
              <w:jc w:val="center"/>
            </w:pPr>
            <w:r>
              <w:rPr>
                <w:rFonts w:ascii="宋体" w:hAnsi="宋体" w:eastAsia="宋体" w:cs="宋体"/>
                <w:b w:val="0"/>
                <w:i w:val="0"/>
                <w:color w:val="000000"/>
                <w:sz w:val="16"/>
              </w:rPr>
              <w:t>类</w:t>
            </w:r>
          </w:p>
        </w:tc>
        <w:tc>
          <w:tcPr>
            <w:tcW w:w="260" w:type="dxa"/>
            <w:vMerge w:val="restart"/>
            <w:vAlign w:val="center"/>
          </w:tcPr>
          <w:p w14:paraId="544997C3">
            <w:pPr>
              <w:snapToGrid w:val="0"/>
              <w:jc w:val="center"/>
            </w:pPr>
            <w:r>
              <w:rPr>
                <w:rFonts w:ascii="宋体" w:hAnsi="宋体" w:eastAsia="宋体" w:cs="宋体"/>
                <w:b w:val="0"/>
                <w:i w:val="0"/>
                <w:color w:val="000000"/>
                <w:sz w:val="16"/>
              </w:rPr>
              <w:t>款</w:t>
            </w:r>
          </w:p>
        </w:tc>
        <w:tc>
          <w:tcPr>
            <w:tcW w:w="260" w:type="dxa"/>
            <w:vMerge w:val="restart"/>
            <w:vAlign w:val="center"/>
          </w:tcPr>
          <w:p w14:paraId="0A7AA070">
            <w:pPr>
              <w:snapToGrid w:val="0"/>
              <w:jc w:val="center"/>
            </w:pPr>
            <w:r>
              <w:rPr>
                <w:rFonts w:ascii="宋体" w:hAnsi="宋体" w:eastAsia="宋体" w:cs="宋体"/>
                <w:b w:val="0"/>
                <w:i w:val="0"/>
                <w:color w:val="000000"/>
                <w:sz w:val="16"/>
              </w:rPr>
              <w:t>项</w:t>
            </w:r>
          </w:p>
        </w:tc>
        <w:tc>
          <w:tcPr>
            <w:tcW w:w="3180" w:type="dxa"/>
            <w:vMerge w:val="continue"/>
            <w:vAlign w:val="center"/>
          </w:tcPr>
          <w:p w14:paraId="62C53D39"/>
        </w:tc>
        <w:tc>
          <w:tcPr>
            <w:tcW w:w="1460" w:type="dxa"/>
            <w:vMerge w:val="continue"/>
            <w:vAlign w:val="center"/>
          </w:tcPr>
          <w:p w14:paraId="03DE888D"/>
        </w:tc>
        <w:tc>
          <w:tcPr>
            <w:tcW w:w="1460" w:type="dxa"/>
            <w:vMerge w:val="continue"/>
            <w:vAlign w:val="center"/>
          </w:tcPr>
          <w:p w14:paraId="2BF0758F"/>
        </w:tc>
        <w:tc>
          <w:tcPr>
            <w:tcW w:w="1460" w:type="dxa"/>
            <w:vMerge w:val="continue"/>
            <w:vAlign w:val="center"/>
          </w:tcPr>
          <w:p w14:paraId="10A8E69D"/>
        </w:tc>
        <w:tc>
          <w:tcPr>
            <w:tcW w:w="1460" w:type="dxa"/>
            <w:vAlign w:val="center"/>
          </w:tcPr>
          <w:p w14:paraId="6D59D3F4">
            <w:pPr>
              <w:snapToGrid w:val="0"/>
              <w:jc w:val="center"/>
            </w:pPr>
            <w:r>
              <w:rPr>
                <w:rFonts w:ascii="宋体" w:hAnsi="宋体" w:eastAsia="宋体" w:cs="宋体"/>
                <w:b w:val="0"/>
                <w:i w:val="0"/>
                <w:color w:val="000000"/>
                <w:sz w:val="17"/>
              </w:rPr>
              <w:t>小计</w:t>
            </w:r>
          </w:p>
        </w:tc>
        <w:tc>
          <w:tcPr>
            <w:tcW w:w="1260" w:type="dxa"/>
            <w:vAlign w:val="center"/>
          </w:tcPr>
          <w:p w14:paraId="58EC4EFC">
            <w:pPr>
              <w:snapToGrid w:val="0"/>
              <w:jc w:val="center"/>
            </w:pPr>
            <w:r>
              <w:rPr>
                <w:rFonts w:ascii="宋体" w:hAnsi="宋体" w:eastAsia="宋体" w:cs="宋体"/>
                <w:b w:val="0"/>
                <w:i w:val="0"/>
                <w:color w:val="000000"/>
                <w:sz w:val="17"/>
              </w:rPr>
              <w:t>其中：教育收费</w:t>
            </w:r>
          </w:p>
        </w:tc>
        <w:tc>
          <w:tcPr>
            <w:tcW w:w="1460" w:type="dxa"/>
            <w:vAlign w:val="center"/>
          </w:tcPr>
          <w:p w14:paraId="689CF083"/>
        </w:tc>
        <w:tc>
          <w:tcPr>
            <w:tcW w:w="1460" w:type="dxa"/>
            <w:vAlign w:val="center"/>
          </w:tcPr>
          <w:p w14:paraId="00611302"/>
        </w:tc>
        <w:tc>
          <w:tcPr>
            <w:tcW w:w="1418" w:type="dxa"/>
            <w:vAlign w:val="center"/>
          </w:tcPr>
          <w:p w14:paraId="6C9A1E9A"/>
        </w:tc>
      </w:tr>
      <w:tr w14:paraId="61ED4D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260" w:type="dxa"/>
            <w:vMerge w:val="continue"/>
            <w:vAlign w:val="center"/>
          </w:tcPr>
          <w:p w14:paraId="0D2A9BB9"/>
        </w:tc>
        <w:tc>
          <w:tcPr>
            <w:tcW w:w="260" w:type="dxa"/>
            <w:vMerge w:val="continue"/>
            <w:vAlign w:val="center"/>
          </w:tcPr>
          <w:p w14:paraId="4DF0D80E"/>
        </w:tc>
        <w:tc>
          <w:tcPr>
            <w:tcW w:w="260" w:type="dxa"/>
            <w:vMerge w:val="continue"/>
            <w:vAlign w:val="center"/>
          </w:tcPr>
          <w:p w14:paraId="4388329E"/>
        </w:tc>
        <w:tc>
          <w:tcPr>
            <w:tcW w:w="3180" w:type="dxa"/>
            <w:vAlign w:val="center"/>
          </w:tcPr>
          <w:p w14:paraId="3A4685E4">
            <w:pPr>
              <w:snapToGrid w:val="0"/>
              <w:jc w:val="center"/>
            </w:pPr>
            <w:r>
              <w:rPr>
                <w:rFonts w:ascii="宋体" w:hAnsi="宋体" w:eastAsia="宋体" w:cs="宋体"/>
                <w:b w:val="0"/>
                <w:i w:val="0"/>
                <w:color w:val="000000"/>
                <w:sz w:val="17"/>
              </w:rPr>
              <w:t>栏次</w:t>
            </w:r>
          </w:p>
        </w:tc>
        <w:tc>
          <w:tcPr>
            <w:tcW w:w="1460" w:type="dxa"/>
            <w:vAlign w:val="center"/>
          </w:tcPr>
          <w:p w14:paraId="2FDF1653">
            <w:pPr>
              <w:snapToGrid w:val="0"/>
              <w:jc w:val="center"/>
            </w:pPr>
            <w:r>
              <w:rPr>
                <w:rFonts w:ascii="宋体" w:hAnsi="宋体" w:eastAsia="宋体" w:cs="宋体"/>
                <w:b w:val="0"/>
                <w:i w:val="0"/>
                <w:color w:val="000000"/>
                <w:sz w:val="17"/>
              </w:rPr>
              <w:t>1</w:t>
            </w:r>
          </w:p>
        </w:tc>
        <w:tc>
          <w:tcPr>
            <w:tcW w:w="1460" w:type="dxa"/>
            <w:vAlign w:val="center"/>
          </w:tcPr>
          <w:p w14:paraId="610CEFA8">
            <w:pPr>
              <w:snapToGrid w:val="0"/>
              <w:jc w:val="center"/>
            </w:pPr>
            <w:r>
              <w:rPr>
                <w:rFonts w:ascii="宋体" w:hAnsi="宋体" w:eastAsia="宋体" w:cs="宋体"/>
                <w:b w:val="0"/>
                <w:i w:val="0"/>
                <w:color w:val="000000"/>
                <w:sz w:val="17"/>
              </w:rPr>
              <w:t>2</w:t>
            </w:r>
          </w:p>
        </w:tc>
        <w:tc>
          <w:tcPr>
            <w:tcW w:w="1460" w:type="dxa"/>
            <w:vAlign w:val="center"/>
          </w:tcPr>
          <w:p w14:paraId="71F54F9C">
            <w:pPr>
              <w:snapToGrid w:val="0"/>
              <w:jc w:val="center"/>
            </w:pPr>
            <w:r>
              <w:rPr>
                <w:rFonts w:ascii="宋体" w:hAnsi="宋体" w:eastAsia="宋体" w:cs="宋体"/>
                <w:b w:val="0"/>
                <w:i w:val="0"/>
                <w:color w:val="000000"/>
                <w:sz w:val="17"/>
              </w:rPr>
              <w:t>3</w:t>
            </w:r>
          </w:p>
        </w:tc>
        <w:tc>
          <w:tcPr>
            <w:tcW w:w="2720" w:type="dxa"/>
            <w:gridSpan w:val="2"/>
            <w:vAlign w:val="center"/>
          </w:tcPr>
          <w:p w14:paraId="26049848">
            <w:pPr>
              <w:snapToGrid w:val="0"/>
              <w:jc w:val="center"/>
            </w:pPr>
            <w:r>
              <w:rPr>
                <w:rFonts w:ascii="宋体" w:hAnsi="宋体" w:eastAsia="宋体" w:cs="宋体"/>
                <w:b w:val="0"/>
                <w:i w:val="0"/>
                <w:color w:val="000000"/>
                <w:sz w:val="17"/>
              </w:rPr>
              <w:t>4</w:t>
            </w:r>
          </w:p>
        </w:tc>
        <w:tc>
          <w:tcPr>
            <w:tcW w:w="1460" w:type="dxa"/>
            <w:vAlign w:val="center"/>
          </w:tcPr>
          <w:p w14:paraId="3F52D422">
            <w:pPr>
              <w:snapToGrid w:val="0"/>
              <w:jc w:val="center"/>
            </w:pPr>
            <w:r>
              <w:rPr>
                <w:rFonts w:ascii="宋体" w:hAnsi="宋体" w:eastAsia="宋体" w:cs="宋体"/>
                <w:b w:val="0"/>
                <w:i w:val="0"/>
                <w:color w:val="000000"/>
                <w:sz w:val="17"/>
              </w:rPr>
              <w:t>5</w:t>
            </w:r>
          </w:p>
        </w:tc>
        <w:tc>
          <w:tcPr>
            <w:tcW w:w="1460" w:type="dxa"/>
            <w:vAlign w:val="center"/>
          </w:tcPr>
          <w:p w14:paraId="2BB1A9EA">
            <w:pPr>
              <w:snapToGrid w:val="0"/>
              <w:jc w:val="center"/>
            </w:pPr>
            <w:r>
              <w:rPr>
                <w:rFonts w:ascii="宋体" w:hAnsi="宋体" w:eastAsia="宋体" w:cs="宋体"/>
                <w:b w:val="0"/>
                <w:i w:val="0"/>
                <w:color w:val="000000"/>
                <w:sz w:val="17"/>
              </w:rPr>
              <w:t>6</w:t>
            </w:r>
          </w:p>
        </w:tc>
        <w:tc>
          <w:tcPr>
            <w:tcW w:w="1418" w:type="dxa"/>
            <w:vAlign w:val="center"/>
          </w:tcPr>
          <w:p w14:paraId="3E48DD3B">
            <w:pPr>
              <w:snapToGrid w:val="0"/>
              <w:jc w:val="center"/>
            </w:pPr>
            <w:r>
              <w:rPr>
                <w:rFonts w:ascii="宋体" w:hAnsi="宋体" w:eastAsia="宋体" w:cs="宋体"/>
                <w:b w:val="0"/>
                <w:i w:val="0"/>
                <w:color w:val="000000"/>
                <w:sz w:val="17"/>
              </w:rPr>
              <w:t>7</w:t>
            </w:r>
          </w:p>
        </w:tc>
      </w:tr>
      <w:tr w14:paraId="1D07FB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260" w:type="dxa"/>
            <w:vMerge w:val="continue"/>
            <w:vAlign w:val="center"/>
          </w:tcPr>
          <w:p w14:paraId="1D6CD3E9"/>
        </w:tc>
        <w:tc>
          <w:tcPr>
            <w:tcW w:w="260" w:type="dxa"/>
            <w:vMerge w:val="continue"/>
            <w:vAlign w:val="center"/>
          </w:tcPr>
          <w:p w14:paraId="34D7885A"/>
        </w:tc>
        <w:tc>
          <w:tcPr>
            <w:tcW w:w="260" w:type="dxa"/>
            <w:vMerge w:val="continue"/>
            <w:vAlign w:val="center"/>
          </w:tcPr>
          <w:p w14:paraId="69C9CC37"/>
        </w:tc>
        <w:tc>
          <w:tcPr>
            <w:tcW w:w="3180" w:type="dxa"/>
            <w:vAlign w:val="center"/>
          </w:tcPr>
          <w:p w14:paraId="78DE865D">
            <w:pPr>
              <w:snapToGrid w:val="0"/>
              <w:jc w:val="center"/>
            </w:pPr>
            <w:r>
              <w:rPr>
                <w:rFonts w:ascii="宋体" w:hAnsi="宋体" w:eastAsia="宋体" w:cs="宋体"/>
                <w:b w:val="0"/>
                <w:i w:val="0"/>
                <w:color w:val="000000"/>
                <w:sz w:val="17"/>
              </w:rPr>
              <w:t>合计</w:t>
            </w:r>
          </w:p>
        </w:tc>
        <w:tc>
          <w:tcPr>
            <w:tcW w:w="1460" w:type="dxa"/>
            <w:vAlign w:val="center"/>
          </w:tcPr>
          <w:p w14:paraId="5C70F6B7">
            <w:pPr>
              <w:snapToGrid w:val="0"/>
              <w:jc w:val="right"/>
            </w:pPr>
            <w:r>
              <w:rPr>
                <w:rFonts w:ascii="宋体" w:hAnsi="宋体" w:eastAsia="宋体" w:cs="宋体"/>
                <w:b/>
                <w:i w:val="0"/>
                <w:color w:val="000000"/>
                <w:sz w:val="17"/>
              </w:rPr>
              <w:t>10,972,029.08</w:t>
            </w:r>
          </w:p>
        </w:tc>
        <w:tc>
          <w:tcPr>
            <w:tcW w:w="1460" w:type="dxa"/>
            <w:vAlign w:val="center"/>
          </w:tcPr>
          <w:p w14:paraId="6DCD21D2">
            <w:pPr>
              <w:snapToGrid w:val="0"/>
              <w:jc w:val="right"/>
            </w:pPr>
            <w:r>
              <w:rPr>
                <w:rFonts w:ascii="宋体" w:hAnsi="宋体" w:eastAsia="宋体" w:cs="宋体"/>
                <w:b w:val="0"/>
                <w:i w:val="0"/>
                <w:color w:val="000000"/>
                <w:sz w:val="17"/>
              </w:rPr>
              <w:t>10,775,042.58</w:t>
            </w:r>
          </w:p>
        </w:tc>
        <w:tc>
          <w:tcPr>
            <w:tcW w:w="1460" w:type="dxa"/>
            <w:vAlign w:val="center"/>
          </w:tcPr>
          <w:p w14:paraId="026B4D9F">
            <w:pPr>
              <w:snapToGrid w:val="0"/>
              <w:jc w:val="right"/>
            </w:pPr>
            <w:r>
              <w:rPr>
                <w:rFonts w:ascii="宋体" w:hAnsi="宋体" w:eastAsia="宋体" w:cs="宋体"/>
                <w:b w:val="0"/>
                <w:i w:val="0"/>
                <w:color w:val="000000"/>
                <w:sz w:val="17"/>
              </w:rPr>
              <w:t>0.00</w:t>
            </w:r>
          </w:p>
        </w:tc>
        <w:tc>
          <w:tcPr>
            <w:tcW w:w="1460" w:type="dxa"/>
            <w:vAlign w:val="center"/>
          </w:tcPr>
          <w:p w14:paraId="29BEF576">
            <w:pPr>
              <w:snapToGrid w:val="0"/>
              <w:jc w:val="right"/>
            </w:pPr>
            <w:r>
              <w:rPr>
                <w:rFonts w:ascii="宋体" w:hAnsi="宋体" w:eastAsia="宋体" w:cs="宋体"/>
                <w:b w:val="0"/>
                <w:i w:val="0"/>
                <w:color w:val="000000"/>
                <w:sz w:val="17"/>
              </w:rPr>
              <w:t>0.00</w:t>
            </w:r>
          </w:p>
        </w:tc>
        <w:tc>
          <w:tcPr>
            <w:tcW w:w="1260" w:type="dxa"/>
            <w:vAlign w:val="center"/>
          </w:tcPr>
          <w:p w14:paraId="57CEBA11">
            <w:pPr>
              <w:snapToGrid w:val="0"/>
              <w:jc w:val="right"/>
            </w:pPr>
            <w:r>
              <w:rPr>
                <w:rFonts w:ascii="宋体" w:hAnsi="宋体" w:eastAsia="宋体" w:cs="宋体"/>
                <w:b w:val="0"/>
                <w:i w:val="0"/>
                <w:color w:val="000000"/>
                <w:sz w:val="17"/>
              </w:rPr>
              <w:t>0.00</w:t>
            </w:r>
          </w:p>
        </w:tc>
        <w:tc>
          <w:tcPr>
            <w:tcW w:w="1460" w:type="dxa"/>
            <w:vAlign w:val="center"/>
          </w:tcPr>
          <w:p w14:paraId="79BD8F08">
            <w:pPr>
              <w:snapToGrid w:val="0"/>
              <w:jc w:val="right"/>
            </w:pPr>
            <w:r>
              <w:rPr>
                <w:rFonts w:ascii="宋体" w:hAnsi="宋体" w:eastAsia="宋体" w:cs="宋体"/>
                <w:b w:val="0"/>
                <w:i w:val="0"/>
                <w:color w:val="000000"/>
                <w:sz w:val="17"/>
              </w:rPr>
              <w:t>0.00</w:t>
            </w:r>
          </w:p>
        </w:tc>
        <w:tc>
          <w:tcPr>
            <w:tcW w:w="1460" w:type="dxa"/>
            <w:vAlign w:val="center"/>
          </w:tcPr>
          <w:p w14:paraId="495BEF30">
            <w:pPr>
              <w:snapToGrid w:val="0"/>
              <w:jc w:val="right"/>
            </w:pPr>
            <w:r>
              <w:rPr>
                <w:rFonts w:ascii="宋体" w:hAnsi="宋体" w:eastAsia="宋体" w:cs="宋体"/>
                <w:b w:val="0"/>
                <w:i w:val="0"/>
                <w:color w:val="000000"/>
                <w:sz w:val="17"/>
              </w:rPr>
              <w:t>0.00</w:t>
            </w:r>
          </w:p>
        </w:tc>
        <w:tc>
          <w:tcPr>
            <w:tcW w:w="1418" w:type="dxa"/>
            <w:vAlign w:val="center"/>
          </w:tcPr>
          <w:p w14:paraId="3676DBD7">
            <w:pPr>
              <w:snapToGrid w:val="0"/>
              <w:jc w:val="right"/>
            </w:pPr>
            <w:r>
              <w:rPr>
                <w:rFonts w:ascii="宋体" w:hAnsi="宋体" w:eastAsia="宋体" w:cs="宋体"/>
                <w:b w:val="0"/>
                <w:i w:val="0"/>
                <w:color w:val="000000"/>
                <w:sz w:val="17"/>
              </w:rPr>
              <w:t>196,986.50</w:t>
            </w:r>
          </w:p>
        </w:tc>
      </w:tr>
      <w:tr w14:paraId="2D01AC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66805DAD">
            <w:pPr>
              <w:snapToGrid w:val="0"/>
              <w:jc w:val="left"/>
            </w:pPr>
            <w:r>
              <w:rPr>
                <w:rFonts w:ascii="宋体" w:hAnsi="宋体" w:eastAsia="宋体" w:cs="宋体"/>
                <w:b w:val="0"/>
                <w:i w:val="0"/>
                <w:color w:val="000000"/>
                <w:sz w:val="17"/>
              </w:rPr>
              <w:t>201</w:t>
            </w:r>
          </w:p>
        </w:tc>
        <w:tc>
          <w:tcPr>
            <w:tcW w:w="3180" w:type="dxa"/>
            <w:vAlign w:val="center"/>
          </w:tcPr>
          <w:p w14:paraId="1098C315">
            <w:pPr>
              <w:snapToGrid w:val="0"/>
              <w:jc w:val="left"/>
            </w:pPr>
            <w:r>
              <w:rPr>
                <w:rFonts w:ascii="宋体" w:hAnsi="宋体" w:eastAsia="宋体" w:cs="宋体"/>
                <w:b w:val="0"/>
                <w:i w:val="0"/>
                <w:color w:val="000000"/>
                <w:sz w:val="17"/>
              </w:rPr>
              <w:t>一般公共服务支出</w:t>
            </w:r>
          </w:p>
        </w:tc>
        <w:tc>
          <w:tcPr>
            <w:tcW w:w="1460" w:type="dxa"/>
            <w:vAlign w:val="center"/>
          </w:tcPr>
          <w:p w14:paraId="7AAE83BF">
            <w:pPr>
              <w:snapToGrid w:val="0"/>
              <w:jc w:val="right"/>
            </w:pPr>
            <w:r>
              <w:rPr>
                <w:rFonts w:ascii="宋体" w:hAnsi="宋体" w:eastAsia="宋体" w:cs="宋体"/>
                <w:b w:val="0"/>
                <w:i w:val="0"/>
                <w:color w:val="000000"/>
                <w:sz w:val="17"/>
              </w:rPr>
              <w:t>514.51</w:t>
            </w:r>
          </w:p>
        </w:tc>
        <w:tc>
          <w:tcPr>
            <w:tcW w:w="1460" w:type="dxa"/>
            <w:vAlign w:val="center"/>
          </w:tcPr>
          <w:p w14:paraId="606D80BA">
            <w:pPr>
              <w:snapToGrid w:val="0"/>
              <w:jc w:val="right"/>
            </w:pPr>
            <w:r>
              <w:rPr>
                <w:rFonts w:ascii="宋体" w:hAnsi="宋体" w:eastAsia="宋体" w:cs="宋体"/>
                <w:b w:val="0"/>
                <w:i w:val="0"/>
                <w:color w:val="000000"/>
                <w:sz w:val="17"/>
              </w:rPr>
              <w:t>514.51</w:t>
            </w:r>
          </w:p>
        </w:tc>
        <w:tc>
          <w:tcPr>
            <w:tcW w:w="1460" w:type="dxa"/>
            <w:vAlign w:val="center"/>
          </w:tcPr>
          <w:p w14:paraId="583B2A2F">
            <w:pPr>
              <w:snapToGrid w:val="0"/>
              <w:jc w:val="right"/>
            </w:pPr>
            <w:r>
              <w:rPr>
                <w:rFonts w:ascii="宋体" w:hAnsi="宋体" w:eastAsia="宋体" w:cs="宋体"/>
                <w:b w:val="0"/>
                <w:i w:val="0"/>
                <w:color w:val="000000"/>
                <w:sz w:val="17"/>
              </w:rPr>
              <w:t>0.00</w:t>
            </w:r>
          </w:p>
        </w:tc>
        <w:tc>
          <w:tcPr>
            <w:tcW w:w="1460" w:type="dxa"/>
            <w:vAlign w:val="center"/>
          </w:tcPr>
          <w:p w14:paraId="56A9C148">
            <w:pPr>
              <w:snapToGrid w:val="0"/>
              <w:jc w:val="right"/>
            </w:pPr>
            <w:r>
              <w:rPr>
                <w:rFonts w:ascii="宋体" w:hAnsi="宋体" w:eastAsia="宋体" w:cs="宋体"/>
                <w:b w:val="0"/>
                <w:i w:val="0"/>
                <w:color w:val="000000"/>
                <w:sz w:val="17"/>
              </w:rPr>
              <w:t>0.00</w:t>
            </w:r>
          </w:p>
        </w:tc>
        <w:tc>
          <w:tcPr>
            <w:tcW w:w="1260" w:type="dxa"/>
            <w:vAlign w:val="center"/>
          </w:tcPr>
          <w:p w14:paraId="37C6154D">
            <w:pPr>
              <w:snapToGrid w:val="0"/>
              <w:jc w:val="right"/>
            </w:pPr>
            <w:r>
              <w:rPr>
                <w:rFonts w:ascii="宋体" w:hAnsi="宋体" w:eastAsia="宋体" w:cs="宋体"/>
                <w:b w:val="0"/>
                <w:i w:val="0"/>
                <w:color w:val="000000"/>
                <w:sz w:val="17"/>
              </w:rPr>
              <w:t>0.00</w:t>
            </w:r>
          </w:p>
        </w:tc>
        <w:tc>
          <w:tcPr>
            <w:tcW w:w="1460" w:type="dxa"/>
            <w:vAlign w:val="center"/>
          </w:tcPr>
          <w:p w14:paraId="21135E8D">
            <w:pPr>
              <w:snapToGrid w:val="0"/>
              <w:jc w:val="right"/>
            </w:pPr>
            <w:r>
              <w:rPr>
                <w:rFonts w:ascii="宋体" w:hAnsi="宋体" w:eastAsia="宋体" w:cs="宋体"/>
                <w:b w:val="0"/>
                <w:i w:val="0"/>
                <w:color w:val="000000"/>
                <w:sz w:val="17"/>
              </w:rPr>
              <w:t>0.00</w:t>
            </w:r>
          </w:p>
        </w:tc>
        <w:tc>
          <w:tcPr>
            <w:tcW w:w="1460" w:type="dxa"/>
            <w:vAlign w:val="center"/>
          </w:tcPr>
          <w:p w14:paraId="4943A56E">
            <w:pPr>
              <w:snapToGrid w:val="0"/>
              <w:jc w:val="right"/>
            </w:pPr>
            <w:r>
              <w:rPr>
                <w:rFonts w:ascii="宋体" w:hAnsi="宋体" w:eastAsia="宋体" w:cs="宋体"/>
                <w:b w:val="0"/>
                <w:i w:val="0"/>
                <w:color w:val="000000"/>
                <w:sz w:val="17"/>
              </w:rPr>
              <w:t>0.00</w:t>
            </w:r>
          </w:p>
        </w:tc>
        <w:tc>
          <w:tcPr>
            <w:tcW w:w="1418" w:type="dxa"/>
            <w:vAlign w:val="center"/>
          </w:tcPr>
          <w:p w14:paraId="435F4D20">
            <w:pPr>
              <w:snapToGrid w:val="0"/>
              <w:jc w:val="right"/>
            </w:pPr>
            <w:r>
              <w:rPr>
                <w:rFonts w:ascii="宋体" w:hAnsi="宋体" w:eastAsia="宋体" w:cs="宋体"/>
                <w:b w:val="0"/>
                <w:i w:val="0"/>
                <w:color w:val="000000"/>
                <w:sz w:val="17"/>
              </w:rPr>
              <w:t>0.00</w:t>
            </w:r>
          </w:p>
        </w:tc>
      </w:tr>
      <w:tr w14:paraId="46F4D6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73A79E7D">
            <w:pPr>
              <w:snapToGrid w:val="0"/>
              <w:jc w:val="left"/>
            </w:pPr>
            <w:r>
              <w:rPr>
                <w:rFonts w:ascii="宋体" w:hAnsi="宋体" w:eastAsia="宋体" w:cs="宋体"/>
                <w:b w:val="0"/>
                <w:i w:val="0"/>
                <w:color w:val="000000"/>
                <w:sz w:val="17"/>
              </w:rPr>
              <w:t>20132</w:t>
            </w:r>
          </w:p>
        </w:tc>
        <w:tc>
          <w:tcPr>
            <w:tcW w:w="3180" w:type="dxa"/>
            <w:vAlign w:val="center"/>
          </w:tcPr>
          <w:p w14:paraId="71022B4A">
            <w:pPr>
              <w:snapToGrid w:val="0"/>
              <w:jc w:val="left"/>
            </w:pPr>
            <w:r>
              <w:rPr>
                <w:rFonts w:ascii="宋体" w:hAnsi="宋体" w:eastAsia="宋体" w:cs="宋体"/>
                <w:b w:val="0"/>
                <w:i w:val="0"/>
                <w:color w:val="000000"/>
                <w:sz w:val="17"/>
              </w:rPr>
              <w:t>组织事务</w:t>
            </w:r>
          </w:p>
        </w:tc>
        <w:tc>
          <w:tcPr>
            <w:tcW w:w="1460" w:type="dxa"/>
            <w:vAlign w:val="center"/>
          </w:tcPr>
          <w:p w14:paraId="1FC4042D">
            <w:pPr>
              <w:snapToGrid w:val="0"/>
              <w:jc w:val="right"/>
            </w:pPr>
            <w:r>
              <w:rPr>
                <w:rFonts w:ascii="宋体" w:hAnsi="宋体" w:eastAsia="宋体" w:cs="宋体"/>
                <w:b w:val="0"/>
                <w:i w:val="0"/>
                <w:color w:val="000000"/>
                <w:sz w:val="17"/>
              </w:rPr>
              <w:t>210.80</w:t>
            </w:r>
          </w:p>
        </w:tc>
        <w:tc>
          <w:tcPr>
            <w:tcW w:w="1460" w:type="dxa"/>
            <w:vAlign w:val="center"/>
          </w:tcPr>
          <w:p w14:paraId="0B0F681F">
            <w:pPr>
              <w:snapToGrid w:val="0"/>
              <w:jc w:val="right"/>
            </w:pPr>
            <w:r>
              <w:rPr>
                <w:rFonts w:ascii="宋体" w:hAnsi="宋体" w:eastAsia="宋体" w:cs="宋体"/>
                <w:b w:val="0"/>
                <w:i w:val="0"/>
                <w:color w:val="000000"/>
                <w:sz w:val="17"/>
              </w:rPr>
              <w:t>210.80</w:t>
            </w:r>
          </w:p>
        </w:tc>
        <w:tc>
          <w:tcPr>
            <w:tcW w:w="1460" w:type="dxa"/>
            <w:vAlign w:val="center"/>
          </w:tcPr>
          <w:p w14:paraId="7430CA26">
            <w:pPr>
              <w:snapToGrid w:val="0"/>
              <w:jc w:val="right"/>
            </w:pPr>
            <w:r>
              <w:rPr>
                <w:rFonts w:ascii="宋体" w:hAnsi="宋体" w:eastAsia="宋体" w:cs="宋体"/>
                <w:b w:val="0"/>
                <w:i w:val="0"/>
                <w:color w:val="000000"/>
                <w:sz w:val="17"/>
              </w:rPr>
              <w:t>0.00</w:t>
            </w:r>
          </w:p>
        </w:tc>
        <w:tc>
          <w:tcPr>
            <w:tcW w:w="1460" w:type="dxa"/>
            <w:vAlign w:val="center"/>
          </w:tcPr>
          <w:p w14:paraId="61A6917A">
            <w:pPr>
              <w:snapToGrid w:val="0"/>
              <w:jc w:val="right"/>
            </w:pPr>
            <w:r>
              <w:rPr>
                <w:rFonts w:ascii="宋体" w:hAnsi="宋体" w:eastAsia="宋体" w:cs="宋体"/>
                <w:b w:val="0"/>
                <w:i w:val="0"/>
                <w:color w:val="000000"/>
                <w:sz w:val="17"/>
              </w:rPr>
              <w:t>0.00</w:t>
            </w:r>
          </w:p>
        </w:tc>
        <w:tc>
          <w:tcPr>
            <w:tcW w:w="1260" w:type="dxa"/>
            <w:vAlign w:val="center"/>
          </w:tcPr>
          <w:p w14:paraId="04C9FD8D">
            <w:pPr>
              <w:snapToGrid w:val="0"/>
              <w:jc w:val="right"/>
            </w:pPr>
            <w:r>
              <w:rPr>
                <w:rFonts w:ascii="宋体" w:hAnsi="宋体" w:eastAsia="宋体" w:cs="宋体"/>
                <w:b w:val="0"/>
                <w:i w:val="0"/>
                <w:color w:val="000000"/>
                <w:sz w:val="17"/>
              </w:rPr>
              <w:t>0.00</w:t>
            </w:r>
          </w:p>
        </w:tc>
        <w:tc>
          <w:tcPr>
            <w:tcW w:w="1460" w:type="dxa"/>
            <w:vAlign w:val="center"/>
          </w:tcPr>
          <w:p w14:paraId="320DB5C7">
            <w:pPr>
              <w:snapToGrid w:val="0"/>
              <w:jc w:val="right"/>
            </w:pPr>
            <w:r>
              <w:rPr>
                <w:rFonts w:ascii="宋体" w:hAnsi="宋体" w:eastAsia="宋体" w:cs="宋体"/>
                <w:b w:val="0"/>
                <w:i w:val="0"/>
                <w:color w:val="000000"/>
                <w:sz w:val="17"/>
              </w:rPr>
              <w:t>0.00</w:t>
            </w:r>
          </w:p>
        </w:tc>
        <w:tc>
          <w:tcPr>
            <w:tcW w:w="1460" w:type="dxa"/>
            <w:vAlign w:val="center"/>
          </w:tcPr>
          <w:p w14:paraId="5371B8FD">
            <w:pPr>
              <w:snapToGrid w:val="0"/>
              <w:jc w:val="right"/>
            </w:pPr>
            <w:r>
              <w:rPr>
                <w:rFonts w:ascii="宋体" w:hAnsi="宋体" w:eastAsia="宋体" w:cs="宋体"/>
                <w:b w:val="0"/>
                <w:i w:val="0"/>
                <w:color w:val="000000"/>
                <w:sz w:val="17"/>
              </w:rPr>
              <w:t>0.00</w:t>
            </w:r>
          </w:p>
        </w:tc>
        <w:tc>
          <w:tcPr>
            <w:tcW w:w="1418" w:type="dxa"/>
            <w:vAlign w:val="center"/>
          </w:tcPr>
          <w:p w14:paraId="3B022143">
            <w:pPr>
              <w:snapToGrid w:val="0"/>
              <w:jc w:val="right"/>
            </w:pPr>
            <w:r>
              <w:rPr>
                <w:rFonts w:ascii="宋体" w:hAnsi="宋体" w:eastAsia="宋体" w:cs="宋体"/>
                <w:b w:val="0"/>
                <w:i w:val="0"/>
                <w:color w:val="000000"/>
                <w:sz w:val="17"/>
              </w:rPr>
              <w:t>0.00</w:t>
            </w:r>
          </w:p>
        </w:tc>
      </w:tr>
      <w:tr w14:paraId="17980F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495785F">
            <w:pPr>
              <w:snapToGrid w:val="0"/>
              <w:jc w:val="left"/>
            </w:pPr>
            <w:r>
              <w:rPr>
                <w:rFonts w:ascii="宋体" w:hAnsi="宋体" w:eastAsia="宋体" w:cs="宋体"/>
                <w:b w:val="0"/>
                <w:i w:val="0"/>
                <w:color w:val="000000"/>
                <w:sz w:val="17"/>
              </w:rPr>
              <w:t>2013299</w:t>
            </w:r>
          </w:p>
        </w:tc>
        <w:tc>
          <w:tcPr>
            <w:tcW w:w="3180" w:type="dxa"/>
            <w:vAlign w:val="center"/>
          </w:tcPr>
          <w:p w14:paraId="738AEE40">
            <w:pPr>
              <w:snapToGrid w:val="0"/>
              <w:jc w:val="left"/>
            </w:pPr>
            <w:r>
              <w:rPr>
                <w:rFonts w:ascii="宋体" w:hAnsi="宋体" w:eastAsia="宋体" w:cs="宋体"/>
                <w:b w:val="0"/>
                <w:i w:val="0"/>
                <w:color w:val="000000"/>
                <w:sz w:val="17"/>
              </w:rPr>
              <w:t>其他组织事务支出</w:t>
            </w:r>
          </w:p>
        </w:tc>
        <w:tc>
          <w:tcPr>
            <w:tcW w:w="1460" w:type="dxa"/>
            <w:vAlign w:val="center"/>
          </w:tcPr>
          <w:p w14:paraId="3347A4D3">
            <w:pPr>
              <w:snapToGrid w:val="0"/>
              <w:jc w:val="right"/>
            </w:pPr>
            <w:r>
              <w:rPr>
                <w:rFonts w:ascii="宋体" w:hAnsi="宋体" w:eastAsia="宋体" w:cs="宋体"/>
                <w:b w:val="0"/>
                <w:i w:val="0"/>
                <w:color w:val="000000"/>
                <w:sz w:val="17"/>
              </w:rPr>
              <w:t>210.80</w:t>
            </w:r>
          </w:p>
        </w:tc>
        <w:tc>
          <w:tcPr>
            <w:tcW w:w="1460" w:type="dxa"/>
            <w:vAlign w:val="center"/>
          </w:tcPr>
          <w:p w14:paraId="737A06EB">
            <w:pPr>
              <w:snapToGrid w:val="0"/>
              <w:jc w:val="right"/>
            </w:pPr>
            <w:r>
              <w:rPr>
                <w:rFonts w:ascii="宋体" w:hAnsi="宋体" w:eastAsia="宋体" w:cs="宋体"/>
                <w:b w:val="0"/>
                <w:i w:val="0"/>
                <w:color w:val="000000"/>
                <w:sz w:val="17"/>
              </w:rPr>
              <w:t>210.80</w:t>
            </w:r>
          </w:p>
        </w:tc>
        <w:tc>
          <w:tcPr>
            <w:tcW w:w="1460" w:type="dxa"/>
            <w:vAlign w:val="center"/>
          </w:tcPr>
          <w:p w14:paraId="691B91EE">
            <w:pPr>
              <w:snapToGrid w:val="0"/>
              <w:jc w:val="right"/>
            </w:pPr>
            <w:r>
              <w:rPr>
                <w:rFonts w:ascii="宋体" w:hAnsi="宋体" w:eastAsia="宋体" w:cs="宋体"/>
                <w:b w:val="0"/>
                <w:i w:val="0"/>
                <w:color w:val="000000"/>
                <w:sz w:val="17"/>
              </w:rPr>
              <w:t>0.00</w:t>
            </w:r>
          </w:p>
        </w:tc>
        <w:tc>
          <w:tcPr>
            <w:tcW w:w="1460" w:type="dxa"/>
            <w:vAlign w:val="center"/>
          </w:tcPr>
          <w:p w14:paraId="00D7A329">
            <w:pPr>
              <w:snapToGrid w:val="0"/>
              <w:jc w:val="right"/>
            </w:pPr>
            <w:r>
              <w:rPr>
                <w:rFonts w:ascii="宋体" w:hAnsi="宋体" w:eastAsia="宋体" w:cs="宋体"/>
                <w:b w:val="0"/>
                <w:i w:val="0"/>
                <w:color w:val="000000"/>
                <w:sz w:val="17"/>
              </w:rPr>
              <w:t>0.00</w:t>
            </w:r>
          </w:p>
        </w:tc>
        <w:tc>
          <w:tcPr>
            <w:tcW w:w="1260" w:type="dxa"/>
            <w:vAlign w:val="center"/>
          </w:tcPr>
          <w:p w14:paraId="540C3F93">
            <w:pPr>
              <w:snapToGrid w:val="0"/>
              <w:jc w:val="right"/>
            </w:pPr>
            <w:r>
              <w:rPr>
                <w:rFonts w:ascii="宋体" w:hAnsi="宋体" w:eastAsia="宋体" w:cs="宋体"/>
                <w:b w:val="0"/>
                <w:i w:val="0"/>
                <w:color w:val="000000"/>
                <w:sz w:val="17"/>
              </w:rPr>
              <w:t>0.00</w:t>
            </w:r>
          </w:p>
        </w:tc>
        <w:tc>
          <w:tcPr>
            <w:tcW w:w="1460" w:type="dxa"/>
            <w:vAlign w:val="center"/>
          </w:tcPr>
          <w:p w14:paraId="64B28FD1">
            <w:pPr>
              <w:snapToGrid w:val="0"/>
              <w:jc w:val="right"/>
            </w:pPr>
            <w:r>
              <w:rPr>
                <w:rFonts w:ascii="宋体" w:hAnsi="宋体" w:eastAsia="宋体" w:cs="宋体"/>
                <w:b w:val="0"/>
                <w:i w:val="0"/>
                <w:color w:val="000000"/>
                <w:sz w:val="17"/>
              </w:rPr>
              <w:t>0.00</w:t>
            </w:r>
          </w:p>
        </w:tc>
        <w:tc>
          <w:tcPr>
            <w:tcW w:w="1460" w:type="dxa"/>
            <w:vAlign w:val="center"/>
          </w:tcPr>
          <w:p w14:paraId="15E87225">
            <w:pPr>
              <w:snapToGrid w:val="0"/>
              <w:jc w:val="right"/>
            </w:pPr>
            <w:r>
              <w:rPr>
                <w:rFonts w:ascii="宋体" w:hAnsi="宋体" w:eastAsia="宋体" w:cs="宋体"/>
                <w:b w:val="0"/>
                <w:i w:val="0"/>
                <w:color w:val="000000"/>
                <w:sz w:val="17"/>
              </w:rPr>
              <w:t>0.00</w:t>
            </w:r>
          </w:p>
        </w:tc>
        <w:tc>
          <w:tcPr>
            <w:tcW w:w="1418" w:type="dxa"/>
            <w:vAlign w:val="center"/>
          </w:tcPr>
          <w:p w14:paraId="405F943D">
            <w:pPr>
              <w:snapToGrid w:val="0"/>
              <w:jc w:val="right"/>
            </w:pPr>
            <w:r>
              <w:rPr>
                <w:rFonts w:ascii="宋体" w:hAnsi="宋体" w:eastAsia="宋体" w:cs="宋体"/>
                <w:b w:val="0"/>
                <w:i w:val="0"/>
                <w:color w:val="000000"/>
                <w:sz w:val="17"/>
              </w:rPr>
              <w:t>0.00</w:t>
            </w:r>
          </w:p>
        </w:tc>
      </w:tr>
      <w:tr w14:paraId="3E0A8E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70A672EB">
            <w:pPr>
              <w:snapToGrid w:val="0"/>
              <w:jc w:val="left"/>
            </w:pPr>
            <w:r>
              <w:rPr>
                <w:rFonts w:ascii="宋体" w:hAnsi="宋体" w:eastAsia="宋体" w:cs="宋体"/>
                <w:b w:val="0"/>
                <w:i w:val="0"/>
                <w:color w:val="000000"/>
                <w:sz w:val="17"/>
              </w:rPr>
              <w:t>20133</w:t>
            </w:r>
          </w:p>
        </w:tc>
        <w:tc>
          <w:tcPr>
            <w:tcW w:w="3180" w:type="dxa"/>
            <w:vAlign w:val="center"/>
          </w:tcPr>
          <w:p w14:paraId="77AB3581">
            <w:pPr>
              <w:snapToGrid w:val="0"/>
              <w:jc w:val="left"/>
            </w:pPr>
            <w:r>
              <w:rPr>
                <w:rFonts w:ascii="宋体" w:hAnsi="宋体" w:eastAsia="宋体" w:cs="宋体"/>
                <w:b w:val="0"/>
                <w:i w:val="0"/>
                <w:color w:val="000000"/>
                <w:sz w:val="17"/>
              </w:rPr>
              <w:t>宣传事务</w:t>
            </w:r>
          </w:p>
        </w:tc>
        <w:tc>
          <w:tcPr>
            <w:tcW w:w="1460" w:type="dxa"/>
            <w:vAlign w:val="center"/>
          </w:tcPr>
          <w:p w14:paraId="2759A3A1">
            <w:pPr>
              <w:snapToGrid w:val="0"/>
              <w:jc w:val="right"/>
            </w:pPr>
            <w:r>
              <w:rPr>
                <w:rFonts w:ascii="宋体" w:hAnsi="宋体" w:eastAsia="宋体" w:cs="宋体"/>
                <w:b w:val="0"/>
                <w:i w:val="0"/>
                <w:color w:val="000000"/>
                <w:sz w:val="17"/>
              </w:rPr>
              <w:t>303.71</w:t>
            </w:r>
          </w:p>
        </w:tc>
        <w:tc>
          <w:tcPr>
            <w:tcW w:w="1460" w:type="dxa"/>
            <w:vAlign w:val="center"/>
          </w:tcPr>
          <w:p w14:paraId="43CB378D">
            <w:pPr>
              <w:snapToGrid w:val="0"/>
              <w:jc w:val="right"/>
            </w:pPr>
            <w:r>
              <w:rPr>
                <w:rFonts w:ascii="宋体" w:hAnsi="宋体" w:eastAsia="宋体" w:cs="宋体"/>
                <w:b w:val="0"/>
                <w:i w:val="0"/>
                <w:color w:val="000000"/>
                <w:sz w:val="17"/>
              </w:rPr>
              <w:t>303.71</w:t>
            </w:r>
          </w:p>
        </w:tc>
        <w:tc>
          <w:tcPr>
            <w:tcW w:w="1460" w:type="dxa"/>
            <w:vAlign w:val="center"/>
          </w:tcPr>
          <w:p w14:paraId="5EDFD849">
            <w:pPr>
              <w:snapToGrid w:val="0"/>
              <w:jc w:val="right"/>
            </w:pPr>
            <w:r>
              <w:rPr>
                <w:rFonts w:ascii="宋体" w:hAnsi="宋体" w:eastAsia="宋体" w:cs="宋体"/>
                <w:b w:val="0"/>
                <w:i w:val="0"/>
                <w:color w:val="000000"/>
                <w:sz w:val="17"/>
              </w:rPr>
              <w:t>0.00</w:t>
            </w:r>
          </w:p>
        </w:tc>
        <w:tc>
          <w:tcPr>
            <w:tcW w:w="1460" w:type="dxa"/>
            <w:vAlign w:val="center"/>
          </w:tcPr>
          <w:p w14:paraId="5B126578">
            <w:pPr>
              <w:snapToGrid w:val="0"/>
              <w:jc w:val="right"/>
            </w:pPr>
            <w:r>
              <w:rPr>
                <w:rFonts w:ascii="宋体" w:hAnsi="宋体" w:eastAsia="宋体" w:cs="宋体"/>
                <w:b w:val="0"/>
                <w:i w:val="0"/>
                <w:color w:val="000000"/>
                <w:sz w:val="17"/>
              </w:rPr>
              <w:t>0.00</w:t>
            </w:r>
          </w:p>
        </w:tc>
        <w:tc>
          <w:tcPr>
            <w:tcW w:w="1260" w:type="dxa"/>
            <w:vAlign w:val="center"/>
          </w:tcPr>
          <w:p w14:paraId="02BD1A00">
            <w:pPr>
              <w:snapToGrid w:val="0"/>
              <w:jc w:val="right"/>
            </w:pPr>
            <w:r>
              <w:rPr>
                <w:rFonts w:ascii="宋体" w:hAnsi="宋体" w:eastAsia="宋体" w:cs="宋体"/>
                <w:b w:val="0"/>
                <w:i w:val="0"/>
                <w:color w:val="000000"/>
                <w:sz w:val="17"/>
              </w:rPr>
              <w:t>0.00</w:t>
            </w:r>
          </w:p>
        </w:tc>
        <w:tc>
          <w:tcPr>
            <w:tcW w:w="1460" w:type="dxa"/>
            <w:vAlign w:val="center"/>
          </w:tcPr>
          <w:p w14:paraId="37351557">
            <w:pPr>
              <w:snapToGrid w:val="0"/>
              <w:jc w:val="right"/>
            </w:pPr>
            <w:r>
              <w:rPr>
                <w:rFonts w:ascii="宋体" w:hAnsi="宋体" w:eastAsia="宋体" w:cs="宋体"/>
                <w:b w:val="0"/>
                <w:i w:val="0"/>
                <w:color w:val="000000"/>
                <w:sz w:val="17"/>
              </w:rPr>
              <w:t>0.00</w:t>
            </w:r>
          </w:p>
        </w:tc>
        <w:tc>
          <w:tcPr>
            <w:tcW w:w="1460" w:type="dxa"/>
            <w:vAlign w:val="center"/>
          </w:tcPr>
          <w:p w14:paraId="20561131">
            <w:pPr>
              <w:snapToGrid w:val="0"/>
              <w:jc w:val="right"/>
            </w:pPr>
            <w:r>
              <w:rPr>
                <w:rFonts w:ascii="宋体" w:hAnsi="宋体" w:eastAsia="宋体" w:cs="宋体"/>
                <w:b w:val="0"/>
                <w:i w:val="0"/>
                <w:color w:val="000000"/>
                <w:sz w:val="17"/>
              </w:rPr>
              <w:t>0.00</w:t>
            </w:r>
          </w:p>
        </w:tc>
        <w:tc>
          <w:tcPr>
            <w:tcW w:w="1418" w:type="dxa"/>
            <w:vAlign w:val="center"/>
          </w:tcPr>
          <w:p w14:paraId="5816A9E2">
            <w:pPr>
              <w:snapToGrid w:val="0"/>
              <w:jc w:val="right"/>
            </w:pPr>
            <w:r>
              <w:rPr>
                <w:rFonts w:ascii="宋体" w:hAnsi="宋体" w:eastAsia="宋体" w:cs="宋体"/>
                <w:b w:val="0"/>
                <w:i w:val="0"/>
                <w:color w:val="000000"/>
                <w:sz w:val="17"/>
              </w:rPr>
              <w:t>0.00</w:t>
            </w:r>
          </w:p>
        </w:tc>
      </w:tr>
      <w:tr w14:paraId="172413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D011B44">
            <w:pPr>
              <w:snapToGrid w:val="0"/>
              <w:jc w:val="left"/>
            </w:pPr>
            <w:r>
              <w:rPr>
                <w:rFonts w:ascii="宋体" w:hAnsi="宋体" w:eastAsia="宋体" w:cs="宋体"/>
                <w:b w:val="0"/>
                <w:i w:val="0"/>
                <w:color w:val="000000"/>
                <w:sz w:val="17"/>
              </w:rPr>
              <w:t>2013304</w:t>
            </w:r>
          </w:p>
        </w:tc>
        <w:tc>
          <w:tcPr>
            <w:tcW w:w="3180" w:type="dxa"/>
            <w:vAlign w:val="center"/>
          </w:tcPr>
          <w:p w14:paraId="421175C9">
            <w:pPr>
              <w:snapToGrid w:val="0"/>
              <w:jc w:val="left"/>
            </w:pPr>
            <w:r>
              <w:rPr>
                <w:rFonts w:ascii="宋体" w:hAnsi="宋体" w:eastAsia="宋体" w:cs="宋体"/>
                <w:b w:val="0"/>
                <w:i w:val="0"/>
                <w:color w:val="000000"/>
                <w:sz w:val="17"/>
              </w:rPr>
              <w:t>宣传管理</w:t>
            </w:r>
          </w:p>
        </w:tc>
        <w:tc>
          <w:tcPr>
            <w:tcW w:w="1460" w:type="dxa"/>
            <w:vAlign w:val="center"/>
          </w:tcPr>
          <w:p w14:paraId="3ED35779">
            <w:pPr>
              <w:snapToGrid w:val="0"/>
              <w:jc w:val="right"/>
            </w:pPr>
            <w:r>
              <w:rPr>
                <w:rFonts w:ascii="宋体" w:hAnsi="宋体" w:eastAsia="宋体" w:cs="宋体"/>
                <w:b w:val="0"/>
                <w:i w:val="0"/>
                <w:color w:val="000000"/>
                <w:sz w:val="17"/>
              </w:rPr>
              <w:t>303.71</w:t>
            </w:r>
          </w:p>
        </w:tc>
        <w:tc>
          <w:tcPr>
            <w:tcW w:w="1460" w:type="dxa"/>
            <w:vAlign w:val="center"/>
          </w:tcPr>
          <w:p w14:paraId="0D65271F">
            <w:pPr>
              <w:snapToGrid w:val="0"/>
              <w:jc w:val="right"/>
            </w:pPr>
            <w:r>
              <w:rPr>
                <w:rFonts w:ascii="宋体" w:hAnsi="宋体" w:eastAsia="宋体" w:cs="宋体"/>
                <w:b w:val="0"/>
                <w:i w:val="0"/>
                <w:color w:val="000000"/>
                <w:sz w:val="17"/>
              </w:rPr>
              <w:t>303.71</w:t>
            </w:r>
          </w:p>
        </w:tc>
        <w:tc>
          <w:tcPr>
            <w:tcW w:w="1460" w:type="dxa"/>
            <w:vAlign w:val="center"/>
          </w:tcPr>
          <w:p w14:paraId="5B7631E4">
            <w:pPr>
              <w:snapToGrid w:val="0"/>
              <w:jc w:val="right"/>
            </w:pPr>
            <w:r>
              <w:rPr>
                <w:rFonts w:ascii="宋体" w:hAnsi="宋体" w:eastAsia="宋体" w:cs="宋体"/>
                <w:b w:val="0"/>
                <w:i w:val="0"/>
                <w:color w:val="000000"/>
                <w:sz w:val="17"/>
              </w:rPr>
              <w:t>0.00</w:t>
            </w:r>
          </w:p>
        </w:tc>
        <w:tc>
          <w:tcPr>
            <w:tcW w:w="1460" w:type="dxa"/>
            <w:vAlign w:val="center"/>
          </w:tcPr>
          <w:p w14:paraId="1197E6F1">
            <w:pPr>
              <w:snapToGrid w:val="0"/>
              <w:jc w:val="right"/>
            </w:pPr>
            <w:r>
              <w:rPr>
                <w:rFonts w:ascii="宋体" w:hAnsi="宋体" w:eastAsia="宋体" w:cs="宋体"/>
                <w:b w:val="0"/>
                <w:i w:val="0"/>
                <w:color w:val="000000"/>
                <w:sz w:val="17"/>
              </w:rPr>
              <w:t>0.00</w:t>
            </w:r>
          </w:p>
        </w:tc>
        <w:tc>
          <w:tcPr>
            <w:tcW w:w="1260" w:type="dxa"/>
            <w:vAlign w:val="center"/>
          </w:tcPr>
          <w:p w14:paraId="155EEC80">
            <w:pPr>
              <w:snapToGrid w:val="0"/>
              <w:jc w:val="right"/>
            </w:pPr>
            <w:r>
              <w:rPr>
                <w:rFonts w:ascii="宋体" w:hAnsi="宋体" w:eastAsia="宋体" w:cs="宋体"/>
                <w:b w:val="0"/>
                <w:i w:val="0"/>
                <w:color w:val="000000"/>
                <w:sz w:val="17"/>
              </w:rPr>
              <w:t>0.00</w:t>
            </w:r>
          </w:p>
        </w:tc>
        <w:tc>
          <w:tcPr>
            <w:tcW w:w="1460" w:type="dxa"/>
            <w:vAlign w:val="center"/>
          </w:tcPr>
          <w:p w14:paraId="17D49CBE">
            <w:pPr>
              <w:snapToGrid w:val="0"/>
              <w:jc w:val="right"/>
            </w:pPr>
            <w:r>
              <w:rPr>
                <w:rFonts w:ascii="宋体" w:hAnsi="宋体" w:eastAsia="宋体" w:cs="宋体"/>
                <w:b w:val="0"/>
                <w:i w:val="0"/>
                <w:color w:val="000000"/>
                <w:sz w:val="17"/>
              </w:rPr>
              <w:t>0.00</w:t>
            </w:r>
          </w:p>
        </w:tc>
        <w:tc>
          <w:tcPr>
            <w:tcW w:w="1460" w:type="dxa"/>
            <w:vAlign w:val="center"/>
          </w:tcPr>
          <w:p w14:paraId="5036B656">
            <w:pPr>
              <w:snapToGrid w:val="0"/>
              <w:jc w:val="right"/>
            </w:pPr>
            <w:r>
              <w:rPr>
                <w:rFonts w:ascii="宋体" w:hAnsi="宋体" w:eastAsia="宋体" w:cs="宋体"/>
                <w:b w:val="0"/>
                <w:i w:val="0"/>
                <w:color w:val="000000"/>
                <w:sz w:val="17"/>
              </w:rPr>
              <w:t>0.00</w:t>
            </w:r>
          </w:p>
        </w:tc>
        <w:tc>
          <w:tcPr>
            <w:tcW w:w="1418" w:type="dxa"/>
            <w:vAlign w:val="center"/>
          </w:tcPr>
          <w:p w14:paraId="6802FD53">
            <w:pPr>
              <w:snapToGrid w:val="0"/>
              <w:jc w:val="right"/>
            </w:pPr>
            <w:r>
              <w:rPr>
                <w:rFonts w:ascii="宋体" w:hAnsi="宋体" w:eastAsia="宋体" w:cs="宋体"/>
                <w:b w:val="0"/>
                <w:i w:val="0"/>
                <w:color w:val="000000"/>
                <w:sz w:val="17"/>
              </w:rPr>
              <w:t>0.00</w:t>
            </w:r>
          </w:p>
        </w:tc>
      </w:tr>
      <w:tr w14:paraId="067F61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0E4D795C">
            <w:pPr>
              <w:snapToGrid w:val="0"/>
              <w:jc w:val="left"/>
            </w:pPr>
            <w:r>
              <w:rPr>
                <w:rFonts w:ascii="宋体" w:hAnsi="宋体" w:eastAsia="宋体" w:cs="宋体"/>
                <w:b w:val="0"/>
                <w:i w:val="0"/>
                <w:color w:val="000000"/>
                <w:sz w:val="17"/>
              </w:rPr>
              <w:t>205</w:t>
            </w:r>
          </w:p>
        </w:tc>
        <w:tc>
          <w:tcPr>
            <w:tcW w:w="3180" w:type="dxa"/>
            <w:vAlign w:val="center"/>
          </w:tcPr>
          <w:p w14:paraId="5802BD1D">
            <w:pPr>
              <w:snapToGrid w:val="0"/>
              <w:jc w:val="left"/>
            </w:pPr>
            <w:r>
              <w:rPr>
                <w:rFonts w:ascii="宋体" w:hAnsi="宋体" w:eastAsia="宋体" w:cs="宋体"/>
                <w:b w:val="0"/>
                <w:i w:val="0"/>
                <w:color w:val="000000"/>
                <w:sz w:val="17"/>
              </w:rPr>
              <w:t>教育支出</w:t>
            </w:r>
          </w:p>
        </w:tc>
        <w:tc>
          <w:tcPr>
            <w:tcW w:w="1460" w:type="dxa"/>
            <w:vAlign w:val="center"/>
          </w:tcPr>
          <w:p w14:paraId="33452D4E">
            <w:pPr>
              <w:snapToGrid w:val="0"/>
              <w:jc w:val="right"/>
            </w:pPr>
            <w:r>
              <w:rPr>
                <w:rFonts w:ascii="宋体" w:hAnsi="宋体" w:eastAsia="宋体" w:cs="宋体"/>
                <w:b w:val="0"/>
                <w:i w:val="0"/>
                <w:color w:val="000000"/>
                <w:sz w:val="17"/>
              </w:rPr>
              <w:t>8,787,321.19</w:t>
            </w:r>
          </w:p>
        </w:tc>
        <w:tc>
          <w:tcPr>
            <w:tcW w:w="1460" w:type="dxa"/>
            <w:vAlign w:val="center"/>
          </w:tcPr>
          <w:p w14:paraId="484C8137">
            <w:pPr>
              <w:snapToGrid w:val="0"/>
              <w:jc w:val="right"/>
            </w:pPr>
            <w:r>
              <w:rPr>
                <w:rFonts w:ascii="宋体" w:hAnsi="宋体" w:eastAsia="宋体" w:cs="宋体"/>
                <w:b w:val="0"/>
                <w:i w:val="0"/>
                <w:color w:val="000000"/>
                <w:sz w:val="17"/>
              </w:rPr>
              <w:t>8,590,334.69</w:t>
            </w:r>
          </w:p>
        </w:tc>
        <w:tc>
          <w:tcPr>
            <w:tcW w:w="1460" w:type="dxa"/>
            <w:vAlign w:val="center"/>
          </w:tcPr>
          <w:p w14:paraId="6793E317">
            <w:pPr>
              <w:snapToGrid w:val="0"/>
              <w:jc w:val="right"/>
            </w:pPr>
            <w:r>
              <w:rPr>
                <w:rFonts w:ascii="宋体" w:hAnsi="宋体" w:eastAsia="宋体" w:cs="宋体"/>
                <w:b w:val="0"/>
                <w:i w:val="0"/>
                <w:color w:val="000000"/>
                <w:sz w:val="17"/>
              </w:rPr>
              <w:t>0.00</w:t>
            </w:r>
          </w:p>
        </w:tc>
        <w:tc>
          <w:tcPr>
            <w:tcW w:w="1460" w:type="dxa"/>
            <w:vAlign w:val="center"/>
          </w:tcPr>
          <w:p w14:paraId="194512D0">
            <w:pPr>
              <w:snapToGrid w:val="0"/>
              <w:jc w:val="right"/>
            </w:pPr>
            <w:r>
              <w:rPr>
                <w:rFonts w:ascii="宋体" w:hAnsi="宋体" w:eastAsia="宋体" w:cs="宋体"/>
                <w:b w:val="0"/>
                <w:i w:val="0"/>
                <w:color w:val="000000"/>
                <w:sz w:val="17"/>
              </w:rPr>
              <w:t>0.00</w:t>
            </w:r>
          </w:p>
        </w:tc>
        <w:tc>
          <w:tcPr>
            <w:tcW w:w="1260" w:type="dxa"/>
            <w:vAlign w:val="center"/>
          </w:tcPr>
          <w:p w14:paraId="6A854929">
            <w:pPr>
              <w:snapToGrid w:val="0"/>
              <w:jc w:val="right"/>
            </w:pPr>
            <w:r>
              <w:rPr>
                <w:rFonts w:ascii="宋体" w:hAnsi="宋体" w:eastAsia="宋体" w:cs="宋体"/>
                <w:b w:val="0"/>
                <w:i w:val="0"/>
                <w:color w:val="000000"/>
                <w:sz w:val="17"/>
              </w:rPr>
              <w:t>0.00</w:t>
            </w:r>
          </w:p>
        </w:tc>
        <w:tc>
          <w:tcPr>
            <w:tcW w:w="1460" w:type="dxa"/>
            <w:vAlign w:val="center"/>
          </w:tcPr>
          <w:p w14:paraId="77DC3AA6">
            <w:pPr>
              <w:snapToGrid w:val="0"/>
              <w:jc w:val="right"/>
            </w:pPr>
            <w:r>
              <w:rPr>
                <w:rFonts w:ascii="宋体" w:hAnsi="宋体" w:eastAsia="宋体" w:cs="宋体"/>
                <w:b w:val="0"/>
                <w:i w:val="0"/>
                <w:color w:val="000000"/>
                <w:sz w:val="17"/>
              </w:rPr>
              <w:t>0.00</w:t>
            </w:r>
          </w:p>
        </w:tc>
        <w:tc>
          <w:tcPr>
            <w:tcW w:w="1460" w:type="dxa"/>
            <w:vAlign w:val="center"/>
          </w:tcPr>
          <w:p w14:paraId="60B590A7">
            <w:pPr>
              <w:snapToGrid w:val="0"/>
              <w:jc w:val="right"/>
            </w:pPr>
            <w:r>
              <w:rPr>
                <w:rFonts w:ascii="宋体" w:hAnsi="宋体" w:eastAsia="宋体" w:cs="宋体"/>
                <w:b w:val="0"/>
                <w:i w:val="0"/>
                <w:color w:val="000000"/>
                <w:sz w:val="17"/>
              </w:rPr>
              <w:t>0.00</w:t>
            </w:r>
          </w:p>
        </w:tc>
        <w:tc>
          <w:tcPr>
            <w:tcW w:w="1418" w:type="dxa"/>
            <w:vAlign w:val="center"/>
          </w:tcPr>
          <w:p w14:paraId="62007946">
            <w:pPr>
              <w:snapToGrid w:val="0"/>
              <w:jc w:val="right"/>
            </w:pPr>
            <w:r>
              <w:rPr>
                <w:rFonts w:ascii="宋体" w:hAnsi="宋体" w:eastAsia="宋体" w:cs="宋体"/>
                <w:b w:val="0"/>
                <w:i w:val="0"/>
                <w:color w:val="000000"/>
                <w:sz w:val="17"/>
              </w:rPr>
              <w:t>196,986.50</w:t>
            </w:r>
          </w:p>
        </w:tc>
      </w:tr>
      <w:tr w14:paraId="2FDFEF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08BCABB">
            <w:pPr>
              <w:snapToGrid w:val="0"/>
              <w:jc w:val="left"/>
            </w:pPr>
            <w:r>
              <w:rPr>
                <w:rFonts w:ascii="宋体" w:hAnsi="宋体" w:eastAsia="宋体" w:cs="宋体"/>
                <w:b w:val="0"/>
                <w:i w:val="0"/>
                <w:color w:val="000000"/>
                <w:sz w:val="17"/>
              </w:rPr>
              <w:t>20502</w:t>
            </w:r>
          </w:p>
        </w:tc>
        <w:tc>
          <w:tcPr>
            <w:tcW w:w="3180" w:type="dxa"/>
            <w:vAlign w:val="center"/>
          </w:tcPr>
          <w:p w14:paraId="52061F5E">
            <w:pPr>
              <w:snapToGrid w:val="0"/>
              <w:jc w:val="left"/>
            </w:pPr>
            <w:r>
              <w:rPr>
                <w:rFonts w:ascii="宋体" w:hAnsi="宋体" w:eastAsia="宋体" w:cs="宋体"/>
                <w:b w:val="0"/>
                <w:i w:val="0"/>
                <w:color w:val="000000"/>
                <w:sz w:val="17"/>
              </w:rPr>
              <w:t>普通教育</w:t>
            </w:r>
          </w:p>
        </w:tc>
        <w:tc>
          <w:tcPr>
            <w:tcW w:w="1460" w:type="dxa"/>
            <w:vAlign w:val="center"/>
          </w:tcPr>
          <w:p w14:paraId="45AC757A">
            <w:pPr>
              <w:snapToGrid w:val="0"/>
              <w:jc w:val="right"/>
            </w:pPr>
            <w:r>
              <w:rPr>
                <w:rFonts w:ascii="宋体" w:hAnsi="宋体" w:eastAsia="宋体" w:cs="宋体"/>
                <w:b w:val="0"/>
                <w:i w:val="0"/>
                <w:color w:val="000000"/>
                <w:sz w:val="17"/>
              </w:rPr>
              <w:t>8,787,321.19</w:t>
            </w:r>
          </w:p>
        </w:tc>
        <w:tc>
          <w:tcPr>
            <w:tcW w:w="1460" w:type="dxa"/>
            <w:vAlign w:val="center"/>
          </w:tcPr>
          <w:p w14:paraId="57C026AB">
            <w:pPr>
              <w:snapToGrid w:val="0"/>
              <w:jc w:val="right"/>
            </w:pPr>
            <w:r>
              <w:rPr>
                <w:rFonts w:ascii="宋体" w:hAnsi="宋体" w:eastAsia="宋体" w:cs="宋体"/>
                <w:b w:val="0"/>
                <w:i w:val="0"/>
                <w:color w:val="000000"/>
                <w:sz w:val="17"/>
              </w:rPr>
              <w:t>8,590,334.69</w:t>
            </w:r>
          </w:p>
        </w:tc>
        <w:tc>
          <w:tcPr>
            <w:tcW w:w="1460" w:type="dxa"/>
            <w:vAlign w:val="center"/>
          </w:tcPr>
          <w:p w14:paraId="4D4D5D17">
            <w:pPr>
              <w:snapToGrid w:val="0"/>
              <w:jc w:val="right"/>
            </w:pPr>
            <w:r>
              <w:rPr>
                <w:rFonts w:ascii="宋体" w:hAnsi="宋体" w:eastAsia="宋体" w:cs="宋体"/>
                <w:b w:val="0"/>
                <w:i w:val="0"/>
                <w:color w:val="000000"/>
                <w:sz w:val="17"/>
              </w:rPr>
              <w:t>0.00</w:t>
            </w:r>
          </w:p>
        </w:tc>
        <w:tc>
          <w:tcPr>
            <w:tcW w:w="1460" w:type="dxa"/>
            <w:vAlign w:val="center"/>
          </w:tcPr>
          <w:p w14:paraId="3B0DE282">
            <w:pPr>
              <w:snapToGrid w:val="0"/>
              <w:jc w:val="right"/>
            </w:pPr>
            <w:r>
              <w:rPr>
                <w:rFonts w:ascii="宋体" w:hAnsi="宋体" w:eastAsia="宋体" w:cs="宋体"/>
                <w:b w:val="0"/>
                <w:i w:val="0"/>
                <w:color w:val="000000"/>
                <w:sz w:val="17"/>
              </w:rPr>
              <w:t>0.00</w:t>
            </w:r>
          </w:p>
        </w:tc>
        <w:tc>
          <w:tcPr>
            <w:tcW w:w="1260" w:type="dxa"/>
            <w:vAlign w:val="center"/>
          </w:tcPr>
          <w:p w14:paraId="23CE5290">
            <w:pPr>
              <w:snapToGrid w:val="0"/>
              <w:jc w:val="right"/>
            </w:pPr>
            <w:r>
              <w:rPr>
                <w:rFonts w:ascii="宋体" w:hAnsi="宋体" w:eastAsia="宋体" w:cs="宋体"/>
                <w:b w:val="0"/>
                <w:i w:val="0"/>
                <w:color w:val="000000"/>
                <w:sz w:val="17"/>
              </w:rPr>
              <w:t>0.00</w:t>
            </w:r>
          </w:p>
        </w:tc>
        <w:tc>
          <w:tcPr>
            <w:tcW w:w="1460" w:type="dxa"/>
            <w:vAlign w:val="center"/>
          </w:tcPr>
          <w:p w14:paraId="07C7B36E">
            <w:pPr>
              <w:snapToGrid w:val="0"/>
              <w:jc w:val="right"/>
            </w:pPr>
            <w:r>
              <w:rPr>
                <w:rFonts w:ascii="宋体" w:hAnsi="宋体" w:eastAsia="宋体" w:cs="宋体"/>
                <w:b w:val="0"/>
                <w:i w:val="0"/>
                <w:color w:val="000000"/>
                <w:sz w:val="17"/>
              </w:rPr>
              <w:t>0.00</w:t>
            </w:r>
          </w:p>
        </w:tc>
        <w:tc>
          <w:tcPr>
            <w:tcW w:w="1460" w:type="dxa"/>
            <w:vAlign w:val="center"/>
          </w:tcPr>
          <w:p w14:paraId="6CF83D64">
            <w:pPr>
              <w:snapToGrid w:val="0"/>
              <w:jc w:val="right"/>
            </w:pPr>
            <w:r>
              <w:rPr>
                <w:rFonts w:ascii="宋体" w:hAnsi="宋体" w:eastAsia="宋体" w:cs="宋体"/>
                <w:b w:val="0"/>
                <w:i w:val="0"/>
                <w:color w:val="000000"/>
                <w:sz w:val="17"/>
              </w:rPr>
              <w:t>0.00</w:t>
            </w:r>
          </w:p>
        </w:tc>
        <w:tc>
          <w:tcPr>
            <w:tcW w:w="1418" w:type="dxa"/>
            <w:vAlign w:val="center"/>
          </w:tcPr>
          <w:p w14:paraId="564B37F0">
            <w:pPr>
              <w:snapToGrid w:val="0"/>
              <w:jc w:val="right"/>
            </w:pPr>
            <w:r>
              <w:rPr>
                <w:rFonts w:ascii="宋体" w:hAnsi="宋体" w:eastAsia="宋体" w:cs="宋体"/>
                <w:b w:val="0"/>
                <w:i w:val="0"/>
                <w:color w:val="000000"/>
                <w:sz w:val="17"/>
              </w:rPr>
              <w:t>196,986.50</w:t>
            </w:r>
          </w:p>
        </w:tc>
      </w:tr>
      <w:tr w14:paraId="413267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8334354">
            <w:pPr>
              <w:snapToGrid w:val="0"/>
              <w:jc w:val="left"/>
            </w:pPr>
            <w:r>
              <w:rPr>
                <w:rFonts w:ascii="宋体" w:hAnsi="宋体" w:eastAsia="宋体" w:cs="宋体"/>
                <w:b w:val="0"/>
                <w:i w:val="0"/>
                <w:color w:val="000000"/>
                <w:sz w:val="17"/>
              </w:rPr>
              <w:t>2050202</w:t>
            </w:r>
          </w:p>
        </w:tc>
        <w:tc>
          <w:tcPr>
            <w:tcW w:w="3180" w:type="dxa"/>
            <w:vAlign w:val="center"/>
          </w:tcPr>
          <w:p w14:paraId="4FAD4263">
            <w:pPr>
              <w:snapToGrid w:val="0"/>
              <w:jc w:val="left"/>
            </w:pPr>
            <w:r>
              <w:rPr>
                <w:rFonts w:ascii="宋体" w:hAnsi="宋体" w:eastAsia="宋体" w:cs="宋体"/>
                <w:b w:val="0"/>
                <w:i w:val="0"/>
                <w:color w:val="000000"/>
                <w:sz w:val="17"/>
              </w:rPr>
              <w:t>小学教育</w:t>
            </w:r>
          </w:p>
        </w:tc>
        <w:tc>
          <w:tcPr>
            <w:tcW w:w="1460" w:type="dxa"/>
            <w:vAlign w:val="center"/>
          </w:tcPr>
          <w:p w14:paraId="444EDD4F">
            <w:pPr>
              <w:snapToGrid w:val="0"/>
              <w:jc w:val="right"/>
            </w:pPr>
            <w:r>
              <w:rPr>
                <w:rFonts w:ascii="宋体" w:hAnsi="宋体" w:eastAsia="宋体" w:cs="宋体"/>
                <w:b w:val="0"/>
                <w:i w:val="0"/>
                <w:color w:val="000000"/>
                <w:sz w:val="17"/>
              </w:rPr>
              <w:t>8,787,321.19</w:t>
            </w:r>
          </w:p>
        </w:tc>
        <w:tc>
          <w:tcPr>
            <w:tcW w:w="1460" w:type="dxa"/>
            <w:vAlign w:val="center"/>
          </w:tcPr>
          <w:p w14:paraId="634F8AE1">
            <w:pPr>
              <w:snapToGrid w:val="0"/>
              <w:jc w:val="right"/>
            </w:pPr>
            <w:r>
              <w:rPr>
                <w:rFonts w:ascii="宋体" w:hAnsi="宋体" w:eastAsia="宋体" w:cs="宋体"/>
                <w:b w:val="0"/>
                <w:i w:val="0"/>
                <w:color w:val="000000"/>
                <w:sz w:val="17"/>
              </w:rPr>
              <w:t>8,590,334.69</w:t>
            </w:r>
          </w:p>
        </w:tc>
        <w:tc>
          <w:tcPr>
            <w:tcW w:w="1460" w:type="dxa"/>
            <w:vAlign w:val="center"/>
          </w:tcPr>
          <w:p w14:paraId="6121940A">
            <w:pPr>
              <w:snapToGrid w:val="0"/>
              <w:jc w:val="right"/>
            </w:pPr>
            <w:r>
              <w:rPr>
                <w:rFonts w:ascii="宋体" w:hAnsi="宋体" w:eastAsia="宋体" w:cs="宋体"/>
                <w:b w:val="0"/>
                <w:i w:val="0"/>
                <w:color w:val="000000"/>
                <w:sz w:val="17"/>
              </w:rPr>
              <w:t>0.00</w:t>
            </w:r>
          </w:p>
        </w:tc>
        <w:tc>
          <w:tcPr>
            <w:tcW w:w="1460" w:type="dxa"/>
            <w:vAlign w:val="center"/>
          </w:tcPr>
          <w:p w14:paraId="37888CE9">
            <w:pPr>
              <w:snapToGrid w:val="0"/>
              <w:jc w:val="right"/>
            </w:pPr>
            <w:r>
              <w:rPr>
                <w:rFonts w:ascii="宋体" w:hAnsi="宋体" w:eastAsia="宋体" w:cs="宋体"/>
                <w:b w:val="0"/>
                <w:i w:val="0"/>
                <w:color w:val="000000"/>
                <w:sz w:val="17"/>
              </w:rPr>
              <w:t>0.00</w:t>
            </w:r>
          </w:p>
        </w:tc>
        <w:tc>
          <w:tcPr>
            <w:tcW w:w="1260" w:type="dxa"/>
            <w:vAlign w:val="center"/>
          </w:tcPr>
          <w:p w14:paraId="6283903F">
            <w:pPr>
              <w:snapToGrid w:val="0"/>
              <w:jc w:val="right"/>
            </w:pPr>
            <w:r>
              <w:rPr>
                <w:rFonts w:ascii="宋体" w:hAnsi="宋体" w:eastAsia="宋体" w:cs="宋体"/>
                <w:b w:val="0"/>
                <w:i w:val="0"/>
                <w:color w:val="000000"/>
                <w:sz w:val="17"/>
              </w:rPr>
              <w:t>0.00</w:t>
            </w:r>
          </w:p>
        </w:tc>
        <w:tc>
          <w:tcPr>
            <w:tcW w:w="1460" w:type="dxa"/>
            <w:vAlign w:val="center"/>
          </w:tcPr>
          <w:p w14:paraId="289769D7">
            <w:pPr>
              <w:snapToGrid w:val="0"/>
              <w:jc w:val="right"/>
            </w:pPr>
            <w:r>
              <w:rPr>
                <w:rFonts w:ascii="宋体" w:hAnsi="宋体" w:eastAsia="宋体" w:cs="宋体"/>
                <w:b w:val="0"/>
                <w:i w:val="0"/>
                <w:color w:val="000000"/>
                <w:sz w:val="17"/>
              </w:rPr>
              <w:t>0.00</w:t>
            </w:r>
          </w:p>
        </w:tc>
        <w:tc>
          <w:tcPr>
            <w:tcW w:w="1460" w:type="dxa"/>
            <w:vAlign w:val="center"/>
          </w:tcPr>
          <w:p w14:paraId="033BACDA">
            <w:pPr>
              <w:snapToGrid w:val="0"/>
              <w:jc w:val="right"/>
            </w:pPr>
            <w:r>
              <w:rPr>
                <w:rFonts w:ascii="宋体" w:hAnsi="宋体" w:eastAsia="宋体" w:cs="宋体"/>
                <w:b w:val="0"/>
                <w:i w:val="0"/>
                <w:color w:val="000000"/>
                <w:sz w:val="17"/>
              </w:rPr>
              <w:t>0.00</w:t>
            </w:r>
          </w:p>
        </w:tc>
        <w:tc>
          <w:tcPr>
            <w:tcW w:w="1418" w:type="dxa"/>
            <w:vAlign w:val="center"/>
          </w:tcPr>
          <w:p w14:paraId="4F8BFC31">
            <w:pPr>
              <w:snapToGrid w:val="0"/>
              <w:jc w:val="right"/>
            </w:pPr>
            <w:r>
              <w:rPr>
                <w:rFonts w:ascii="宋体" w:hAnsi="宋体" w:eastAsia="宋体" w:cs="宋体"/>
                <w:b w:val="0"/>
                <w:i w:val="0"/>
                <w:color w:val="000000"/>
                <w:sz w:val="17"/>
              </w:rPr>
              <w:t>196,986.50</w:t>
            </w:r>
          </w:p>
        </w:tc>
      </w:tr>
      <w:tr w14:paraId="47327A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65F2B29F">
            <w:pPr>
              <w:snapToGrid w:val="0"/>
              <w:jc w:val="left"/>
            </w:pPr>
            <w:r>
              <w:rPr>
                <w:rFonts w:ascii="宋体" w:hAnsi="宋体" w:eastAsia="宋体" w:cs="宋体"/>
                <w:b w:val="0"/>
                <w:i w:val="0"/>
                <w:color w:val="000000"/>
                <w:sz w:val="17"/>
              </w:rPr>
              <w:t>208</w:t>
            </w:r>
          </w:p>
        </w:tc>
        <w:tc>
          <w:tcPr>
            <w:tcW w:w="3180" w:type="dxa"/>
            <w:vAlign w:val="center"/>
          </w:tcPr>
          <w:p w14:paraId="6E47F2AD">
            <w:pPr>
              <w:snapToGrid w:val="0"/>
              <w:jc w:val="left"/>
            </w:pPr>
            <w:r>
              <w:rPr>
                <w:rFonts w:ascii="宋体" w:hAnsi="宋体" w:eastAsia="宋体" w:cs="宋体"/>
                <w:b w:val="0"/>
                <w:i w:val="0"/>
                <w:color w:val="000000"/>
                <w:sz w:val="17"/>
              </w:rPr>
              <w:t>社会保障和就业支出</w:t>
            </w:r>
          </w:p>
        </w:tc>
        <w:tc>
          <w:tcPr>
            <w:tcW w:w="1460" w:type="dxa"/>
            <w:vAlign w:val="center"/>
          </w:tcPr>
          <w:p w14:paraId="6CB0EA76">
            <w:pPr>
              <w:snapToGrid w:val="0"/>
              <w:jc w:val="right"/>
            </w:pPr>
            <w:r>
              <w:rPr>
                <w:rFonts w:ascii="宋体" w:hAnsi="宋体" w:eastAsia="宋体" w:cs="宋体"/>
                <w:b w:val="0"/>
                <w:i w:val="0"/>
                <w:color w:val="000000"/>
                <w:sz w:val="17"/>
              </w:rPr>
              <w:t>1,092,833.80</w:t>
            </w:r>
          </w:p>
        </w:tc>
        <w:tc>
          <w:tcPr>
            <w:tcW w:w="1460" w:type="dxa"/>
            <w:vAlign w:val="center"/>
          </w:tcPr>
          <w:p w14:paraId="684B1E3A">
            <w:pPr>
              <w:snapToGrid w:val="0"/>
              <w:jc w:val="right"/>
            </w:pPr>
            <w:r>
              <w:rPr>
                <w:rFonts w:ascii="宋体" w:hAnsi="宋体" w:eastAsia="宋体" w:cs="宋体"/>
                <w:b w:val="0"/>
                <w:i w:val="0"/>
                <w:color w:val="000000"/>
                <w:sz w:val="17"/>
              </w:rPr>
              <w:t>1,092,833.80</w:t>
            </w:r>
          </w:p>
        </w:tc>
        <w:tc>
          <w:tcPr>
            <w:tcW w:w="1460" w:type="dxa"/>
            <w:vAlign w:val="center"/>
          </w:tcPr>
          <w:p w14:paraId="3F112337">
            <w:pPr>
              <w:snapToGrid w:val="0"/>
              <w:jc w:val="right"/>
            </w:pPr>
            <w:r>
              <w:rPr>
                <w:rFonts w:ascii="宋体" w:hAnsi="宋体" w:eastAsia="宋体" w:cs="宋体"/>
                <w:b w:val="0"/>
                <w:i w:val="0"/>
                <w:color w:val="000000"/>
                <w:sz w:val="17"/>
              </w:rPr>
              <w:t>0.00</w:t>
            </w:r>
          </w:p>
        </w:tc>
        <w:tc>
          <w:tcPr>
            <w:tcW w:w="1460" w:type="dxa"/>
            <w:vAlign w:val="center"/>
          </w:tcPr>
          <w:p w14:paraId="031BD8CA">
            <w:pPr>
              <w:snapToGrid w:val="0"/>
              <w:jc w:val="right"/>
            </w:pPr>
            <w:r>
              <w:rPr>
                <w:rFonts w:ascii="宋体" w:hAnsi="宋体" w:eastAsia="宋体" w:cs="宋体"/>
                <w:b w:val="0"/>
                <w:i w:val="0"/>
                <w:color w:val="000000"/>
                <w:sz w:val="17"/>
              </w:rPr>
              <w:t>0.00</w:t>
            </w:r>
          </w:p>
        </w:tc>
        <w:tc>
          <w:tcPr>
            <w:tcW w:w="1260" w:type="dxa"/>
            <w:vAlign w:val="center"/>
          </w:tcPr>
          <w:p w14:paraId="64365AA6">
            <w:pPr>
              <w:snapToGrid w:val="0"/>
              <w:jc w:val="right"/>
            </w:pPr>
            <w:r>
              <w:rPr>
                <w:rFonts w:ascii="宋体" w:hAnsi="宋体" w:eastAsia="宋体" w:cs="宋体"/>
                <w:b w:val="0"/>
                <w:i w:val="0"/>
                <w:color w:val="000000"/>
                <w:sz w:val="17"/>
              </w:rPr>
              <w:t>0.00</w:t>
            </w:r>
          </w:p>
        </w:tc>
        <w:tc>
          <w:tcPr>
            <w:tcW w:w="1460" w:type="dxa"/>
            <w:vAlign w:val="center"/>
          </w:tcPr>
          <w:p w14:paraId="74D1E90C">
            <w:pPr>
              <w:snapToGrid w:val="0"/>
              <w:jc w:val="right"/>
            </w:pPr>
            <w:r>
              <w:rPr>
                <w:rFonts w:ascii="宋体" w:hAnsi="宋体" w:eastAsia="宋体" w:cs="宋体"/>
                <w:b w:val="0"/>
                <w:i w:val="0"/>
                <w:color w:val="000000"/>
                <w:sz w:val="17"/>
              </w:rPr>
              <w:t>0.00</w:t>
            </w:r>
          </w:p>
        </w:tc>
        <w:tc>
          <w:tcPr>
            <w:tcW w:w="1460" w:type="dxa"/>
            <w:vAlign w:val="center"/>
          </w:tcPr>
          <w:p w14:paraId="219048C4">
            <w:pPr>
              <w:snapToGrid w:val="0"/>
              <w:jc w:val="right"/>
            </w:pPr>
            <w:r>
              <w:rPr>
                <w:rFonts w:ascii="宋体" w:hAnsi="宋体" w:eastAsia="宋体" w:cs="宋体"/>
                <w:b w:val="0"/>
                <w:i w:val="0"/>
                <w:color w:val="000000"/>
                <w:sz w:val="17"/>
              </w:rPr>
              <w:t>0.00</w:t>
            </w:r>
          </w:p>
        </w:tc>
        <w:tc>
          <w:tcPr>
            <w:tcW w:w="1418" w:type="dxa"/>
            <w:vAlign w:val="center"/>
          </w:tcPr>
          <w:p w14:paraId="08E685F3">
            <w:pPr>
              <w:snapToGrid w:val="0"/>
              <w:jc w:val="right"/>
            </w:pPr>
            <w:r>
              <w:rPr>
                <w:rFonts w:ascii="宋体" w:hAnsi="宋体" w:eastAsia="宋体" w:cs="宋体"/>
                <w:b w:val="0"/>
                <w:i w:val="0"/>
                <w:color w:val="000000"/>
                <w:sz w:val="17"/>
              </w:rPr>
              <w:t>0.00</w:t>
            </w:r>
          </w:p>
        </w:tc>
      </w:tr>
      <w:tr w14:paraId="3D6037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7F6627E">
            <w:pPr>
              <w:snapToGrid w:val="0"/>
              <w:jc w:val="left"/>
            </w:pPr>
            <w:r>
              <w:rPr>
                <w:rFonts w:ascii="宋体" w:hAnsi="宋体" w:eastAsia="宋体" w:cs="宋体"/>
                <w:b w:val="0"/>
                <w:i w:val="0"/>
                <w:color w:val="000000"/>
                <w:sz w:val="17"/>
              </w:rPr>
              <w:t>20801</w:t>
            </w:r>
          </w:p>
        </w:tc>
        <w:tc>
          <w:tcPr>
            <w:tcW w:w="3180" w:type="dxa"/>
            <w:vAlign w:val="center"/>
          </w:tcPr>
          <w:p w14:paraId="5F770EA8">
            <w:pPr>
              <w:snapToGrid w:val="0"/>
              <w:jc w:val="left"/>
            </w:pPr>
            <w:r>
              <w:rPr>
                <w:rFonts w:ascii="宋体" w:hAnsi="宋体" w:eastAsia="宋体" w:cs="宋体"/>
                <w:b w:val="0"/>
                <w:i w:val="0"/>
                <w:color w:val="000000"/>
                <w:sz w:val="17"/>
              </w:rPr>
              <w:t>人力资源和社会保障管理事务</w:t>
            </w:r>
          </w:p>
        </w:tc>
        <w:tc>
          <w:tcPr>
            <w:tcW w:w="1460" w:type="dxa"/>
            <w:vAlign w:val="center"/>
          </w:tcPr>
          <w:p w14:paraId="6F713485">
            <w:pPr>
              <w:snapToGrid w:val="0"/>
              <w:jc w:val="right"/>
            </w:pPr>
            <w:r>
              <w:rPr>
                <w:rFonts w:ascii="宋体" w:hAnsi="宋体" w:eastAsia="宋体" w:cs="宋体"/>
                <w:b w:val="0"/>
                <w:i w:val="0"/>
                <w:color w:val="000000"/>
                <w:sz w:val="17"/>
              </w:rPr>
              <w:t>7,020.50</w:t>
            </w:r>
          </w:p>
        </w:tc>
        <w:tc>
          <w:tcPr>
            <w:tcW w:w="1460" w:type="dxa"/>
            <w:vAlign w:val="center"/>
          </w:tcPr>
          <w:p w14:paraId="7727CF27">
            <w:pPr>
              <w:snapToGrid w:val="0"/>
              <w:jc w:val="right"/>
            </w:pPr>
            <w:r>
              <w:rPr>
                <w:rFonts w:ascii="宋体" w:hAnsi="宋体" w:eastAsia="宋体" w:cs="宋体"/>
                <w:b w:val="0"/>
                <w:i w:val="0"/>
                <w:color w:val="000000"/>
                <w:sz w:val="17"/>
              </w:rPr>
              <w:t>7,020.50</w:t>
            </w:r>
          </w:p>
        </w:tc>
        <w:tc>
          <w:tcPr>
            <w:tcW w:w="1460" w:type="dxa"/>
            <w:vAlign w:val="center"/>
          </w:tcPr>
          <w:p w14:paraId="0008FC0C">
            <w:pPr>
              <w:snapToGrid w:val="0"/>
              <w:jc w:val="right"/>
            </w:pPr>
            <w:r>
              <w:rPr>
                <w:rFonts w:ascii="宋体" w:hAnsi="宋体" w:eastAsia="宋体" w:cs="宋体"/>
                <w:b w:val="0"/>
                <w:i w:val="0"/>
                <w:color w:val="000000"/>
                <w:sz w:val="17"/>
              </w:rPr>
              <w:t>0.00</w:t>
            </w:r>
          </w:p>
        </w:tc>
        <w:tc>
          <w:tcPr>
            <w:tcW w:w="1460" w:type="dxa"/>
            <w:vAlign w:val="center"/>
          </w:tcPr>
          <w:p w14:paraId="06DCB011">
            <w:pPr>
              <w:snapToGrid w:val="0"/>
              <w:jc w:val="right"/>
            </w:pPr>
            <w:r>
              <w:rPr>
                <w:rFonts w:ascii="宋体" w:hAnsi="宋体" w:eastAsia="宋体" w:cs="宋体"/>
                <w:b w:val="0"/>
                <w:i w:val="0"/>
                <w:color w:val="000000"/>
                <w:sz w:val="17"/>
              </w:rPr>
              <w:t>0.00</w:t>
            </w:r>
          </w:p>
        </w:tc>
        <w:tc>
          <w:tcPr>
            <w:tcW w:w="1260" w:type="dxa"/>
            <w:vAlign w:val="center"/>
          </w:tcPr>
          <w:p w14:paraId="6B81507B">
            <w:pPr>
              <w:snapToGrid w:val="0"/>
              <w:jc w:val="right"/>
            </w:pPr>
            <w:r>
              <w:rPr>
                <w:rFonts w:ascii="宋体" w:hAnsi="宋体" w:eastAsia="宋体" w:cs="宋体"/>
                <w:b w:val="0"/>
                <w:i w:val="0"/>
                <w:color w:val="000000"/>
                <w:sz w:val="17"/>
              </w:rPr>
              <w:t>0.00</w:t>
            </w:r>
          </w:p>
        </w:tc>
        <w:tc>
          <w:tcPr>
            <w:tcW w:w="1460" w:type="dxa"/>
            <w:vAlign w:val="center"/>
          </w:tcPr>
          <w:p w14:paraId="1DD58782">
            <w:pPr>
              <w:snapToGrid w:val="0"/>
              <w:jc w:val="right"/>
            </w:pPr>
            <w:r>
              <w:rPr>
                <w:rFonts w:ascii="宋体" w:hAnsi="宋体" w:eastAsia="宋体" w:cs="宋体"/>
                <w:b w:val="0"/>
                <w:i w:val="0"/>
                <w:color w:val="000000"/>
                <w:sz w:val="17"/>
              </w:rPr>
              <w:t>0.00</w:t>
            </w:r>
          </w:p>
        </w:tc>
        <w:tc>
          <w:tcPr>
            <w:tcW w:w="1460" w:type="dxa"/>
            <w:vAlign w:val="center"/>
          </w:tcPr>
          <w:p w14:paraId="0F87C92F">
            <w:pPr>
              <w:snapToGrid w:val="0"/>
              <w:jc w:val="right"/>
            </w:pPr>
            <w:r>
              <w:rPr>
                <w:rFonts w:ascii="宋体" w:hAnsi="宋体" w:eastAsia="宋体" w:cs="宋体"/>
                <w:b w:val="0"/>
                <w:i w:val="0"/>
                <w:color w:val="000000"/>
                <w:sz w:val="17"/>
              </w:rPr>
              <w:t>0.00</w:t>
            </w:r>
          </w:p>
        </w:tc>
        <w:tc>
          <w:tcPr>
            <w:tcW w:w="1418" w:type="dxa"/>
            <w:vAlign w:val="center"/>
          </w:tcPr>
          <w:p w14:paraId="6D6D7C08">
            <w:pPr>
              <w:snapToGrid w:val="0"/>
              <w:jc w:val="right"/>
            </w:pPr>
            <w:r>
              <w:rPr>
                <w:rFonts w:ascii="宋体" w:hAnsi="宋体" w:eastAsia="宋体" w:cs="宋体"/>
                <w:b w:val="0"/>
                <w:i w:val="0"/>
                <w:color w:val="000000"/>
                <w:sz w:val="17"/>
              </w:rPr>
              <w:t>0.00</w:t>
            </w:r>
          </w:p>
        </w:tc>
      </w:tr>
      <w:tr w14:paraId="237198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FF0C97D">
            <w:pPr>
              <w:snapToGrid w:val="0"/>
              <w:jc w:val="left"/>
            </w:pPr>
            <w:r>
              <w:rPr>
                <w:rFonts w:ascii="宋体" w:hAnsi="宋体" w:eastAsia="宋体" w:cs="宋体"/>
                <w:b w:val="0"/>
                <w:i w:val="0"/>
                <w:color w:val="000000"/>
                <w:sz w:val="17"/>
              </w:rPr>
              <w:t>2080199</w:t>
            </w:r>
          </w:p>
        </w:tc>
        <w:tc>
          <w:tcPr>
            <w:tcW w:w="3180" w:type="dxa"/>
            <w:vAlign w:val="center"/>
          </w:tcPr>
          <w:p w14:paraId="51B0B731">
            <w:pPr>
              <w:snapToGrid w:val="0"/>
              <w:jc w:val="left"/>
            </w:pPr>
            <w:r>
              <w:rPr>
                <w:rFonts w:ascii="宋体" w:hAnsi="宋体" w:eastAsia="宋体" w:cs="宋体"/>
                <w:b w:val="0"/>
                <w:i w:val="0"/>
                <w:color w:val="000000"/>
                <w:sz w:val="17"/>
              </w:rPr>
              <w:t>其他人力资源和社会保障管理事务支出</w:t>
            </w:r>
          </w:p>
        </w:tc>
        <w:tc>
          <w:tcPr>
            <w:tcW w:w="1460" w:type="dxa"/>
            <w:vAlign w:val="center"/>
          </w:tcPr>
          <w:p w14:paraId="637D089A">
            <w:pPr>
              <w:snapToGrid w:val="0"/>
              <w:jc w:val="right"/>
            </w:pPr>
            <w:r>
              <w:rPr>
                <w:rFonts w:ascii="宋体" w:hAnsi="宋体" w:eastAsia="宋体" w:cs="宋体"/>
                <w:b w:val="0"/>
                <w:i w:val="0"/>
                <w:color w:val="000000"/>
                <w:sz w:val="17"/>
              </w:rPr>
              <w:t>7,020.50</w:t>
            </w:r>
          </w:p>
        </w:tc>
        <w:tc>
          <w:tcPr>
            <w:tcW w:w="1460" w:type="dxa"/>
            <w:vAlign w:val="center"/>
          </w:tcPr>
          <w:p w14:paraId="026D9390">
            <w:pPr>
              <w:snapToGrid w:val="0"/>
              <w:jc w:val="right"/>
            </w:pPr>
            <w:r>
              <w:rPr>
                <w:rFonts w:ascii="宋体" w:hAnsi="宋体" w:eastAsia="宋体" w:cs="宋体"/>
                <w:b w:val="0"/>
                <w:i w:val="0"/>
                <w:color w:val="000000"/>
                <w:sz w:val="17"/>
              </w:rPr>
              <w:t>7,020.50</w:t>
            </w:r>
          </w:p>
        </w:tc>
        <w:tc>
          <w:tcPr>
            <w:tcW w:w="1460" w:type="dxa"/>
            <w:vAlign w:val="center"/>
          </w:tcPr>
          <w:p w14:paraId="5EA0A4CC">
            <w:pPr>
              <w:snapToGrid w:val="0"/>
              <w:jc w:val="right"/>
            </w:pPr>
            <w:r>
              <w:rPr>
                <w:rFonts w:ascii="宋体" w:hAnsi="宋体" w:eastAsia="宋体" w:cs="宋体"/>
                <w:b w:val="0"/>
                <w:i w:val="0"/>
                <w:color w:val="000000"/>
                <w:sz w:val="17"/>
              </w:rPr>
              <w:t>0.00</w:t>
            </w:r>
          </w:p>
        </w:tc>
        <w:tc>
          <w:tcPr>
            <w:tcW w:w="1460" w:type="dxa"/>
            <w:vAlign w:val="center"/>
          </w:tcPr>
          <w:p w14:paraId="40AD1B40">
            <w:pPr>
              <w:snapToGrid w:val="0"/>
              <w:jc w:val="right"/>
            </w:pPr>
            <w:r>
              <w:rPr>
                <w:rFonts w:ascii="宋体" w:hAnsi="宋体" w:eastAsia="宋体" w:cs="宋体"/>
                <w:b w:val="0"/>
                <w:i w:val="0"/>
                <w:color w:val="000000"/>
                <w:sz w:val="17"/>
              </w:rPr>
              <w:t>0.00</w:t>
            </w:r>
          </w:p>
        </w:tc>
        <w:tc>
          <w:tcPr>
            <w:tcW w:w="1260" w:type="dxa"/>
            <w:vAlign w:val="center"/>
          </w:tcPr>
          <w:p w14:paraId="46FF6EF0">
            <w:pPr>
              <w:snapToGrid w:val="0"/>
              <w:jc w:val="right"/>
            </w:pPr>
            <w:r>
              <w:rPr>
                <w:rFonts w:ascii="宋体" w:hAnsi="宋体" w:eastAsia="宋体" w:cs="宋体"/>
                <w:b w:val="0"/>
                <w:i w:val="0"/>
                <w:color w:val="000000"/>
                <w:sz w:val="17"/>
              </w:rPr>
              <w:t>0.00</w:t>
            </w:r>
          </w:p>
        </w:tc>
        <w:tc>
          <w:tcPr>
            <w:tcW w:w="1460" w:type="dxa"/>
            <w:vAlign w:val="center"/>
          </w:tcPr>
          <w:p w14:paraId="7A20870C">
            <w:pPr>
              <w:snapToGrid w:val="0"/>
              <w:jc w:val="right"/>
            </w:pPr>
            <w:r>
              <w:rPr>
                <w:rFonts w:ascii="宋体" w:hAnsi="宋体" w:eastAsia="宋体" w:cs="宋体"/>
                <w:b w:val="0"/>
                <w:i w:val="0"/>
                <w:color w:val="000000"/>
                <w:sz w:val="17"/>
              </w:rPr>
              <w:t>0.00</w:t>
            </w:r>
          </w:p>
        </w:tc>
        <w:tc>
          <w:tcPr>
            <w:tcW w:w="1460" w:type="dxa"/>
            <w:vAlign w:val="center"/>
          </w:tcPr>
          <w:p w14:paraId="13008B05">
            <w:pPr>
              <w:snapToGrid w:val="0"/>
              <w:jc w:val="right"/>
            </w:pPr>
            <w:r>
              <w:rPr>
                <w:rFonts w:ascii="宋体" w:hAnsi="宋体" w:eastAsia="宋体" w:cs="宋体"/>
                <w:b w:val="0"/>
                <w:i w:val="0"/>
                <w:color w:val="000000"/>
                <w:sz w:val="17"/>
              </w:rPr>
              <w:t>0.00</w:t>
            </w:r>
          </w:p>
        </w:tc>
        <w:tc>
          <w:tcPr>
            <w:tcW w:w="1418" w:type="dxa"/>
            <w:vAlign w:val="center"/>
          </w:tcPr>
          <w:p w14:paraId="1ED1BE7D">
            <w:pPr>
              <w:snapToGrid w:val="0"/>
              <w:jc w:val="right"/>
            </w:pPr>
            <w:r>
              <w:rPr>
                <w:rFonts w:ascii="宋体" w:hAnsi="宋体" w:eastAsia="宋体" w:cs="宋体"/>
                <w:b w:val="0"/>
                <w:i w:val="0"/>
                <w:color w:val="000000"/>
                <w:sz w:val="17"/>
              </w:rPr>
              <w:t>0.00</w:t>
            </w:r>
          </w:p>
        </w:tc>
      </w:tr>
      <w:tr w14:paraId="7A12A1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D091F6C">
            <w:pPr>
              <w:snapToGrid w:val="0"/>
              <w:jc w:val="left"/>
            </w:pPr>
            <w:r>
              <w:rPr>
                <w:rFonts w:ascii="宋体" w:hAnsi="宋体" w:eastAsia="宋体" w:cs="宋体"/>
                <w:b w:val="0"/>
                <w:i w:val="0"/>
                <w:color w:val="000000"/>
                <w:sz w:val="17"/>
              </w:rPr>
              <w:t>20805</w:t>
            </w:r>
          </w:p>
        </w:tc>
        <w:tc>
          <w:tcPr>
            <w:tcW w:w="3180" w:type="dxa"/>
            <w:vAlign w:val="center"/>
          </w:tcPr>
          <w:p w14:paraId="4E809CF4">
            <w:pPr>
              <w:snapToGrid w:val="0"/>
              <w:jc w:val="left"/>
            </w:pPr>
            <w:r>
              <w:rPr>
                <w:rFonts w:ascii="宋体" w:hAnsi="宋体" w:eastAsia="宋体" w:cs="宋体"/>
                <w:b w:val="0"/>
                <w:i w:val="0"/>
                <w:color w:val="000000"/>
                <w:sz w:val="17"/>
              </w:rPr>
              <w:t>行政事业单位养老支出</w:t>
            </w:r>
          </w:p>
        </w:tc>
        <w:tc>
          <w:tcPr>
            <w:tcW w:w="1460" w:type="dxa"/>
            <w:vAlign w:val="center"/>
          </w:tcPr>
          <w:p w14:paraId="0DBB35A1">
            <w:pPr>
              <w:snapToGrid w:val="0"/>
              <w:jc w:val="right"/>
            </w:pPr>
            <w:r>
              <w:rPr>
                <w:rFonts w:ascii="宋体" w:hAnsi="宋体" w:eastAsia="宋体" w:cs="宋体"/>
                <w:b w:val="0"/>
                <w:i w:val="0"/>
                <w:color w:val="000000"/>
                <w:sz w:val="17"/>
              </w:rPr>
              <w:t>1,048,000.57</w:t>
            </w:r>
          </w:p>
        </w:tc>
        <w:tc>
          <w:tcPr>
            <w:tcW w:w="1460" w:type="dxa"/>
            <w:vAlign w:val="center"/>
          </w:tcPr>
          <w:p w14:paraId="7E4882A0">
            <w:pPr>
              <w:snapToGrid w:val="0"/>
              <w:jc w:val="right"/>
            </w:pPr>
            <w:r>
              <w:rPr>
                <w:rFonts w:ascii="宋体" w:hAnsi="宋体" w:eastAsia="宋体" w:cs="宋体"/>
                <w:b w:val="0"/>
                <w:i w:val="0"/>
                <w:color w:val="000000"/>
                <w:sz w:val="17"/>
              </w:rPr>
              <w:t>1,048,000.57</w:t>
            </w:r>
          </w:p>
        </w:tc>
        <w:tc>
          <w:tcPr>
            <w:tcW w:w="1460" w:type="dxa"/>
            <w:vAlign w:val="center"/>
          </w:tcPr>
          <w:p w14:paraId="583415B0">
            <w:pPr>
              <w:snapToGrid w:val="0"/>
              <w:jc w:val="right"/>
            </w:pPr>
            <w:r>
              <w:rPr>
                <w:rFonts w:ascii="宋体" w:hAnsi="宋体" w:eastAsia="宋体" w:cs="宋体"/>
                <w:b w:val="0"/>
                <w:i w:val="0"/>
                <w:color w:val="000000"/>
                <w:sz w:val="17"/>
              </w:rPr>
              <w:t>0.00</w:t>
            </w:r>
          </w:p>
        </w:tc>
        <w:tc>
          <w:tcPr>
            <w:tcW w:w="1460" w:type="dxa"/>
            <w:vAlign w:val="center"/>
          </w:tcPr>
          <w:p w14:paraId="08F6354B">
            <w:pPr>
              <w:snapToGrid w:val="0"/>
              <w:jc w:val="right"/>
            </w:pPr>
            <w:r>
              <w:rPr>
                <w:rFonts w:ascii="宋体" w:hAnsi="宋体" w:eastAsia="宋体" w:cs="宋体"/>
                <w:b w:val="0"/>
                <w:i w:val="0"/>
                <w:color w:val="000000"/>
                <w:sz w:val="17"/>
              </w:rPr>
              <w:t>0.00</w:t>
            </w:r>
          </w:p>
        </w:tc>
        <w:tc>
          <w:tcPr>
            <w:tcW w:w="1260" w:type="dxa"/>
            <w:vAlign w:val="center"/>
          </w:tcPr>
          <w:p w14:paraId="337843ED">
            <w:pPr>
              <w:snapToGrid w:val="0"/>
              <w:jc w:val="right"/>
            </w:pPr>
            <w:r>
              <w:rPr>
                <w:rFonts w:ascii="宋体" w:hAnsi="宋体" w:eastAsia="宋体" w:cs="宋体"/>
                <w:b w:val="0"/>
                <w:i w:val="0"/>
                <w:color w:val="000000"/>
                <w:sz w:val="17"/>
              </w:rPr>
              <w:t>0.00</w:t>
            </w:r>
          </w:p>
        </w:tc>
        <w:tc>
          <w:tcPr>
            <w:tcW w:w="1460" w:type="dxa"/>
            <w:vAlign w:val="center"/>
          </w:tcPr>
          <w:p w14:paraId="64BB430D">
            <w:pPr>
              <w:snapToGrid w:val="0"/>
              <w:jc w:val="right"/>
            </w:pPr>
            <w:r>
              <w:rPr>
                <w:rFonts w:ascii="宋体" w:hAnsi="宋体" w:eastAsia="宋体" w:cs="宋体"/>
                <w:b w:val="0"/>
                <w:i w:val="0"/>
                <w:color w:val="000000"/>
                <w:sz w:val="17"/>
              </w:rPr>
              <w:t>0.00</w:t>
            </w:r>
          </w:p>
        </w:tc>
        <w:tc>
          <w:tcPr>
            <w:tcW w:w="1460" w:type="dxa"/>
            <w:vAlign w:val="center"/>
          </w:tcPr>
          <w:p w14:paraId="654B0B6F">
            <w:pPr>
              <w:snapToGrid w:val="0"/>
              <w:jc w:val="right"/>
            </w:pPr>
            <w:r>
              <w:rPr>
                <w:rFonts w:ascii="宋体" w:hAnsi="宋体" w:eastAsia="宋体" w:cs="宋体"/>
                <w:b w:val="0"/>
                <w:i w:val="0"/>
                <w:color w:val="000000"/>
                <w:sz w:val="17"/>
              </w:rPr>
              <w:t>0.00</w:t>
            </w:r>
          </w:p>
        </w:tc>
        <w:tc>
          <w:tcPr>
            <w:tcW w:w="1418" w:type="dxa"/>
            <w:vAlign w:val="center"/>
          </w:tcPr>
          <w:p w14:paraId="6A731DA1">
            <w:pPr>
              <w:snapToGrid w:val="0"/>
              <w:jc w:val="right"/>
            </w:pPr>
            <w:r>
              <w:rPr>
                <w:rFonts w:ascii="宋体" w:hAnsi="宋体" w:eastAsia="宋体" w:cs="宋体"/>
                <w:b w:val="0"/>
                <w:i w:val="0"/>
                <w:color w:val="000000"/>
                <w:sz w:val="17"/>
              </w:rPr>
              <w:t>0.00</w:t>
            </w:r>
          </w:p>
        </w:tc>
      </w:tr>
      <w:tr w14:paraId="042927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D5A9670">
            <w:pPr>
              <w:snapToGrid w:val="0"/>
              <w:jc w:val="left"/>
            </w:pPr>
            <w:r>
              <w:rPr>
                <w:rFonts w:ascii="宋体" w:hAnsi="宋体" w:eastAsia="宋体" w:cs="宋体"/>
                <w:b w:val="0"/>
                <w:i w:val="0"/>
                <w:color w:val="000000"/>
                <w:sz w:val="17"/>
              </w:rPr>
              <w:t>2080505</w:t>
            </w:r>
          </w:p>
        </w:tc>
        <w:tc>
          <w:tcPr>
            <w:tcW w:w="3180" w:type="dxa"/>
            <w:vAlign w:val="center"/>
          </w:tcPr>
          <w:p w14:paraId="43B33743">
            <w:pPr>
              <w:snapToGrid w:val="0"/>
              <w:jc w:val="left"/>
            </w:pPr>
            <w:r>
              <w:rPr>
                <w:rFonts w:ascii="宋体" w:hAnsi="宋体" w:eastAsia="宋体" w:cs="宋体"/>
                <w:b w:val="0"/>
                <w:i w:val="0"/>
                <w:color w:val="000000"/>
                <w:sz w:val="17"/>
              </w:rPr>
              <w:t>机关事业单位基本养老保险缴费支出</w:t>
            </w:r>
          </w:p>
        </w:tc>
        <w:tc>
          <w:tcPr>
            <w:tcW w:w="1460" w:type="dxa"/>
            <w:vAlign w:val="center"/>
          </w:tcPr>
          <w:p w14:paraId="06969F15">
            <w:pPr>
              <w:snapToGrid w:val="0"/>
              <w:jc w:val="right"/>
            </w:pPr>
            <w:r>
              <w:rPr>
                <w:rFonts w:ascii="宋体" w:hAnsi="宋体" w:eastAsia="宋体" w:cs="宋体"/>
                <w:b w:val="0"/>
                <w:i w:val="0"/>
                <w:color w:val="000000"/>
                <w:sz w:val="17"/>
              </w:rPr>
              <w:t>688,159.20</w:t>
            </w:r>
          </w:p>
        </w:tc>
        <w:tc>
          <w:tcPr>
            <w:tcW w:w="1460" w:type="dxa"/>
            <w:vAlign w:val="center"/>
          </w:tcPr>
          <w:p w14:paraId="0C998430">
            <w:pPr>
              <w:snapToGrid w:val="0"/>
              <w:jc w:val="right"/>
            </w:pPr>
            <w:r>
              <w:rPr>
                <w:rFonts w:ascii="宋体" w:hAnsi="宋体" w:eastAsia="宋体" w:cs="宋体"/>
                <w:b w:val="0"/>
                <w:i w:val="0"/>
                <w:color w:val="000000"/>
                <w:sz w:val="17"/>
              </w:rPr>
              <w:t>688,159.20</w:t>
            </w:r>
          </w:p>
        </w:tc>
        <w:tc>
          <w:tcPr>
            <w:tcW w:w="1460" w:type="dxa"/>
            <w:vAlign w:val="center"/>
          </w:tcPr>
          <w:p w14:paraId="5E52A9F9">
            <w:pPr>
              <w:snapToGrid w:val="0"/>
              <w:jc w:val="right"/>
            </w:pPr>
            <w:r>
              <w:rPr>
                <w:rFonts w:ascii="宋体" w:hAnsi="宋体" w:eastAsia="宋体" w:cs="宋体"/>
                <w:b w:val="0"/>
                <w:i w:val="0"/>
                <w:color w:val="000000"/>
                <w:sz w:val="17"/>
              </w:rPr>
              <w:t>0.00</w:t>
            </w:r>
          </w:p>
        </w:tc>
        <w:tc>
          <w:tcPr>
            <w:tcW w:w="1460" w:type="dxa"/>
            <w:vAlign w:val="center"/>
          </w:tcPr>
          <w:p w14:paraId="3F57C4ED">
            <w:pPr>
              <w:snapToGrid w:val="0"/>
              <w:jc w:val="right"/>
            </w:pPr>
            <w:r>
              <w:rPr>
                <w:rFonts w:ascii="宋体" w:hAnsi="宋体" w:eastAsia="宋体" w:cs="宋体"/>
                <w:b w:val="0"/>
                <w:i w:val="0"/>
                <w:color w:val="000000"/>
                <w:sz w:val="17"/>
              </w:rPr>
              <w:t>0.00</w:t>
            </w:r>
          </w:p>
        </w:tc>
        <w:tc>
          <w:tcPr>
            <w:tcW w:w="1260" w:type="dxa"/>
            <w:vAlign w:val="center"/>
          </w:tcPr>
          <w:p w14:paraId="79FC73EA">
            <w:pPr>
              <w:snapToGrid w:val="0"/>
              <w:jc w:val="right"/>
            </w:pPr>
            <w:r>
              <w:rPr>
                <w:rFonts w:ascii="宋体" w:hAnsi="宋体" w:eastAsia="宋体" w:cs="宋体"/>
                <w:b w:val="0"/>
                <w:i w:val="0"/>
                <w:color w:val="000000"/>
                <w:sz w:val="17"/>
              </w:rPr>
              <w:t>0.00</w:t>
            </w:r>
          </w:p>
        </w:tc>
        <w:tc>
          <w:tcPr>
            <w:tcW w:w="1460" w:type="dxa"/>
            <w:vAlign w:val="center"/>
          </w:tcPr>
          <w:p w14:paraId="1946DC02">
            <w:pPr>
              <w:snapToGrid w:val="0"/>
              <w:jc w:val="right"/>
            </w:pPr>
            <w:r>
              <w:rPr>
                <w:rFonts w:ascii="宋体" w:hAnsi="宋体" w:eastAsia="宋体" w:cs="宋体"/>
                <w:b w:val="0"/>
                <w:i w:val="0"/>
                <w:color w:val="000000"/>
                <w:sz w:val="17"/>
              </w:rPr>
              <w:t>0.00</w:t>
            </w:r>
          </w:p>
        </w:tc>
        <w:tc>
          <w:tcPr>
            <w:tcW w:w="1460" w:type="dxa"/>
            <w:vAlign w:val="center"/>
          </w:tcPr>
          <w:p w14:paraId="3DFF8CBA">
            <w:pPr>
              <w:snapToGrid w:val="0"/>
              <w:jc w:val="right"/>
            </w:pPr>
            <w:r>
              <w:rPr>
                <w:rFonts w:ascii="宋体" w:hAnsi="宋体" w:eastAsia="宋体" w:cs="宋体"/>
                <w:b w:val="0"/>
                <w:i w:val="0"/>
                <w:color w:val="000000"/>
                <w:sz w:val="17"/>
              </w:rPr>
              <w:t>0.00</w:t>
            </w:r>
          </w:p>
        </w:tc>
        <w:tc>
          <w:tcPr>
            <w:tcW w:w="1418" w:type="dxa"/>
            <w:vAlign w:val="center"/>
          </w:tcPr>
          <w:p w14:paraId="69628626">
            <w:pPr>
              <w:snapToGrid w:val="0"/>
              <w:jc w:val="right"/>
            </w:pPr>
            <w:r>
              <w:rPr>
                <w:rFonts w:ascii="宋体" w:hAnsi="宋体" w:eastAsia="宋体" w:cs="宋体"/>
                <w:b w:val="0"/>
                <w:i w:val="0"/>
                <w:color w:val="000000"/>
                <w:sz w:val="17"/>
              </w:rPr>
              <w:t>0.00</w:t>
            </w:r>
          </w:p>
        </w:tc>
      </w:tr>
      <w:tr w14:paraId="3D1A9E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B74A942">
            <w:pPr>
              <w:snapToGrid w:val="0"/>
              <w:jc w:val="left"/>
            </w:pPr>
            <w:r>
              <w:rPr>
                <w:rFonts w:ascii="宋体" w:hAnsi="宋体" w:eastAsia="宋体" w:cs="宋体"/>
                <w:b w:val="0"/>
                <w:i w:val="0"/>
                <w:color w:val="000000"/>
                <w:sz w:val="17"/>
              </w:rPr>
              <w:t>2080506</w:t>
            </w:r>
          </w:p>
        </w:tc>
        <w:tc>
          <w:tcPr>
            <w:tcW w:w="3180" w:type="dxa"/>
            <w:vAlign w:val="center"/>
          </w:tcPr>
          <w:p w14:paraId="5D08AB5A">
            <w:pPr>
              <w:snapToGrid w:val="0"/>
              <w:jc w:val="left"/>
            </w:pPr>
            <w:r>
              <w:rPr>
                <w:rFonts w:ascii="宋体" w:hAnsi="宋体" w:eastAsia="宋体" w:cs="宋体"/>
                <w:b w:val="0"/>
                <w:i w:val="0"/>
                <w:color w:val="000000"/>
                <w:sz w:val="17"/>
              </w:rPr>
              <w:t>机关事业单位职业年金缴费支出</w:t>
            </w:r>
          </w:p>
        </w:tc>
        <w:tc>
          <w:tcPr>
            <w:tcW w:w="1460" w:type="dxa"/>
            <w:vAlign w:val="center"/>
          </w:tcPr>
          <w:p w14:paraId="318A4324">
            <w:pPr>
              <w:snapToGrid w:val="0"/>
              <w:jc w:val="right"/>
            </w:pPr>
            <w:r>
              <w:rPr>
                <w:rFonts w:ascii="宋体" w:hAnsi="宋体" w:eastAsia="宋体" w:cs="宋体"/>
                <w:b w:val="0"/>
                <w:i w:val="0"/>
                <w:color w:val="000000"/>
                <w:sz w:val="17"/>
              </w:rPr>
              <w:t>359,841.37</w:t>
            </w:r>
          </w:p>
        </w:tc>
        <w:tc>
          <w:tcPr>
            <w:tcW w:w="1460" w:type="dxa"/>
            <w:vAlign w:val="center"/>
          </w:tcPr>
          <w:p w14:paraId="0AE703F4">
            <w:pPr>
              <w:snapToGrid w:val="0"/>
              <w:jc w:val="right"/>
            </w:pPr>
            <w:r>
              <w:rPr>
                <w:rFonts w:ascii="宋体" w:hAnsi="宋体" w:eastAsia="宋体" w:cs="宋体"/>
                <w:b w:val="0"/>
                <w:i w:val="0"/>
                <w:color w:val="000000"/>
                <w:sz w:val="17"/>
              </w:rPr>
              <w:t>359,841.37</w:t>
            </w:r>
          </w:p>
        </w:tc>
        <w:tc>
          <w:tcPr>
            <w:tcW w:w="1460" w:type="dxa"/>
            <w:vAlign w:val="center"/>
          </w:tcPr>
          <w:p w14:paraId="4E5525A8">
            <w:pPr>
              <w:snapToGrid w:val="0"/>
              <w:jc w:val="right"/>
            </w:pPr>
            <w:r>
              <w:rPr>
                <w:rFonts w:ascii="宋体" w:hAnsi="宋体" w:eastAsia="宋体" w:cs="宋体"/>
                <w:b w:val="0"/>
                <w:i w:val="0"/>
                <w:color w:val="000000"/>
                <w:sz w:val="17"/>
              </w:rPr>
              <w:t>0.00</w:t>
            </w:r>
          </w:p>
        </w:tc>
        <w:tc>
          <w:tcPr>
            <w:tcW w:w="1460" w:type="dxa"/>
            <w:vAlign w:val="center"/>
          </w:tcPr>
          <w:p w14:paraId="3A8A4467">
            <w:pPr>
              <w:snapToGrid w:val="0"/>
              <w:jc w:val="right"/>
            </w:pPr>
            <w:r>
              <w:rPr>
                <w:rFonts w:ascii="宋体" w:hAnsi="宋体" w:eastAsia="宋体" w:cs="宋体"/>
                <w:b w:val="0"/>
                <w:i w:val="0"/>
                <w:color w:val="000000"/>
                <w:sz w:val="17"/>
              </w:rPr>
              <w:t>0.00</w:t>
            </w:r>
          </w:p>
        </w:tc>
        <w:tc>
          <w:tcPr>
            <w:tcW w:w="1260" w:type="dxa"/>
            <w:vAlign w:val="center"/>
          </w:tcPr>
          <w:p w14:paraId="2CBE0F05">
            <w:pPr>
              <w:snapToGrid w:val="0"/>
              <w:jc w:val="right"/>
            </w:pPr>
            <w:r>
              <w:rPr>
                <w:rFonts w:ascii="宋体" w:hAnsi="宋体" w:eastAsia="宋体" w:cs="宋体"/>
                <w:b w:val="0"/>
                <w:i w:val="0"/>
                <w:color w:val="000000"/>
                <w:sz w:val="17"/>
              </w:rPr>
              <w:t>0.00</w:t>
            </w:r>
          </w:p>
        </w:tc>
        <w:tc>
          <w:tcPr>
            <w:tcW w:w="1460" w:type="dxa"/>
            <w:vAlign w:val="center"/>
          </w:tcPr>
          <w:p w14:paraId="122E8A6F">
            <w:pPr>
              <w:snapToGrid w:val="0"/>
              <w:jc w:val="right"/>
            </w:pPr>
            <w:r>
              <w:rPr>
                <w:rFonts w:ascii="宋体" w:hAnsi="宋体" w:eastAsia="宋体" w:cs="宋体"/>
                <w:b w:val="0"/>
                <w:i w:val="0"/>
                <w:color w:val="000000"/>
                <w:sz w:val="17"/>
              </w:rPr>
              <w:t>0.00</w:t>
            </w:r>
          </w:p>
        </w:tc>
        <w:tc>
          <w:tcPr>
            <w:tcW w:w="1460" w:type="dxa"/>
            <w:vAlign w:val="center"/>
          </w:tcPr>
          <w:p w14:paraId="1A7156B7">
            <w:pPr>
              <w:snapToGrid w:val="0"/>
              <w:jc w:val="right"/>
            </w:pPr>
            <w:r>
              <w:rPr>
                <w:rFonts w:ascii="宋体" w:hAnsi="宋体" w:eastAsia="宋体" w:cs="宋体"/>
                <w:b w:val="0"/>
                <w:i w:val="0"/>
                <w:color w:val="000000"/>
                <w:sz w:val="17"/>
              </w:rPr>
              <w:t>0.00</w:t>
            </w:r>
          </w:p>
        </w:tc>
        <w:tc>
          <w:tcPr>
            <w:tcW w:w="1418" w:type="dxa"/>
            <w:vAlign w:val="center"/>
          </w:tcPr>
          <w:p w14:paraId="323ADCC1">
            <w:pPr>
              <w:snapToGrid w:val="0"/>
              <w:jc w:val="right"/>
            </w:pPr>
            <w:r>
              <w:rPr>
                <w:rFonts w:ascii="宋体" w:hAnsi="宋体" w:eastAsia="宋体" w:cs="宋体"/>
                <w:b w:val="0"/>
                <w:i w:val="0"/>
                <w:color w:val="000000"/>
                <w:sz w:val="17"/>
              </w:rPr>
              <w:t>0.00</w:t>
            </w:r>
          </w:p>
        </w:tc>
      </w:tr>
      <w:tr w14:paraId="272945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9BECCC7">
            <w:pPr>
              <w:snapToGrid w:val="0"/>
              <w:jc w:val="left"/>
            </w:pPr>
            <w:r>
              <w:rPr>
                <w:rFonts w:ascii="宋体" w:hAnsi="宋体" w:eastAsia="宋体" w:cs="宋体"/>
                <w:b w:val="0"/>
                <w:i w:val="0"/>
                <w:color w:val="000000"/>
                <w:sz w:val="17"/>
              </w:rPr>
              <w:t>20899</w:t>
            </w:r>
          </w:p>
        </w:tc>
        <w:tc>
          <w:tcPr>
            <w:tcW w:w="3180" w:type="dxa"/>
            <w:vAlign w:val="center"/>
          </w:tcPr>
          <w:p w14:paraId="194430CD">
            <w:pPr>
              <w:snapToGrid w:val="0"/>
              <w:jc w:val="left"/>
            </w:pPr>
            <w:r>
              <w:rPr>
                <w:rFonts w:ascii="宋体" w:hAnsi="宋体" w:eastAsia="宋体" w:cs="宋体"/>
                <w:b w:val="0"/>
                <w:i w:val="0"/>
                <w:color w:val="000000"/>
                <w:sz w:val="17"/>
              </w:rPr>
              <w:t>其他社会保障和就业支出</w:t>
            </w:r>
          </w:p>
        </w:tc>
        <w:tc>
          <w:tcPr>
            <w:tcW w:w="1460" w:type="dxa"/>
            <w:vAlign w:val="center"/>
          </w:tcPr>
          <w:p w14:paraId="63E3CDB1">
            <w:pPr>
              <w:snapToGrid w:val="0"/>
              <w:jc w:val="right"/>
            </w:pPr>
            <w:r>
              <w:rPr>
                <w:rFonts w:ascii="宋体" w:hAnsi="宋体" w:eastAsia="宋体" w:cs="宋体"/>
                <w:b w:val="0"/>
                <w:i w:val="0"/>
                <w:color w:val="000000"/>
                <w:sz w:val="17"/>
              </w:rPr>
              <w:t>37,812.73</w:t>
            </w:r>
          </w:p>
        </w:tc>
        <w:tc>
          <w:tcPr>
            <w:tcW w:w="1460" w:type="dxa"/>
            <w:vAlign w:val="center"/>
          </w:tcPr>
          <w:p w14:paraId="3B808C2A">
            <w:pPr>
              <w:snapToGrid w:val="0"/>
              <w:jc w:val="right"/>
            </w:pPr>
            <w:r>
              <w:rPr>
                <w:rFonts w:ascii="宋体" w:hAnsi="宋体" w:eastAsia="宋体" w:cs="宋体"/>
                <w:b w:val="0"/>
                <w:i w:val="0"/>
                <w:color w:val="000000"/>
                <w:sz w:val="17"/>
              </w:rPr>
              <w:t>37,812.73</w:t>
            </w:r>
          </w:p>
        </w:tc>
        <w:tc>
          <w:tcPr>
            <w:tcW w:w="1460" w:type="dxa"/>
            <w:vAlign w:val="center"/>
          </w:tcPr>
          <w:p w14:paraId="7250C91C">
            <w:pPr>
              <w:snapToGrid w:val="0"/>
              <w:jc w:val="right"/>
            </w:pPr>
            <w:r>
              <w:rPr>
                <w:rFonts w:ascii="宋体" w:hAnsi="宋体" w:eastAsia="宋体" w:cs="宋体"/>
                <w:b w:val="0"/>
                <w:i w:val="0"/>
                <w:color w:val="000000"/>
                <w:sz w:val="17"/>
              </w:rPr>
              <w:t>0.00</w:t>
            </w:r>
          </w:p>
        </w:tc>
        <w:tc>
          <w:tcPr>
            <w:tcW w:w="1460" w:type="dxa"/>
            <w:vAlign w:val="center"/>
          </w:tcPr>
          <w:p w14:paraId="6280DEC2">
            <w:pPr>
              <w:snapToGrid w:val="0"/>
              <w:jc w:val="right"/>
            </w:pPr>
            <w:r>
              <w:rPr>
                <w:rFonts w:ascii="宋体" w:hAnsi="宋体" w:eastAsia="宋体" w:cs="宋体"/>
                <w:b w:val="0"/>
                <w:i w:val="0"/>
                <w:color w:val="000000"/>
                <w:sz w:val="17"/>
              </w:rPr>
              <w:t>0.00</w:t>
            </w:r>
          </w:p>
        </w:tc>
        <w:tc>
          <w:tcPr>
            <w:tcW w:w="1260" w:type="dxa"/>
            <w:vAlign w:val="center"/>
          </w:tcPr>
          <w:p w14:paraId="737BCC0C">
            <w:pPr>
              <w:snapToGrid w:val="0"/>
              <w:jc w:val="right"/>
            </w:pPr>
            <w:r>
              <w:rPr>
                <w:rFonts w:ascii="宋体" w:hAnsi="宋体" w:eastAsia="宋体" w:cs="宋体"/>
                <w:b w:val="0"/>
                <w:i w:val="0"/>
                <w:color w:val="000000"/>
                <w:sz w:val="17"/>
              </w:rPr>
              <w:t>0.00</w:t>
            </w:r>
          </w:p>
        </w:tc>
        <w:tc>
          <w:tcPr>
            <w:tcW w:w="1460" w:type="dxa"/>
            <w:vAlign w:val="center"/>
          </w:tcPr>
          <w:p w14:paraId="4FAAFE41">
            <w:pPr>
              <w:snapToGrid w:val="0"/>
              <w:jc w:val="right"/>
            </w:pPr>
            <w:r>
              <w:rPr>
                <w:rFonts w:ascii="宋体" w:hAnsi="宋体" w:eastAsia="宋体" w:cs="宋体"/>
                <w:b w:val="0"/>
                <w:i w:val="0"/>
                <w:color w:val="000000"/>
                <w:sz w:val="17"/>
              </w:rPr>
              <w:t>0.00</w:t>
            </w:r>
          </w:p>
        </w:tc>
        <w:tc>
          <w:tcPr>
            <w:tcW w:w="1460" w:type="dxa"/>
            <w:vAlign w:val="center"/>
          </w:tcPr>
          <w:p w14:paraId="79337C9D">
            <w:pPr>
              <w:snapToGrid w:val="0"/>
              <w:jc w:val="right"/>
            </w:pPr>
            <w:r>
              <w:rPr>
                <w:rFonts w:ascii="宋体" w:hAnsi="宋体" w:eastAsia="宋体" w:cs="宋体"/>
                <w:b w:val="0"/>
                <w:i w:val="0"/>
                <w:color w:val="000000"/>
                <w:sz w:val="17"/>
              </w:rPr>
              <w:t>0.00</w:t>
            </w:r>
          </w:p>
        </w:tc>
        <w:tc>
          <w:tcPr>
            <w:tcW w:w="1418" w:type="dxa"/>
            <w:vAlign w:val="center"/>
          </w:tcPr>
          <w:p w14:paraId="7DA02682">
            <w:pPr>
              <w:snapToGrid w:val="0"/>
              <w:jc w:val="right"/>
            </w:pPr>
            <w:r>
              <w:rPr>
                <w:rFonts w:ascii="宋体" w:hAnsi="宋体" w:eastAsia="宋体" w:cs="宋体"/>
                <w:b w:val="0"/>
                <w:i w:val="0"/>
                <w:color w:val="000000"/>
                <w:sz w:val="17"/>
              </w:rPr>
              <w:t>0.00</w:t>
            </w:r>
          </w:p>
        </w:tc>
      </w:tr>
      <w:tr w14:paraId="5F8408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83C21CF">
            <w:pPr>
              <w:snapToGrid w:val="0"/>
              <w:jc w:val="left"/>
            </w:pPr>
            <w:r>
              <w:rPr>
                <w:rFonts w:ascii="宋体" w:hAnsi="宋体" w:eastAsia="宋体" w:cs="宋体"/>
                <w:b w:val="0"/>
                <w:i w:val="0"/>
                <w:color w:val="000000"/>
                <w:sz w:val="17"/>
              </w:rPr>
              <w:t>2089999</w:t>
            </w:r>
          </w:p>
        </w:tc>
        <w:tc>
          <w:tcPr>
            <w:tcW w:w="3180" w:type="dxa"/>
            <w:vAlign w:val="center"/>
          </w:tcPr>
          <w:p w14:paraId="7456CC34">
            <w:pPr>
              <w:snapToGrid w:val="0"/>
              <w:jc w:val="left"/>
            </w:pPr>
            <w:r>
              <w:rPr>
                <w:rFonts w:ascii="宋体" w:hAnsi="宋体" w:eastAsia="宋体" w:cs="宋体"/>
                <w:b w:val="0"/>
                <w:i w:val="0"/>
                <w:color w:val="000000"/>
                <w:sz w:val="17"/>
              </w:rPr>
              <w:t>其他社会保障和就业支出</w:t>
            </w:r>
          </w:p>
        </w:tc>
        <w:tc>
          <w:tcPr>
            <w:tcW w:w="1460" w:type="dxa"/>
            <w:vAlign w:val="center"/>
          </w:tcPr>
          <w:p w14:paraId="5B38D706">
            <w:pPr>
              <w:snapToGrid w:val="0"/>
              <w:jc w:val="right"/>
            </w:pPr>
            <w:r>
              <w:rPr>
                <w:rFonts w:ascii="宋体" w:hAnsi="宋体" w:eastAsia="宋体" w:cs="宋体"/>
                <w:b w:val="0"/>
                <w:i w:val="0"/>
                <w:color w:val="000000"/>
                <w:sz w:val="17"/>
              </w:rPr>
              <w:t>37,812.73</w:t>
            </w:r>
          </w:p>
        </w:tc>
        <w:tc>
          <w:tcPr>
            <w:tcW w:w="1460" w:type="dxa"/>
            <w:vAlign w:val="center"/>
          </w:tcPr>
          <w:p w14:paraId="16D8B74F">
            <w:pPr>
              <w:snapToGrid w:val="0"/>
              <w:jc w:val="right"/>
            </w:pPr>
            <w:r>
              <w:rPr>
                <w:rFonts w:ascii="宋体" w:hAnsi="宋体" w:eastAsia="宋体" w:cs="宋体"/>
                <w:b w:val="0"/>
                <w:i w:val="0"/>
                <w:color w:val="000000"/>
                <w:sz w:val="17"/>
              </w:rPr>
              <w:t>37,812.73</w:t>
            </w:r>
          </w:p>
        </w:tc>
        <w:tc>
          <w:tcPr>
            <w:tcW w:w="1460" w:type="dxa"/>
            <w:vAlign w:val="center"/>
          </w:tcPr>
          <w:p w14:paraId="077D36F9">
            <w:pPr>
              <w:snapToGrid w:val="0"/>
              <w:jc w:val="right"/>
            </w:pPr>
            <w:r>
              <w:rPr>
                <w:rFonts w:ascii="宋体" w:hAnsi="宋体" w:eastAsia="宋体" w:cs="宋体"/>
                <w:b w:val="0"/>
                <w:i w:val="0"/>
                <w:color w:val="000000"/>
                <w:sz w:val="17"/>
              </w:rPr>
              <w:t>0.00</w:t>
            </w:r>
          </w:p>
        </w:tc>
        <w:tc>
          <w:tcPr>
            <w:tcW w:w="1460" w:type="dxa"/>
            <w:vAlign w:val="center"/>
          </w:tcPr>
          <w:p w14:paraId="0E56099D">
            <w:pPr>
              <w:snapToGrid w:val="0"/>
              <w:jc w:val="right"/>
            </w:pPr>
            <w:r>
              <w:rPr>
                <w:rFonts w:ascii="宋体" w:hAnsi="宋体" w:eastAsia="宋体" w:cs="宋体"/>
                <w:b w:val="0"/>
                <w:i w:val="0"/>
                <w:color w:val="000000"/>
                <w:sz w:val="17"/>
              </w:rPr>
              <w:t>0.00</w:t>
            </w:r>
          </w:p>
        </w:tc>
        <w:tc>
          <w:tcPr>
            <w:tcW w:w="1260" w:type="dxa"/>
            <w:vAlign w:val="center"/>
          </w:tcPr>
          <w:p w14:paraId="616E3C3F">
            <w:pPr>
              <w:snapToGrid w:val="0"/>
              <w:jc w:val="right"/>
            </w:pPr>
            <w:r>
              <w:rPr>
                <w:rFonts w:ascii="宋体" w:hAnsi="宋体" w:eastAsia="宋体" w:cs="宋体"/>
                <w:b w:val="0"/>
                <w:i w:val="0"/>
                <w:color w:val="000000"/>
                <w:sz w:val="17"/>
              </w:rPr>
              <w:t>0.00</w:t>
            </w:r>
          </w:p>
        </w:tc>
        <w:tc>
          <w:tcPr>
            <w:tcW w:w="1460" w:type="dxa"/>
            <w:vAlign w:val="center"/>
          </w:tcPr>
          <w:p w14:paraId="1D720511">
            <w:pPr>
              <w:snapToGrid w:val="0"/>
              <w:jc w:val="right"/>
            </w:pPr>
            <w:r>
              <w:rPr>
                <w:rFonts w:ascii="宋体" w:hAnsi="宋体" w:eastAsia="宋体" w:cs="宋体"/>
                <w:b w:val="0"/>
                <w:i w:val="0"/>
                <w:color w:val="000000"/>
                <w:sz w:val="17"/>
              </w:rPr>
              <w:t>0.00</w:t>
            </w:r>
          </w:p>
        </w:tc>
        <w:tc>
          <w:tcPr>
            <w:tcW w:w="1460" w:type="dxa"/>
            <w:vAlign w:val="center"/>
          </w:tcPr>
          <w:p w14:paraId="441CE4DB">
            <w:pPr>
              <w:snapToGrid w:val="0"/>
              <w:jc w:val="right"/>
            </w:pPr>
            <w:r>
              <w:rPr>
                <w:rFonts w:ascii="宋体" w:hAnsi="宋体" w:eastAsia="宋体" w:cs="宋体"/>
                <w:b w:val="0"/>
                <w:i w:val="0"/>
                <w:color w:val="000000"/>
                <w:sz w:val="17"/>
              </w:rPr>
              <w:t>0.00</w:t>
            </w:r>
          </w:p>
        </w:tc>
        <w:tc>
          <w:tcPr>
            <w:tcW w:w="1418" w:type="dxa"/>
            <w:vAlign w:val="center"/>
          </w:tcPr>
          <w:p w14:paraId="768BC93D">
            <w:pPr>
              <w:snapToGrid w:val="0"/>
              <w:jc w:val="right"/>
            </w:pPr>
            <w:r>
              <w:rPr>
                <w:rFonts w:ascii="宋体" w:hAnsi="宋体" w:eastAsia="宋体" w:cs="宋体"/>
                <w:b w:val="0"/>
                <w:i w:val="0"/>
                <w:color w:val="000000"/>
                <w:sz w:val="17"/>
              </w:rPr>
              <w:t>0.00</w:t>
            </w:r>
          </w:p>
        </w:tc>
      </w:tr>
      <w:tr w14:paraId="1B217D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B6E3B21">
            <w:pPr>
              <w:snapToGrid w:val="0"/>
              <w:jc w:val="left"/>
            </w:pPr>
            <w:r>
              <w:rPr>
                <w:rFonts w:ascii="宋体" w:hAnsi="宋体" w:eastAsia="宋体" w:cs="宋体"/>
                <w:b w:val="0"/>
                <w:i w:val="0"/>
                <w:color w:val="000000"/>
                <w:sz w:val="17"/>
              </w:rPr>
              <w:t>210</w:t>
            </w:r>
          </w:p>
        </w:tc>
        <w:tc>
          <w:tcPr>
            <w:tcW w:w="3180" w:type="dxa"/>
            <w:vAlign w:val="center"/>
          </w:tcPr>
          <w:p w14:paraId="61365ECB">
            <w:pPr>
              <w:snapToGrid w:val="0"/>
              <w:jc w:val="left"/>
            </w:pPr>
            <w:r>
              <w:rPr>
                <w:rFonts w:ascii="宋体" w:hAnsi="宋体" w:eastAsia="宋体" w:cs="宋体"/>
                <w:b w:val="0"/>
                <w:i w:val="0"/>
                <w:color w:val="000000"/>
                <w:sz w:val="17"/>
              </w:rPr>
              <w:t>卫生健康支出</w:t>
            </w:r>
          </w:p>
        </w:tc>
        <w:tc>
          <w:tcPr>
            <w:tcW w:w="1460" w:type="dxa"/>
            <w:vAlign w:val="center"/>
          </w:tcPr>
          <w:p w14:paraId="4E914082">
            <w:pPr>
              <w:snapToGrid w:val="0"/>
              <w:jc w:val="right"/>
            </w:pPr>
            <w:r>
              <w:rPr>
                <w:rFonts w:ascii="宋体" w:hAnsi="宋体" w:eastAsia="宋体" w:cs="宋体"/>
                <w:b w:val="0"/>
                <w:i w:val="0"/>
                <w:color w:val="000000"/>
                <w:sz w:val="17"/>
              </w:rPr>
              <w:t>481,066.58</w:t>
            </w:r>
          </w:p>
        </w:tc>
        <w:tc>
          <w:tcPr>
            <w:tcW w:w="1460" w:type="dxa"/>
            <w:vAlign w:val="center"/>
          </w:tcPr>
          <w:p w14:paraId="0CA2D543">
            <w:pPr>
              <w:snapToGrid w:val="0"/>
              <w:jc w:val="right"/>
            </w:pPr>
            <w:r>
              <w:rPr>
                <w:rFonts w:ascii="宋体" w:hAnsi="宋体" w:eastAsia="宋体" w:cs="宋体"/>
                <w:b w:val="0"/>
                <w:i w:val="0"/>
                <w:color w:val="000000"/>
                <w:sz w:val="17"/>
              </w:rPr>
              <w:t>481,066.58</w:t>
            </w:r>
          </w:p>
        </w:tc>
        <w:tc>
          <w:tcPr>
            <w:tcW w:w="1460" w:type="dxa"/>
            <w:vAlign w:val="center"/>
          </w:tcPr>
          <w:p w14:paraId="3AA08B67">
            <w:pPr>
              <w:snapToGrid w:val="0"/>
              <w:jc w:val="right"/>
            </w:pPr>
            <w:r>
              <w:rPr>
                <w:rFonts w:ascii="宋体" w:hAnsi="宋体" w:eastAsia="宋体" w:cs="宋体"/>
                <w:b w:val="0"/>
                <w:i w:val="0"/>
                <w:color w:val="000000"/>
                <w:sz w:val="17"/>
              </w:rPr>
              <w:t>0.00</w:t>
            </w:r>
          </w:p>
        </w:tc>
        <w:tc>
          <w:tcPr>
            <w:tcW w:w="1460" w:type="dxa"/>
            <w:vAlign w:val="center"/>
          </w:tcPr>
          <w:p w14:paraId="69BBADBB">
            <w:pPr>
              <w:snapToGrid w:val="0"/>
              <w:jc w:val="right"/>
            </w:pPr>
            <w:r>
              <w:rPr>
                <w:rFonts w:ascii="宋体" w:hAnsi="宋体" w:eastAsia="宋体" w:cs="宋体"/>
                <w:b w:val="0"/>
                <w:i w:val="0"/>
                <w:color w:val="000000"/>
                <w:sz w:val="17"/>
              </w:rPr>
              <w:t>0.00</w:t>
            </w:r>
          </w:p>
        </w:tc>
        <w:tc>
          <w:tcPr>
            <w:tcW w:w="1260" w:type="dxa"/>
            <w:vAlign w:val="center"/>
          </w:tcPr>
          <w:p w14:paraId="381DC16E">
            <w:pPr>
              <w:snapToGrid w:val="0"/>
              <w:jc w:val="right"/>
            </w:pPr>
            <w:r>
              <w:rPr>
                <w:rFonts w:ascii="宋体" w:hAnsi="宋体" w:eastAsia="宋体" w:cs="宋体"/>
                <w:b w:val="0"/>
                <w:i w:val="0"/>
                <w:color w:val="000000"/>
                <w:sz w:val="17"/>
              </w:rPr>
              <w:t>0.00</w:t>
            </w:r>
          </w:p>
        </w:tc>
        <w:tc>
          <w:tcPr>
            <w:tcW w:w="1460" w:type="dxa"/>
            <w:vAlign w:val="center"/>
          </w:tcPr>
          <w:p w14:paraId="1B0C697C">
            <w:pPr>
              <w:snapToGrid w:val="0"/>
              <w:jc w:val="right"/>
            </w:pPr>
            <w:r>
              <w:rPr>
                <w:rFonts w:ascii="宋体" w:hAnsi="宋体" w:eastAsia="宋体" w:cs="宋体"/>
                <w:b w:val="0"/>
                <w:i w:val="0"/>
                <w:color w:val="000000"/>
                <w:sz w:val="17"/>
              </w:rPr>
              <w:t>0.00</w:t>
            </w:r>
          </w:p>
        </w:tc>
        <w:tc>
          <w:tcPr>
            <w:tcW w:w="1460" w:type="dxa"/>
            <w:vAlign w:val="center"/>
          </w:tcPr>
          <w:p w14:paraId="74BE656D">
            <w:pPr>
              <w:snapToGrid w:val="0"/>
              <w:jc w:val="right"/>
            </w:pPr>
            <w:r>
              <w:rPr>
                <w:rFonts w:ascii="宋体" w:hAnsi="宋体" w:eastAsia="宋体" w:cs="宋体"/>
                <w:b w:val="0"/>
                <w:i w:val="0"/>
                <w:color w:val="000000"/>
                <w:sz w:val="17"/>
              </w:rPr>
              <w:t>0.00</w:t>
            </w:r>
          </w:p>
        </w:tc>
        <w:tc>
          <w:tcPr>
            <w:tcW w:w="1418" w:type="dxa"/>
            <w:vAlign w:val="center"/>
          </w:tcPr>
          <w:p w14:paraId="2CF04254">
            <w:pPr>
              <w:snapToGrid w:val="0"/>
              <w:jc w:val="right"/>
            </w:pPr>
            <w:r>
              <w:rPr>
                <w:rFonts w:ascii="宋体" w:hAnsi="宋体" w:eastAsia="宋体" w:cs="宋体"/>
                <w:b w:val="0"/>
                <w:i w:val="0"/>
                <w:color w:val="000000"/>
                <w:sz w:val="17"/>
              </w:rPr>
              <w:t>0.00</w:t>
            </w:r>
          </w:p>
        </w:tc>
      </w:tr>
      <w:tr w14:paraId="7B56AC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94CE3B2">
            <w:pPr>
              <w:snapToGrid w:val="0"/>
              <w:jc w:val="left"/>
            </w:pPr>
            <w:r>
              <w:rPr>
                <w:rFonts w:ascii="宋体" w:hAnsi="宋体" w:eastAsia="宋体" w:cs="宋体"/>
                <w:b w:val="0"/>
                <w:i w:val="0"/>
                <w:color w:val="000000"/>
                <w:sz w:val="17"/>
              </w:rPr>
              <w:t>21007</w:t>
            </w:r>
          </w:p>
        </w:tc>
        <w:tc>
          <w:tcPr>
            <w:tcW w:w="3180" w:type="dxa"/>
            <w:vAlign w:val="center"/>
          </w:tcPr>
          <w:p w14:paraId="634EDC46">
            <w:pPr>
              <w:snapToGrid w:val="0"/>
              <w:jc w:val="left"/>
            </w:pPr>
            <w:r>
              <w:rPr>
                <w:rFonts w:ascii="宋体" w:hAnsi="宋体" w:eastAsia="宋体" w:cs="宋体"/>
                <w:b w:val="0"/>
                <w:i w:val="0"/>
                <w:color w:val="000000"/>
                <w:sz w:val="17"/>
              </w:rPr>
              <w:t>计划生育事务</w:t>
            </w:r>
          </w:p>
        </w:tc>
        <w:tc>
          <w:tcPr>
            <w:tcW w:w="1460" w:type="dxa"/>
            <w:vAlign w:val="center"/>
          </w:tcPr>
          <w:p w14:paraId="2EEC7954">
            <w:pPr>
              <w:snapToGrid w:val="0"/>
              <w:jc w:val="right"/>
            </w:pPr>
            <w:r>
              <w:rPr>
                <w:rFonts w:ascii="宋体" w:hAnsi="宋体" w:eastAsia="宋体" w:cs="宋体"/>
                <w:b w:val="0"/>
                <w:i w:val="0"/>
                <w:color w:val="000000"/>
                <w:sz w:val="17"/>
              </w:rPr>
              <w:t>13,195.00</w:t>
            </w:r>
          </w:p>
        </w:tc>
        <w:tc>
          <w:tcPr>
            <w:tcW w:w="1460" w:type="dxa"/>
            <w:vAlign w:val="center"/>
          </w:tcPr>
          <w:p w14:paraId="618C6533">
            <w:pPr>
              <w:snapToGrid w:val="0"/>
              <w:jc w:val="right"/>
            </w:pPr>
            <w:r>
              <w:rPr>
                <w:rFonts w:ascii="宋体" w:hAnsi="宋体" w:eastAsia="宋体" w:cs="宋体"/>
                <w:b w:val="0"/>
                <w:i w:val="0"/>
                <w:color w:val="000000"/>
                <w:sz w:val="17"/>
              </w:rPr>
              <w:t>13,195.00</w:t>
            </w:r>
          </w:p>
        </w:tc>
        <w:tc>
          <w:tcPr>
            <w:tcW w:w="1460" w:type="dxa"/>
            <w:vAlign w:val="center"/>
          </w:tcPr>
          <w:p w14:paraId="1A234B03">
            <w:pPr>
              <w:snapToGrid w:val="0"/>
              <w:jc w:val="right"/>
            </w:pPr>
            <w:r>
              <w:rPr>
                <w:rFonts w:ascii="宋体" w:hAnsi="宋体" w:eastAsia="宋体" w:cs="宋体"/>
                <w:b w:val="0"/>
                <w:i w:val="0"/>
                <w:color w:val="000000"/>
                <w:sz w:val="17"/>
              </w:rPr>
              <w:t>0.00</w:t>
            </w:r>
          </w:p>
        </w:tc>
        <w:tc>
          <w:tcPr>
            <w:tcW w:w="1460" w:type="dxa"/>
            <w:vAlign w:val="center"/>
          </w:tcPr>
          <w:p w14:paraId="0CBDD792">
            <w:pPr>
              <w:snapToGrid w:val="0"/>
              <w:jc w:val="right"/>
            </w:pPr>
            <w:r>
              <w:rPr>
                <w:rFonts w:ascii="宋体" w:hAnsi="宋体" w:eastAsia="宋体" w:cs="宋体"/>
                <w:b w:val="0"/>
                <w:i w:val="0"/>
                <w:color w:val="000000"/>
                <w:sz w:val="17"/>
              </w:rPr>
              <w:t>0.00</w:t>
            </w:r>
          </w:p>
        </w:tc>
        <w:tc>
          <w:tcPr>
            <w:tcW w:w="1260" w:type="dxa"/>
            <w:vAlign w:val="center"/>
          </w:tcPr>
          <w:p w14:paraId="4B83BFDA">
            <w:pPr>
              <w:snapToGrid w:val="0"/>
              <w:jc w:val="right"/>
            </w:pPr>
            <w:r>
              <w:rPr>
                <w:rFonts w:ascii="宋体" w:hAnsi="宋体" w:eastAsia="宋体" w:cs="宋体"/>
                <w:b w:val="0"/>
                <w:i w:val="0"/>
                <w:color w:val="000000"/>
                <w:sz w:val="17"/>
              </w:rPr>
              <w:t>0.00</w:t>
            </w:r>
          </w:p>
        </w:tc>
        <w:tc>
          <w:tcPr>
            <w:tcW w:w="1460" w:type="dxa"/>
            <w:vAlign w:val="center"/>
          </w:tcPr>
          <w:p w14:paraId="5B8FD6A0">
            <w:pPr>
              <w:snapToGrid w:val="0"/>
              <w:jc w:val="right"/>
            </w:pPr>
            <w:r>
              <w:rPr>
                <w:rFonts w:ascii="宋体" w:hAnsi="宋体" w:eastAsia="宋体" w:cs="宋体"/>
                <w:b w:val="0"/>
                <w:i w:val="0"/>
                <w:color w:val="000000"/>
                <w:sz w:val="17"/>
              </w:rPr>
              <w:t>0.00</w:t>
            </w:r>
          </w:p>
        </w:tc>
        <w:tc>
          <w:tcPr>
            <w:tcW w:w="1460" w:type="dxa"/>
            <w:vAlign w:val="center"/>
          </w:tcPr>
          <w:p w14:paraId="79F17983">
            <w:pPr>
              <w:snapToGrid w:val="0"/>
              <w:jc w:val="right"/>
            </w:pPr>
            <w:r>
              <w:rPr>
                <w:rFonts w:ascii="宋体" w:hAnsi="宋体" w:eastAsia="宋体" w:cs="宋体"/>
                <w:b w:val="0"/>
                <w:i w:val="0"/>
                <w:color w:val="000000"/>
                <w:sz w:val="17"/>
              </w:rPr>
              <w:t>0.00</w:t>
            </w:r>
          </w:p>
        </w:tc>
        <w:tc>
          <w:tcPr>
            <w:tcW w:w="1418" w:type="dxa"/>
            <w:vAlign w:val="center"/>
          </w:tcPr>
          <w:p w14:paraId="5BC71AC0">
            <w:pPr>
              <w:snapToGrid w:val="0"/>
              <w:jc w:val="right"/>
            </w:pPr>
            <w:r>
              <w:rPr>
                <w:rFonts w:ascii="宋体" w:hAnsi="宋体" w:eastAsia="宋体" w:cs="宋体"/>
                <w:b w:val="0"/>
                <w:i w:val="0"/>
                <w:color w:val="000000"/>
                <w:sz w:val="17"/>
              </w:rPr>
              <w:t>0.00</w:t>
            </w:r>
          </w:p>
        </w:tc>
      </w:tr>
      <w:tr w14:paraId="6E8527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0F2A625">
            <w:pPr>
              <w:snapToGrid w:val="0"/>
              <w:jc w:val="left"/>
            </w:pPr>
            <w:r>
              <w:rPr>
                <w:rFonts w:ascii="宋体" w:hAnsi="宋体" w:eastAsia="宋体" w:cs="宋体"/>
                <w:b w:val="0"/>
                <w:i w:val="0"/>
                <w:color w:val="000000"/>
                <w:sz w:val="17"/>
              </w:rPr>
              <w:t>2100799</w:t>
            </w:r>
          </w:p>
        </w:tc>
        <w:tc>
          <w:tcPr>
            <w:tcW w:w="3180" w:type="dxa"/>
            <w:vAlign w:val="center"/>
          </w:tcPr>
          <w:p w14:paraId="5B9F1924">
            <w:pPr>
              <w:snapToGrid w:val="0"/>
              <w:jc w:val="left"/>
            </w:pPr>
            <w:r>
              <w:rPr>
                <w:rFonts w:ascii="宋体" w:hAnsi="宋体" w:eastAsia="宋体" w:cs="宋体"/>
                <w:b w:val="0"/>
                <w:i w:val="0"/>
                <w:color w:val="000000"/>
                <w:sz w:val="17"/>
              </w:rPr>
              <w:t>其他计划生育事务支出</w:t>
            </w:r>
          </w:p>
        </w:tc>
        <w:tc>
          <w:tcPr>
            <w:tcW w:w="1460" w:type="dxa"/>
            <w:vAlign w:val="center"/>
          </w:tcPr>
          <w:p w14:paraId="11D47F13">
            <w:pPr>
              <w:snapToGrid w:val="0"/>
              <w:jc w:val="right"/>
            </w:pPr>
            <w:r>
              <w:rPr>
                <w:rFonts w:ascii="宋体" w:hAnsi="宋体" w:eastAsia="宋体" w:cs="宋体"/>
                <w:b w:val="0"/>
                <w:i w:val="0"/>
                <w:color w:val="000000"/>
                <w:sz w:val="17"/>
              </w:rPr>
              <w:t>13,195.00</w:t>
            </w:r>
          </w:p>
        </w:tc>
        <w:tc>
          <w:tcPr>
            <w:tcW w:w="1460" w:type="dxa"/>
            <w:vAlign w:val="center"/>
          </w:tcPr>
          <w:p w14:paraId="2D818932">
            <w:pPr>
              <w:snapToGrid w:val="0"/>
              <w:jc w:val="right"/>
            </w:pPr>
            <w:r>
              <w:rPr>
                <w:rFonts w:ascii="宋体" w:hAnsi="宋体" w:eastAsia="宋体" w:cs="宋体"/>
                <w:b w:val="0"/>
                <w:i w:val="0"/>
                <w:color w:val="000000"/>
                <w:sz w:val="17"/>
              </w:rPr>
              <w:t>13,195.00</w:t>
            </w:r>
          </w:p>
        </w:tc>
        <w:tc>
          <w:tcPr>
            <w:tcW w:w="1460" w:type="dxa"/>
            <w:vAlign w:val="center"/>
          </w:tcPr>
          <w:p w14:paraId="477BAAF5">
            <w:pPr>
              <w:snapToGrid w:val="0"/>
              <w:jc w:val="right"/>
            </w:pPr>
            <w:r>
              <w:rPr>
                <w:rFonts w:ascii="宋体" w:hAnsi="宋体" w:eastAsia="宋体" w:cs="宋体"/>
                <w:b w:val="0"/>
                <w:i w:val="0"/>
                <w:color w:val="000000"/>
                <w:sz w:val="17"/>
              </w:rPr>
              <w:t>0.00</w:t>
            </w:r>
          </w:p>
        </w:tc>
        <w:tc>
          <w:tcPr>
            <w:tcW w:w="1460" w:type="dxa"/>
            <w:vAlign w:val="center"/>
          </w:tcPr>
          <w:p w14:paraId="40D62F50">
            <w:pPr>
              <w:snapToGrid w:val="0"/>
              <w:jc w:val="right"/>
            </w:pPr>
            <w:r>
              <w:rPr>
                <w:rFonts w:ascii="宋体" w:hAnsi="宋体" w:eastAsia="宋体" w:cs="宋体"/>
                <w:b w:val="0"/>
                <w:i w:val="0"/>
                <w:color w:val="000000"/>
                <w:sz w:val="17"/>
              </w:rPr>
              <w:t>0.00</w:t>
            </w:r>
          </w:p>
        </w:tc>
        <w:tc>
          <w:tcPr>
            <w:tcW w:w="1260" w:type="dxa"/>
            <w:vAlign w:val="center"/>
          </w:tcPr>
          <w:p w14:paraId="315C8B06">
            <w:pPr>
              <w:snapToGrid w:val="0"/>
              <w:jc w:val="right"/>
            </w:pPr>
            <w:r>
              <w:rPr>
                <w:rFonts w:ascii="宋体" w:hAnsi="宋体" w:eastAsia="宋体" w:cs="宋体"/>
                <w:b w:val="0"/>
                <w:i w:val="0"/>
                <w:color w:val="000000"/>
                <w:sz w:val="17"/>
              </w:rPr>
              <w:t>0.00</w:t>
            </w:r>
          </w:p>
        </w:tc>
        <w:tc>
          <w:tcPr>
            <w:tcW w:w="1460" w:type="dxa"/>
            <w:vAlign w:val="center"/>
          </w:tcPr>
          <w:p w14:paraId="2C7D8DB3">
            <w:pPr>
              <w:snapToGrid w:val="0"/>
              <w:jc w:val="right"/>
            </w:pPr>
            <w:r>
              <w:rPr>
                <w:rFonts w:ascii="宋体" w:hAnsi="宋体" w:eastAsia="宋体" w:cs="宋体"/>
                <w:b w:val="0"/>
                <w:i w:val="0"/>
                <w:color w:val="000000"/>
                <w:sz w:val="17"/>
              </w:rPr>
              <w:t>0.00</w:t>
            </w:r>
          </w:p>
        </w:tc>
        <w:tc>
          <w:tcPr>
            <w:tcW w:w="1460" w:type="dxa"/>
            <w:vAlign w:val="center"/>
          </w:tcPr>
          <w:p w14:paraId="6A1AB029">
            <w:pPr>
              <w:snapToGrid w:val="0"/>
              <w:jc w:val="right"/>
            </w:pPr>
            <w:r>
              <w:rPr>
                <w:rFonts w:ascii="宋体" w:hAnsi="宋体" w:eastAsia="宋体" w:cs="宋体"/>
                <w:b w:val="0"/>
                <w:i w:val="0"/>
                <w:color w:val="000000"/>
                <w:sz w:val="17"/>
              </w:rPr>
              <w:t>0.00</w:t>
            </w:r>
          </w:p>
        </w:tc>
        <w:tc>
          <w:tcPr>
            <w:tcW w:w="1418" w:type="dxa"/>
            <w:vAlign w:val="center"/>
          </w:tcPr>
          <w:p w14:paraId="6B41A88C">
            <w:pPr>
              <w:snapToGrid w:val="0"/>
              <w:jc w:val="right"/>
            </w:pPr>
            <w:r>
              <w:rPr>
                <w:rFonts w:ascii="宋体" w:hAnsi="宋体" w:eastAsia="宋体" w:cs="宋体"/>
                <w:b w:val="0"/>
                <w:i w:val="0"/>
                <w:color w:val="000000"/>
                <w:sz w:val="17"/>
              </w:rPr>
              <w:t>0.00</w:t>
            </w:r>
          </w:p>
        </w:tc>
      </w:tr>
      <w:tr w14:paraId="74CC62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789FB1D7">
            <w:pPr>
              <w:snapToGrid w:val="0"/>
              <w:jc w:val="left"/>
            </w:pPr>
            <w:r>
              <w:rPr>
                <w:rFonts w:ascii="宋体" w:hAnsi="宋体" w:eastAsia="宋体" w:cs="宋体"/>
                <w:b w:val="0"/>
                <w:i w:val="0"/>
                <w:color w:val="000000"/>
                <w:sz w:val="17"/>
              </w:rPr>
              <w:t>21011</w:t>
            </w:r>
          </w:p>
        </w:tc>
        <w:tc>
          <w:tcPr>
            <w:tcW w:w="3180" w:type="dxa"/>
            <w:vAlign w:val="center"/>
          </w:tcPr>
          <w:p w14:paraId="746AF753">
            <w:pPr>
              <w:snapToGrid w:val="0"/>
              <w:jc w:val="left"/>
            </w:pPr>
            <w:r>
              <w:rPr>
                <w:rFonts w:ascii="宋体" w:hAnsi="宋体" w:eastAsia="宋体" w:cs="宋体"/>
                <w:b w:val="0"/>
                <w:i w:val="0"/>
                <w:color w:val="000000"/>
                <w:sz w:val="17"/>
              </w:rPr>
              <w:t>行政事业单位医疗</w:t>
            </w:r>
          </w:p>
        </w:tc>
        <w:tc>
          <w:tcPr>
            <w:tcW w:w="1460" w:type="dxa"/>
            <w:vAlign w:val="center"/>
          </w:tcPr>
          <w:p w14:paraId="74808630">
            <w:pPr>
              <w:snapToGrid w:val="0"/>
              <w:jc w:val="right"/>
            </w:pPr>
            <w:r>
              <w:rPr>
                <w:rFonts w:ascii="宋体" w:hAnsi="宋体" w:eastAsia="宋体" w:cs="宋体"/>
                <w:b w:val="0"/>
                <w:i w:val="0"/>
                <w:color w:val="000000"/>
                <w:sz w:val="17"/>
              </w:rPr>
              <w:t>467,871.58</w:t>
            </w:r>
          </w:p>
        </w:tc>
        <w:tc>
          <w:tcPr>
            <w:tcW w:w="1460" w:type="dxa"/>
            <w:vAlign w:val="center"/>
          </w:tcPr>
          <w:p w14:paraId="34015983">
            <w:pPr>
              <w:snapToGrid w:val="0"/>
              <w:jc w:val="right"/>
            </w:pPr>
            <w:r>
              <w:rPr>
                <w:rFonts w:ascii="宋体" w:hAnsi="宋体" w:eastAsia="宋体" w:cs="宋体"/>
                <w:b w:val="0"/>
                <w:i w:val="0"/>
                <w:color w:val="000000"/>
                <w:sz w:val="17"/>
              </w:rPr>
              <w:t>467,871.58</w:t>
            </w:r>
          </w:p>
        </w:tc>
        <w:tc>
          <w:tcPr>
            <w:tcW w:w="1460" w:type="dxa"/>
            <w:vAlign w:val="center"/>
          </w:tcPr>
          <w:p w14:paraId="4768C1B3">
            <w:pPr>
              <w:snapToGrid w:val="0"/>
              <w:jc w:val="right"/>
            </w:pPr>
            <w:r>
              <w:rPr>
                <w:rFonts w:ascii="宋体" w:hAnsi="宋体" w:eastAsia="宋体" w:cs="宋体"/>
                <w:b w:val="0"/>
                <w:i w:val="0"/>
                <w:color w:val="000000"/>
                <w:sz w:val="17"/>
              </w:rPr>
              <w:t>0.00</w:t>
            </w:r>
          </w:p>
        </w:tc>
        <w:tc>
          <w:tcPr>
            <w:tcW w:w="1460" w:type="dxa"/>
            <w:vAlign w:val="center"/>
          </w:tcPr>
          <w:p w14:paraId="7FEC6736">
            <w:pPr>
              <w:snapToGrid w:val="0"/>
              <w:jc w:val="right"/>
            </w:pPr>
            <w:r>
              <w:rPr>
                <w:rFonts w:ascii="宋体" w:hAnsi="宋体" w:eastAsia="宋体" w:cs="宋体"/>
                <w:b w:val="0"/>
                <w:i w:val="0"/>
                <w:color w:val="000000"/>
                <w:sz w:val="17"/>
              </w:rPr>
              <w:t>0.00</w:t>
            </w:r>
          </w:p>
        </w:tc>
        <w:tc>
          <w:tcPr>
            <w:tcW w:w="1260" w:type="dxa"/>
            <w:vAlign w:val="center"/>
          </w:tcPr>
          <w:p w14:paraId="7F5FDBE2">
            <w:pPr>
              <w:snapToGrid w:val="0"/>
              <w:jc w:val="right"/>
            </w:pPr>
            <w:r>
              <w:rPr>
                <w:rFonts w:ascii="宋体" w:hAnsi="宋体" w:eastAsia="宋体" w:cs="宋体"/>
                <w:b w:val="0"/>
                <w:i w:val="0"/>
                <w:color w:val="000000"/>
                <w:sz w:val="17"/>
              </w:rPr>
              <w:t>0.00</w:t>
            </w:r>
          </w:p>
        </w:tc>
        <w:tc>
          <w:tcPr>
            <w:tcW w:w="1460" w:type="dxa"/>
            <w:vAlign w:val="center"/>
          </w:tcPr>
          <w:p w14:paraId="1832683E">
            <w:pPr>
              <w:snapToGrid w:val="0"/>
              <w:jc w:val="right"/>
            </w:pPr>
            <w:r>
              <w:rPr>
                <w:rFonts w:ascii="宋体" w:hAnsi="宋体" w:eastAsia="宋体" w:cs="宋体"/>
                <w:b w:val="0"/>
                <w:i w:val="0"/>
                <w:color w:val="000000"/>
                <w:sz w:val="17"/>
              </w:rPr>
              <w:t>0.00</w:t>
            </w:r>
          </w:p>
        </w:tc>
        <w:tc>
          <w:tcPr>
            <w:tcW w:w="1460" w:type="dxa"/>
            <w:vAlign w:val="center"/>
          </w:tcPr>
          <w:p w14:paraId="7CEB851E">
            <w:pPr>
              <w:snapToGrid w:val="0"/>
              <w:jc w:val="right"/>
            </w:pPr>
            <w:r>
              <w:rPr>
                <w:rFonts w:ascii="宋体" w:hAnsi="宋体" w:eastAsia="宋体" w:cs="宋体"/>
                <w:b w:val="0"/>
                <w:i w:val="0"/>
                <w:color w:val="000000"/>
                <w:sz w:val="17"/>
              </w:rPr>
              <w:t>0.00</w:t>
            </w:r>
          </w:p>
        </w:tc>
        <w:tc>
          <w:tcPr>
            <w:tcW w:w="1418" w:type="dxa"/>
            <w:vAlign w:val="center"/>
          </w:tcPr>
          <w:p w14:paraId="76930130">
            <w:pPr>
              <w:snapToGrid w:val="0"/>
              <w:jc w:val="right"/>
            </w:pPr>
            <w:r>
              <w:rPr>
                <w:rFonts w:ascii="宋体" w:hAnsi="宋体" w:eastAsia="宋体" w:cs="宋体"/>
                <w:b w:val="0"/>
                <w:i w:val="0"/>
                <w:color w:val="000000"/>
                <w:sz w:val="17"/>
              </w:rPr>
              <w:t>0.00</w:t>
            </w:r>
          </w:p>
        </w:tc>
      </w:tr>
      <w:tr w14:paraId="33D840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B14375D">
            <w:pPr>
              <w:snapToGrid w:val="0"/>
              <w:jc w:val="left"/>
            </w:pPr>
            <w:r>
              <w:rPr>
                <w:rFonts w:ascii="宋体" w:hAnsi="宋体" w:eastAsia="宋体" w:cs="宋体"/>
                <w:b w:val="0"/>
                <w:i w:val="0"/>
                <w:color w:val="000000"/>
                <w:sz w:val="17"/>
              </w:rPr>
              <w:t>2101102</w:t>
            </w:r>
          </w:p>
        </w:tc>
        <w:tc>
          <w:tcPr>
            <w:tcW w:w="3180" w:type="dxa"/>
            <w:vAlign w:val="center"/>
          </w:tcPr>
          <w:p w14:paraId="4D6C7B4C">
            <w:pPr>
              <w:snapToGrid w:val="0"/>
              <w:jc w:val="left"/>
            </w:pPr>
            <w:r>
              <w:rPr>
                <w:rFonts w:ascii="宋体" w:hAnsi="宋体" w:eastAsia="宋体" w:cs="宋体"/>
                <w:b w:val="0"/>
                <w:i w:val="0"/>
                <w:color w:val="000000"/>
                <w:sz w:val="17"/>
              </w:rPr>
              <w:t>事业单位医疗</w:t>
            </w:r>
          </w:p>
        </w:tc>
        <w:tc>
          <w:tcPr>
            <w:tcW w:w="1460" w:type="dxa"/>
            <w:vAlign w:val="center"/>
          </w:tcPr>
          <w:p w14:paraId="77336912">
            <w:pPr>
              <w:snapToGrid w:val="0"/>
              <w:jc w:val="right"/>
            </w:pPr>
            <w:r>
              <w:rPr>
                <w:rFonts w:ascii="宋体" w:hAnsi="宋体" w:eastAsia="宋体" w:cs="宋体"/>
                <w:b w:val="0"/>
                <w:i w:val="0"/>
                <w:color w:val="000000"/>
                <w:sz w:val="17"/>
              </w:rPr>
              <w:t>274,762.70</w:t>
            </w:r>
          </w:p>
        </w:tc>
        <w:tc>
          <w:tcPr>
            <w:tcW w:w="1460" w:type="dxa"/>
            <w:vAlign w:val="center"/>
          </w:tcPr>
          <w:p w14:paraId="78D86589">
            <w:pPr>
              <w:snapToGrid w:val="0"/>
              <w:jc w:val="right"/>
            </w:pPr>
            <w:r>
              <w:rPr>
                <w:rFonts w:ascii="宋体" w:hAnsi="宋体" w:eastAsia="宋体" w:cs="宋体"/>
                <w:b w:val="0"/>
                <w:i w:val="0"/>
                <w:color w:val="000000"/>
                <w:sz w:val="17"/>
              </w:rPr>
              <w:t>274,762.70</w:t>
            </w:r>
          </w:p>
        </w:tc>
        <w:tc>
          <w:tcPr>
            <w:tcW w:w="1460" w:type="dxa"/>
            <w:vAlign w:val="center"/>
          </w:tcPr>
          <w:p w14:paraId="413FE77B">
            <w:pPr>
              <w:snapToGrid w:val="0"/>
              <w:jc w:val="right"/>
            </w:pPr>
            <w:r>
              <w:rPr>
                <w:rFonts w:ascii="宋体" w:hAnsi="宋体" w:eastAsia="宋体" w:cs="宋体"/>
                <w:b w:val="0"/>
                <w:i w:val="0"/>
                <w:color w:val="000000"/>
                <w:sz w:val="17"/>
              </w:rPr>
              <w:t>0.00</w:t>
            </w:r>
          </w:p>
        </w:tc>
        <w:tc>
          <w:tcPr>
            <w:tcW w:w="1460" w:type="dxa"/>
            <w:vAlign w:val="center"/>
          </w:tcPr>
          <w:p w14:paraId="22FE1506">
            <w:pPr>
              <w:snapToGrid w:val="0"/>
              <w:jc w:val="right"/>
            </w:pPr>
            <w:r>
              <w:rPr>
                <w:rFonts w:ascii="宋体" w:hAnsi="宋体" w:eastAsia="宋体" w:cs="宋体"/>
                <w:b w:val="0"/>
                <w:i w:val="0"/>
                <w:color w:val="000000"/>
                <w:sz w:val="17"/>
              </w:rPr>
              <w:t>0.00</w:t>
            </w:r>
          </w:p>
        </w:tc>
        <w:tc>
          <w:tcPr>
            <w:tcW w:w="1260" w:type="dxa"/>
            <w:vAlign w:val="center"/>
          </w:tcPr>
          <w:p w14:paraId="66AA4A73">
            <w:pPr>
              <w:snapToGrid w:val="0"/>
              <w:jc w:val="right"/>
            </w:pPr>
            <w:r>
              <w:rPr>
                <w:rFonts w:ascii="宋体" w:hAnsi="宋体" w:eastAsia="宋体" w:cs="宋体"/>
                <w:b w:val="0"/>
                <w:i w:val="0"/>
                <w:color w:val="000000"/>
                <w:sz w:val="17"/>
              </w:rPr>
              <w:t>0.00</w:t>
            </w:r>
          </w:p>
        </w:tc>
        <w:tc>
          <w:tcPr>
            <w:tcW w:w="1460" w:type="dxa"/>
            <w:vAlign w:val="center"/>
          </w:tcPr>
          <w:p w14:paraId="6BF4C2EE">
            <w:pPr>
              <w:snapToGrid w:val="0"/>
              <w:jc w:val="right"/>
            </w:pPr>
            <w:r>
              <w:rPr>
                <w:rFonts w:ascii="宋体" w:hAnsi="宋体" w:eastAsia="宋体" w:cs="宋体"/>
                <w:b w:val="0"/>
                <w:i w:val="0"/>
                <w:color w:val="000000"/>
                <w:sz w:val="17"/>
              </w:rPr>
              <w:t>0.00</w:t>
            </w:r>
          </w:p>
        </w:tc>
        <w:tc>
          <w:tcPr>
            <w:tcW w:w="1460" w:type="dxa"/>
            <w:vAlign w:val="center"/>
          </w:tcPr>
          <w:p w14:paraId="6231BBBD">
            <w:pPr>
              <w:snapToGrid w:val="0"/>
              <w:jc w:val="right"/>
            </w:pPr>
            <w:r>
              <w:rPr>
                <w:rFonts w:ascii="宋体" w:hAnsi="宋体" w:eastAsia="宋体" w:cs="宋体"/>
                <w:b w:val="0"/>
                <w:i w:val="0"/>
                <w:color w:val="000000"/>
                <w:sz w:val="17"/>
              </w:rPr>
              <w:t>0.00</w:t>
            </w:r>
          </w:p>
        </w:tc>
        <w:tc>
          <w:tcPr>
            <w:tcW w:w="1418" w:type="dxa"/>
            <w:vAlign w:val="center"/>
          </w:tcPr>
          <w:p w14:paraId="43299C81">
            <w:pPr>
              <w:snapToGrid w:val="0"/>
              <w:jc w:val="right"/>
            </w:pPr>
            <w:r>
              <w:rPr>
                <w:rFonts w:ascii="宋体" w:hAnsi="宋体" w:eastAsia="宋体" w:cs="宋体"/>
                <w:b w:val="0"/>
                <w:i w:val="0"/>
                <w:color w:val="000000"/>
                <w:sz w:val="17"/>
              </w:rPr>
              <w:t>0.00</w:t>
            </w:r>
          </w:p>
        </w:tc>
      </w:tr>
      <w:tr w14:paraId="369C31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78FD3A5">
            <w:pPr>
              <w:snapToGrid w:val="0"/>
              <w:jc w:val="left"/>
            </w:pPr>
            <w:r>
              <w:rPr>
                <w:rFonts w:ascii="宋体" w:hAnsi="宋体" w:eastAsia="宋体" w:cs="宋体"/>
                <w:b w:val="0"/>
                <w:i w:val="0"/>
                <w:color w:val="000000"/>
                <w:sz w:val="17"/>
              </w:rPr>
              <w:t>2101103</w:t>
            </w:r>
          </w:p>
        </w:tc>
        <w:tc>
          <w:tcPr>
            <w:tcW w:w="3180" w:type="dxa"/>
            <w:vAlign w:val="center"/>
          </w:tcPr>
          <w:p w14:paraId="57811854">
            <w:pPr>
              <w:snapToGrid w:val="0"/>
              <w:jc w:val="left"/>
            </w:pPr>
            <w:r>
              <w:rPr>
                <w:rFonts w:ascii="宋体" w:hAnsi="宋体" w:eastAsia="宋体" w:cs="宋体"/>
                <w:b w:val="0"/>
                <w:i w:val="0"/>
                <w:color w:val="000000"/>
                <w:sz w:val="17"/>
              </w:rPr>
              <w:t>公务员医疗补助</w:t>
            </w:r>
          </w:p>
        </w:tc>
        <w:tc>
          <w:tcPr>
            <w:tcW w:w="1460" w:type="dxa"/>
            <w:vAlign w:val="center"/>
          </w:tcPr>
          <w:p w14:paraId="64980813">
            <w:pPr>
              <w:snapToGrid w:val="0"/>
              <w:jc w:val="right"/>
            </w:pPr>
            <w:r>
              <w:rPr>
                <w:rFonts w:ascii="宋体" w:hAnsi="宋体" w:eastAsia="宋体" w:cs="宋体"/>
                <w:b w:val="0"/>
                <w:i w:val="0"/>
                <w:color w:val="000000"/>
                <w:sz w:val="17"/>
              </w:rPr>
              <w:t>193,108.88</w:t>
            </w:r>
          </w:p>
        </w:tc>
        <w:tc>
          <w:tcPr>
            <w:tcW w:w="1460" w:type="dxa"/>
            <w:vAlign w:val="center"/>
          </w:tcPr>
          <w:p w14:paraId="77395339">
            <w:pPr>
              <w:snapToGrid w:val="0"/>
              <w:jc w:val="right"/>
            </w:pPr>
            <w:r>
              <w:rPr>
                <w:rFonts w:ascii="宋体" w:hAnsi="宋体" w:eastAsia="宋体" w:cs="宋体"/>
                <w:b w:val="0"/>
                <w:i w:val="0"/>
                <w:color w:val="000000"/>
                <w:sz w:val="17"/>
              </w:rPr>
              <w:t>193,108.88</w:t>
            </w:r>
          </w:p>
        </w:tc>
        <w:tc>
          <w:tcPr>
            <w:tcW w:w="1460" w:type="dxa"/>
            <w:vAlign w:val="center"/>
          </w:tcPr>
          <w:p w14:paraId="0DBFD430">
            <w:pPr>
              <w:snapToGrid w:val="0"/>
              <w:jc w:val="right"/>
            </w:pPr>
            <w:r>
              <w:rPr>
                <w:rFonts w:ascii="宋体" w:hAnsi="宋体" w:eastAsia="宋体" w:cs="宋体"/>
                <w:b w:val="0"/>
                <w:i w:val="0"/>
                <w:color w:val="000000"/>
                <w:sz w:val="17"/>
              </w:rPr>
              <w:t>0.00</w:t>
            </w:r>
          </w:p>
        </w:tc>
        <w:tc>
          <w:tcPr>
            <w:tcW w:w="1460" w:type="dxa"/>
            <w:vAlign w:val="center"/>
          </w:tcPr>
          <w:p w14:paraId="5B101D20">
            <w:pPr>
              <w:snapToGrid w:val="0"/>
              <w:jc w:val="right"/>
            </w:pPr>
            <w:r>
              <w:rPr>
                <w:rFonts w:ascii="宋体" w:hAnsi="宋体" w:eastAsia="宋体" w:cs="宋体"/>
                <w:b w:val="0"/>
                <w:i w:val="0"/>
                <w:color w:val="000000"/>
                <w:sz w:val="17"/>
              </w:rPr>
              <w:t>0.00</w:t>
            </w:r>
          </w:p>
        </w:tc>
        <w:tc>
          <w:tcPr>
            <w:tcW w:w="1260" w:type="dxa"/>
            <w:vAlign w:val="center"/>
          </w:tcPr>
          <w:p w14:paraId="3E4F2D2D">
            <w:pPr>
              <w:snapToGrid w:val="0"/>
              <w:jc w:val="right"/>
            </w:pPr>
            <w:r>
              <w:rPr>
                <w:rFonts w:ascii="宋体" w:hAnsi="宋体" w:eastAsia="宋体" w:cs="宋体"/>
                <w:b w:val="0"/>
                <w:i w:val="0"/>
                <w:color w:val="000000"/>
                <w:sz w:val="17"/>
              </w:rPr>
              <w:t>0.00</w:t>
            </w:r>
          </w:p>
        </w:tc>
        <w:tc>
          <w:tcPr>
            <w:tcW w:w="1460" w:type="dxa"/>
            <w:vAlign w:val="center"/>
          </w:tcPr>
          <w:p w14:paraId="012EE08F">
            <w:pPr>
              <w:snapToGrid w:val="0"/>
              <w:jc w:val="right"/>
            </w:pPr>
            <w:r>
              <w:rPr>
                <w:rFonts w:ascii="宋体" w:hAnsi="宋体" w:eastAsia="宋体" w:cs="宋体"/>
                <w:b w:val="0"/>
                <w:i w:val="0"/>
                <w:color w:val="000000"/>
                <w:sz w:val="17"/>
              </w:rPr>
              <w:t>0.00</w:t>
            </w:r>
          </w:p>
        </w:tc>
        <w:tc>
          <w:tcPr>
            <w:tcW w:w="1460" w:type="dxa"/>
            <w:vAlign w:val="center"/>
          </w:tcPr>
          <w:p w14:paraId="3096F671">
            <w:pPr>
              <w:snapToGrid w:val="0"/>
              <w:jc w:val="right"/>
            </w:pPr>
            <w:r>
              <w:rPr>
                <w:rFonts w:ascii="宋体" w:hAnsi="宋体" w:eastAsia="宋体" w:cs="宋体"/>
                <w:b w:val="0"/>
                <w:i w:val="0"/>
                <w:color w:val="000000"/>
                <w:sz w:val="17"/>
              </w:rPr>
              <w:t>0.00</w:t>
            </w:r>
          </w:p>
        </w:tc>
        <w:tc>
          <w:tcPr>
            <w:tcW w:w="1418" w:type="dxa"/>
            <w:vAlign w:val="center"/>
          </w:tcPr>
          <w:p w14:paraId="113D6D06">
            <w:pPr>
              <w:snapToGrid w:val="0"/>
              <w:jc w:val="right"/>
            </w:pPr>
            <w:r>
              <w:rPr>
                <w:rFonts w:ascii="宋体" w:hAnsi="宋体" w:eastAsia="宋体" w:cs="宋体"/>
                <w:b w:val="0"/>
                <w:i w:val="0"/>
                <w:color w:val="000000"/>
                <w:sz w:val="17"/>
              </w:rPr>
              <w:t>0.00</w:t>
            </w:r>
          </w:p>
        </w:tc>
      </w:tr>
      <w:tr w14:paraId="46EC79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AFB072E">
            <w:pPr>
              <w:snapToGrid w:val="0"/>
              <w:jc w:val="left"/>
            </w:pPr>
            <w:r>
              <w:rPr>
                <w:rFonts w:ascii="宋体" w:hAnsi="宋体" w:eastAsia="宋体" w:cs="宋体"/>
                <w:b w:val="0"/>
                <w:i w:val="0"/>
                <w:color w:val="000000"/>
                <w:sz w:val="17"/>
              </w:rPr>
              <w:t>221</w:t>
            </w:r>
          </w:p>
        </w:tc>
        <w:tc>
          <w:tcPr>
            <w:tcW w:w="3180" w:type="dxa"/>
            <w:vAlign w:val="center"/>
          </w:tcPr>
          <w:p w14:paraId="0CB69A89">
            <w:pPr>
              <w:snapToGrid w:val="0"/>
              <w:jc w:val="left"/>
            </w:pPr>
            <w:r>
              <w:rPr>
                <w:rFonts w:ascii="宋体" w:hAnsi="宋体" w:eastAsia="宋体" w:cs="宋体"/>
                <w:b w:val="0"/>
                <w:i w:val="0"/>
                <w:color w:val="000000"/>
                <w:sz w:val="17"/>
              </w:rPr>
              <w:t>住房保障支出</w:t>
            </w:r>
          </w:p>
        </w:tc>
        <w:tc>
          <w:tcPr>
            <w:tcW w:w="1460" w:type="dxa"/>
            <w:vAlign w:val="center"/>
          </w:tcPr>
          <w:p w14:paraId="5A84A545">
            <w:pPr>
              <w:snapToGrid w:val="0"/>
              <w:jc w:val="right"/>
            </w:pPr>
            <w:r>
              <w:rPr>
                <w:rFonts w:ascii="宋体" w:hAnsi="宋体" w:eastAsia="宋体" w:cs="宋体"/>
                <w:b w:val="0"/>
                <w:i w:val="0"/>
                <w:color w:val="000000"/>
                <w:sz w:val="17"/>
              </w:rPr>
              <w:t>610,293.00</w:t>
            </w:r>
          </w:p>
        </w:tc>
        <w:tc>
          <w:tcPr>
            <w:tcW w:w="1460" w:type="dxa"/>
            <w:vAlign w:val="center"/>
          </w:tcPr>
          <w:p w14:paraId="73CDA79D">
            <w:pPr>
              <w:snapToGrid w:val="0"/>
              <w:jc w:val="right"/>
            </w:pPr>
            <w:r>
              <w:rPr>
                <w:rFonts w:ascii="宋体" w:hAnsi="宋体" w:eastAsia="宋体" w:cs="宋体"/>
                <w:b w:val="0"/>
                <w:i w:val="0"/>
                <w:color w:val="000000"/>
                <w:sz w:val="17"/>
              </w:rPr>
              <w:t>610,293.00</w:t>
            </w:r>
          </w:p>
        </w:tc>
        <w:tc>
          <w:tcPr>
            <w:tcW w:w="1460" w:type="dxa"/>
            <w:vAlign w:val="center"/>
          </w:tcPr>
          <w:p w14:paraId="2AFDC1B3">
            <w:pPr>
              <w:snapToGrid w:val="0"/>
              <w:jc w:val="right"/>
            </w:pPr>
            <w:r>
              <w:rPr>
                <w:rFonts w:ascii="宋体" w:hAnsi="宋体" w:eastAsia="宋体" w:cs="宋体"/>
                <w:b w:val="0"/>
                <w:i w:val="0"/>
                <w:color w:val="000000"/>
                <w:sz w:val="17"/>
              </w:rPr>
              <w:t>0.00</w:t>
            </w:r>
          </w:p>
        </w:tc>
        <w:tc>
          <w:tcPr>
            <w:tcW w:w="1460" w:type="dxa"/>
            <w:vAlign w:val="center"/>
          </w:tcPr>
          <w:p w14:paraId="38861C6A">
            <w:pPr>
              <w:snapToGrid w:val="0"/>
              <w:jc w:val="right"/>
            </w:pPr>
            <w:r>
              <w:rPr>
                <w:rFonts w:ascii="宋体" w:hAnsi="宋体" w:eastAsia="宋体" w:cs="宋体"/>
                <w:b w:val="0"/>
                <w:i w:val="0"/>
                <w:color w:val="000000"/>
                <w:sz w:val="17"/>
              </w:rPr>
              <w:t>0.00</w:t>
            </w:r>
          </w:p>
        </w:tc>
        <w:tc>
          <w:tcPr>
            <w:tcW w:w="1260" w:type="dxa"/>
            <w:vAlign w:val="center"/>
          </w:tcPr>
          <w:p w14:paraId="31E0A17F">
            <w:pPr>
              <w:snapToGrid w:val="0"/>
              <w:jc w:val="right"/>
            </w:pPr>
            <w:r>
              <w:rPr>
                <w:rFonts w:ascii="宋体" w:hAnsi="宋体" w:eastAsia="宋体" w:cs="宋体"/>
                <w:b w:val="0"/>
                <w:i w:val="0"/>
                <w:color w:val="000000"/>
                <w:sz w:val="17"/>
              </w:rPr>
              <w:t>0.00</w:t>
            </w:r>
          </w:p>
        </w:tc>
        <w:tc>
          <w:tcPr>
            <w:tcW w:w="1460" w:type="dxa"/>
            <w:vAlign w:val="center"/>
          </w:tcPr>
          <w:p w14:paraId="6725E780">
            <w:pPr>
              <w:snapToGrid w:val="0"/>
              <w:jc w:val="right"/>
            </w:pPr>
            <w:r>
              <w:rPr>
                <w:rFonts w:ascii="宋体" w:hAnsi="宋体" w:eastAsia="宋体" w:cs="宋体"/>
                <w:b w:val="0"/>
                <w:i w:val="0"/>
                <w:color w:val="000000"/>
                <w:sz w:val="17"/>
              </w:rPr>
              <w:t>0.00</w:t>
            </w:r>
          </w:p>
        </w:tc>
        <w:tc>
          <w:tcPr>
            <w:tcW w:w="1460" w:type="dxa"/>
            <w:vAlign w:val="center"/>
          </w:tcPr>
          <w:p w14:paraId="0CD9F6DF">
            <w:pPr>
              <w:snapToGrid w:val="0"/>
              <w:jc w:val="right"/>
            </w:pPr>
            <w:r>
              <w:rPr>
                <w:rFonts w:ascii="宋体" w:hAnsi="宋体" w:eastAsia="宋体" w:cs="宋体"/>
                <w:b w:val="0"/>
                <w:i w:val="0"/>
                <w:color w:val="000000"/>
                <w:sz w:val="17"/>
              </w:rPr>
              <w:t>0.00</w:t>
            </w:r>
          </w:p>
        </w:tc>
        <w:tc>
          <w:tcPr>
            <w:tcW w:w="1418" w:type="dxa"/>
            <w:vAlign w:val="center"/>
          </w:tcPr>
          <w:p w14:paraId="4A44527A">
            <w:pPr>
              <w:snapToGrid w:val="0"/>
              <w:jc w:val="right"/>
            </w:pPr>
            <w:r>
              <w:rPr>
                <w:rFonts w:ascii="宋体" w:hAnsi="宋体" w:eastAsia="宋体" w:cs="宋体"/>
                <w:b w:val="0"/>
                <w:i w:val="0"/>
                <w:color w:val="000000"/>
                <w:sz w:val="17"/>
              </w:rPr>
              <w:t>0.00</w:t>
            </w:r>
          </w:p>
        </w:tc>
      </w:tr>
      <w:tr w14:paraId="47DC6E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B0D0778">
            <w:pPr>
              <w:snapToGrid w:val="0"/>
              <w:jc w:val="left"/>
            </w:pPr>
            <w:r>
              <w:rPr>
                <w:rFonts w:ascii="宋体" w:hAnsi="宋体" w:eastAsia="宋体" w:cs="宋体"/>
                <w:b w:val="0"/>
                <w:i w:val="0"/>
                <w:color w:val="000000"/>
                <w:sz w:val="17"/>
              </w:rPr>
              <w:t>22102</w:t>
            </w:r>
          </w:p>
        </w:tc>
        <w:tc>
          <w:tcPr>
            <w:tcW w:w="3180" w:type="dxa"/>
            <w:vAlign w:val="center"/>
          </w:tcPr>
          <w:p w14:paraId="28F6F96B">
            <w:pPr>
              <w:snapToGrid w:val="0"/>
              <w:jc w:val="left"/>
            </w:pPr>
            <w:r>
              <w:rPr>
                <w:rFonts w:ascii="宋体" w:hAnsi="宋体" w:eastAsia="宋体" w:cs="宋体"/>
                <w:b w:val="0"/>
                <w:i w:val="0"/>
                <w:color w:val="000000"/>
                <w:sz w:val="17"/>
              </w:rPr>
              <w:t>住房改革支出</w:t>
            </w:r>
          </w:p>
        </w:tc>
        <w:tc>
          <w:tcPr>
            <w:tcW w:w="1460" w:type="dxa"/>
            <w:vAlign w:val="center"/>
          </w:tcPr>
          <w:p w14:paraId="0BB9ED8E">
            <w:pPr>
              <w:snapToGrid w:val="0"/>
              <w:jc w:val="right"/>
            </w:pPr>
            <w:r>
              <w:rPr>
                <w:rFonts w:ascii="宋体" w:hAnsi="宋体" w:eastAsia="宋体" w:cs="宋体"/>
                <w:b w:val="0"/>
                <w:i w:val="0"/>
                <w:color w:val="000000"/>
                <w:sz w:val="17"/>
              </w:rPr>
              <w:t>610,293.00</w:t>
            </w:r>
          </w:p>
        </w:tc>
        <w:tc>
          <w:tcPr>
            <w:tcW w:w="1460" w:type="dxa"/>
            <w:vAlign w:val="center"/>
          </w:tcPr>
          <w:p w14:paraId="45B1813F">
            <w:pPr>
              <w:snapToGrid w:val="0"/>
              <w:jc w:val="right"/>
            </w:pPr>
            <w:r>
              <w:rPr>
                <w:rFonts w:ascii="宋体" w:hAnsi="宋体" w:eastAsia="宋体" w:cs="宋体"/>
                <w:b w:val="0"/>
                <w:i w:val="0"/>
                <w:color w:val="000000"/>
                <w:sz w:val="17"/>
              </w:rPr>
              <w:t>610,293.00</w:t>
            </w:r>
          </w:p>
        </w:tc>
        <w:tc>
          <w:tcPr>
            <w:tcW w:w="1460" w:type="dxa"/>
            <w:vAlign w:val="center"/>
          </w:tcPr>
          <w:p w14:paraId="27668477">
            <w:pPr>
              <w:snapToGrid w:val="0"/>
              <w:jc w:val="right"/>
            </w:pPr>
            <w:r>
              <w:rPr>
                <w:rFonts w:ascii="宋体" w:hAnsi="宋体" w:eastAsia="宋体" w:cs="宋体"/>
                <w:b w:val="0"/>
                <w:i w:val="0"/>
                <w:color w:val="000000"/>
                <w:sz w:val="17"/>
              </w:rPr>
              <w:t>0.00</w:t>
            </w:r>
          </w:p>
        </w:tc>
        <w:tc>
          <w:tcPr>
            <w:tcW w:w="1460" w:type="dxa"/>
            <w:vAlign w:val="center"/>
          </w:tcPr>
          <w:p w14:paraId="04FD7092">
            <w:pPr>
              <w:snapToGrid w:val="0"/>
              <w:jc w:val="right"/>
            </w:pPr>
            <w:r>
              <w:rPr>
                <w:rFonts w:ascii="宋体" w:hAnsi="宋体" w:eastAsia="宋体" w:cs="宋体"/>
                <w:b w:val="0"/>
                <w:i w:val="0"/>
                <w:color w:val="000000"/>
                <w:sz w:val="17"/>
              </w:rPr>
              <w:t>0.00</w:t>
            </w:r>
          </w:p>
        </w:tc>
        <w:tc>
          <w:tcPr>
            <w:tcW w:w="1260" w:type="dxa"/>
            <w:vAlign w:val="center"/>
          </w:tcPr>
          <w:p w14:paraId="55137147">
            <w:pPr>
              <w:snapToGrid w:val="0"/>
              <w:jc w:val="right"/>
            </w:pPr>
            <w:r>
              <w:rPr>
                <w:rFonts w:ascii="宋体" w:hAnsi="宋体" w:eastAsia="宋体" w:cs="宋体"/>
                <w:b w:val="0"/>
                <w:i w:val="0"/>
                <w:color w:val="000000"/>
                <w:sz w:val="17"/>
              </w:rPr>
              <w:t>0.00</w:t>
            </w:r>
          </w:p>
        </w:tc>
        <w:tc>
          <w:tcPr>
            <w:tcW w:w="1460" w:type="dxa"/>
            <w:vAlign w:val="center"/>
          </w:tcPr>
          <w:p w14:paraId="6CE35A19">
            <w:pPr>
              <w:snapToGrid w:val="0"/>
              <w:jc w:val="right"/>
            </w:pPr>
            <w:r>
              <w:rPr>
                <w:rFonts w:ascii="宋体" w:hAnsi="宋体" w:eastAsia="宋体" w:cs="宋体"/>
                <w:b w:val="0"/>
                <w:i w:val="0"/>
                <w:color w:val="000000"/>
                <w:sz w:val="17"/>
              </w:rPr>
              <w:t>0.00</w:t>
            </w:r>
          </w:p>
        </w:tc>
        <w:tc>
          <w:tcPr>
            <w:tcW w:w="1460" w:type="dxa"/>
            <w:vAlign w:val="center"/>
          </w:tcPr>
          <w:p w14:paraId="5E616268">
            <w:pPr>
              <w:snapToGrid w:val="0"/>
              <w:jc w:val="right"/>
            </w:pPr>
            <w:r>
              <w:rPr>
                <w:rFonts w:ascii="宋体" w:hAnsi="宋体" w:eastAsia="宋体" w:cs="宋体"/>
                <w:b w:val="0"/>
                <w:i w:val="0"/>
                <w:color w:val="000000"/>
                <w:sz w:val="17"/>
              </w:rPr>
              <w:t>0.00</w:t>
            </w:r>
          </w:p>
        </w:tc>
        <w:tc>
          <w:tcPr>
            <w:tcW w:w="1418" w:type="dxa"/>
            <w:vAlign w:val="center"/>
          </w:tcPr>
          <w:p w14:paraId="6F400718">
            <w:pPr>
              <w:snapToGrid w:val="0"/>
              <w:jc w:val="right"/>
            </w:pPr>
            <w:r>
              <w:rPr>
                <w:rFonts w:ascii="宋体" w:hAnsi="宋体" w:eastAsia="宋体" w:cs="宋体"/>
                <w:b w:val="0"/>
                <w:i w:val="0"/>
                <w:color w:val="000000"/>
                <w:sz w:val="17"/>
              </w:rPr>
              <w:t>0.00</w:t>
            </w:r>
          </w:p>
        </w:tc>
      </w:tr>
      <w:tr w14:paraId="47B377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F72B63E">
            <w:pPr>
              <w:snapToGrid w:val="0"/>
              <w:jc w:val="left"/>
            </w:pPr>
            <w:r>
              <w:rPr>
                <w:rFonts w:ascii="宋体" w:hAnsi="宋体" w:eastAsia="宋体" w:cs="宋体"/>
                <w:b w:val="0"/>
                <w:i w:val="0"/>
                <w:color w:val="000000"/>
                <w:sz w:val="17"/>
              </w:rPr>
              <w:t>2210201</w:t>
            </w:r>
          </w:p>
        </w:tc>
        <w:tc>
          <w:tcPr>
            <w:tcW w:w="3180" w:type="dxa"/>
            <w:vAlign w:val="center"/>
          </w:tcPr>
          <w:p w14:paraId="293CCBBA">
            <w:pPr>
              <w:snapToGrid w:val="0"/>
              <w:jc w:val="left"/>
            </w:pPr>
            <w:r>
              <w:rPr>
                <w:rFonts w:ascii="宋体" w:hAnsi="宋体" w:eastAsia="宋体" w:cs="宋体"/>
                <w:b w:val="0"/>
                <w:i w:val="0"/>
                <w:color w:val="000000"/>
                <w:sz w:val="17"/>
              </w:rPr>
              <w:t>住房公积金</w:t>
            </w:r>
          </w:p>
        </w:tc>
        <w:tc>
          <w:tcPr>
            <w:tcW w:w="1460" w:type="dxa"/>
            <w:vAlign w:val="center"/>
          </w:tcPr>
          <w:p w14:paraId="4F29E2B7">
            <w:pPr>
              <w:snapToGrid w:val="0"/>
              <w:jc w:val="right"/>
            </w:pPr>
            <w:r>
              <w:rPr>
                <w:rFonts w:ascii="宋体" w:hAnsi="宋体" w:eastAsia="宋体" w:cs="宋体"/>
                <w:b w:val="0"/>
                <w:i w:val="0"/>
                <w:color w:val="000000"/>
                <w:sz w:val="17"/>
              </w:rPr>
              <w:t>610,293.00</w:t>
            </w:r>
          </w:p>
        </w:tc>
        <w:tc>
          <w:tcPr>
            <w:tcW w:w="1460" w:type="dxa"/>
            <w:vAlign w:val="center"/>
          </w:tcPr>
          <w:p w14:paraId="7E6B3135">
            <w:pPr>
              <w:snapToGrid w:val="0"/>
              <w:jc w:val="right"/>
            </w:pPr>
            <w:r>
              <w:rPr>
                <w:rFonts w:ascii="宋体" w:hAnsi="宋体" w:eastAsia="宋体" w:cs="宋体"/>
                <w:b w:val="0"/>
                <w:i w:val="0"/>
                <w:color w:val="000000"/>
                <w:sz w:val="17"/>
              </w:rPr>
              <w:t>610,293.00</w:t>
            </w:r>
          </w:p>
        </w:tc>
        <w:tc>
          <w:tcPr>
            <w:tcW w:w="1460" w:type="dxa"/>
            <w:vAlign w:val="center"/>
          </w:tcPr>
          <w:p w14:paraId="3DECAEC3">
            <w:pPr>
              <w:snapToGrid w:val="0"/>
              <w:jc w:val="right"/>
            </w:pPr>
            <w:r>
              <w:rPr>
                <w:rFonts w:ascii="宋体" w:hAnsi="宋体" w:eastAsia="宋体" w:cs="宋体"/>
                <w:b w:val="0"/>
                <w:i w:val="0"/>
                <w:color w:val="000000"/>
                <w:sz w:val="17"/>
              </w:rPr>
              <w:t>0.00</w:t>
            </w:r>
          </w:p>
        </w:tc>
        <w:tc>
          <w:tcPr>
            <w:tcW w:w="1460" w:type="dxa"/>
            <w:vAlign w:val="center"/>
          </w:tcPr>
          <w:p w14:paraId="1E931B7A">
            <w:pPr>
              <w:snapToGrid w:val="0"/>
              <w:jc w:val="right"/>
            </w:pPr>
            <w:r>
              <w:rPr>
                <w:rFonts w:ascii="宋体" w:hAnsi="宋体" w:eastAsia="宋体" w:cs="宋体"/>
                <w:b w:val="0"/>
                <w:i w:val="0"/>
                <w:color w:val="000000"/>
                <w:sz w:val="17"/>
              </w:rPr>
              <w:t>0.00</w:t>
            </w:r>
          </w:p>
        </w:tc>
        <w:tc>
          <w:tcPr>
            <w:tcW w:w="1260" w:type="dxa"/>
            <w:vAlign w:val="center"/>
          </w:tcPr>
          <w:p w14:paraId="5808C148">
            <w:pPr>
              <w:snapToGrid w:val="0"/>
              <w:jc w:val="right"/>
            </w:pPr>
            <w:r>
              <w:rPr>
                <w:rFonts w:ascii="宋体" w:hAnsi="宋体" w:eastAsia="宋体" w:cs="宋体"/>
                <w:b w:val="0"/>
                <w:i w:val="0"/>
                <w:color w:val="000000"/>
                <w:sz w:val="17"/>
              </w:rPr>
              <w:t>0.00</w:t>
            </w:r>
          </w:p>
        </w:tc>
        <w:tc>
          <w:tcPr>
            <w:tcW w:w="1460" w:type="dxa"/>
            <w:vAlign w:val="center"/>
          </w:tcPr>
          <w:p w14:paraId="48EC2E88">
            <w:pPr>
              <w:snapToGrid w:val="0"/>
              <w:jc w:val="right"/>
            </w:pPr>
            <w:r>
              <w:rPr>
                <w:rFonts w:ascii="宋体" w:hAnsi="宋体" w:eastAsia="宋体" w:cs="宋体"/>
                <w:b w:val="0"/>
                <w:i w:val="0"/>
                <w:color w:val="000000"/>
                <w:sz w:val="17"/>
              </w:rPr>
              <w:t>0.00</w:t>
            </w:r>
          </w:p>
        </w:tc>
        <w:tc>
          <w:tcPr>
            <w:tcW w:w="1460" w:type="dxa"/>
            <w:vAlign w:val="center"/>
          </w:tcPr>
          <w:p w14:paraId="3CEC0E5B">
            <w:pPr>
              <w:snapToGrid w:val="0"/>
              <w:jc w:val="right"/>
            </w:pPr>
            <w:r>
              <w:rPr>
                <w:rFonts w:ascii="宋体" w:hAnsi="宋体" w:eastAsia="宋体" w:cs="宋体"/>
                <w:b w:val="0"/>
                <w:i w:val="0"/>
                <w:color w:val="000000"/>
                <w:sz w:val="17"/>
              </w:rPr>
              <w:t>0.00</w:t>
            </w:r>
          </w:p>
        </w:tc>
        <w:tc>
          <w:tcPr>
            <w:tcW w:w="1418" w:type="dxa"/>
            <w:vAlign w:val="center"/>
          </w:tcPr>
          <w:p w14:paraId="04755862">
            <w:pPr>
              <w:snapToGrid w:val="0"/>
              <w:jc w:val="right"/>
            </w:pPr>
            <w:r>
              <w:rPr>
                <w:rFonts w:ascii="宋体" w:hAnsi="宋体" w:eastAsia="宋体" w:cs="宋体"/>
                <w:b w:val="0"/>
                <w:i w:val="0"/>
                <w:color w:val="000000"/>
                <w:sz w:val="17"/>
              </w:rPr>
              <w:t>0.00</w:t>
            </w:r>
          </w:p>
        </w:tc>
      </w:tr>
      <w:tr w14:paraId="74F64C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15398" w:type="dxa"/>
            <w:gridSpan w:val="12"/>
            <w:tcBorders>
              <w:left w:val="nil"/>
              <w:bottom w:val="nil"/>
              <w:right w:val="nil"/>
              <w:insideH w:val="single" w:sz="4" w:space="0"/>
              <w:insideV w:val="single" w:sz="4" w:space="0"/>
            </w:tcBorders>
            <w:vAlign w:val="center"/>
          </w:tcPr>
          <w:p w14:paraId="0D821B4E">
            <w:pPr>
              <w:snapToGrid w:val="0"/>
              <w:jc w:val="left"/>
            </w:pPr>
            <w:r>
              <w:rPr>
                <w:rFonts w:ascii="宋体" w:hAnsi="宋体" w:eastAsia="宋体" w:cs="宋体"/>
                <w:b w:val="0"/>
                <w:i w:val="0"/>
                <w:color w:val="000000"/>
                <w:sz w:val="16"/>
              </w:rPr>
              <w:t>注：本表反映部门本年度取得的各项收入情况</w:t>
            </w:r>
          </w:p>
        </w:tc>
      </w:tr>
    </w:tbl>
    <w:p w14:paraId="21A2F91D">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5EE0F502">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5BC23B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5398" w:type="dxa"/>
            <w:gridSpan w:val="3"/>
          </w:tcPr>
          <w:p w14:paraId="47055F27">
            <w:pPr>
              <w:jc w:val="right"/>
            </w:pPr>
            <w:r>
              <w:rPr>
                <w:rFonts w:ascii="宋体" w:hAnsi="宋体" w:eastAsia="宋体" w:cs="宋体"/>
                <w:sz w:val="20"/>
              </w:rPr>
              <w:t>公开03表</w:t>
            </w:r>
          </w:p>
        </w:tc>
      </w:tr>
      <w:tr w14:paraId="2D42C3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6699" w:type="dxa"/>
          </w:tcPr>
          <w:p w14:paraId="24025274">
            <w:pPr>
              <w:jc w:val="left"/>
            </w:pPr>
            <w:r>
              <w:rPr>
                <w:rFonts w:ascii="宋体" w:hAnsi="宋体" w:eastAsia="宋体" w:cs="宋体"/>
                <w:sz w:val="20"/>
              </w:rPr>
              <w:t>公开单位：宁夏永宁县玉泉营小学</w:t>
            </w:r>
          </w:p>
        </w:tc>
        <w:tc>
          <w:tcPr>
            <w:tcW w:w="2000" w:type="dxa"/>
          </w:tcPr>
          <w:p w14:paraId="3433B0B9">
            <w:pPr>
              <w:jc w:val="center"/>
            </w:pPr>
          </w:p>
        </w:tc>
        <w:tc>
          <w:tcPr>
            <w:tcW w:w="6699" w:type="dxa"/>
          </w:tcPr>
          <w:p w14:paraId="3095BCB1">
            <w:pPr>
              <w:jc w:val="right"/>
            </w:pPr>
            <w:r>
              <w:rPr>
                <w:rFonts w:ascii="宋体" w:hAnsi="宋体" w:eastAsia="宋体" w:cs="宋体"/>
                <w:sz w:val="20"/>
              </w:rPr>
              <w:t>金额单位：元</w:t>
            </w:r>
          </w:p>
        </w:tc>
      </w:tr>
    </w:tbl>
    <w:p w14:paraId="7B020229">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20"/>
        <w:gridCol w:w="320"/>
        <w:gridCol w:w="320"/>
        <w:gridCol w:w="3840"/>
        <w:gridCol w:w="1760"/>
        <w:gridCol w:w="1760"/>
        <w:gridCol w:w="1760"/>
        <w:gridCol w:w="1760"/>
        <w:gridCol w:w="1760"/>
        <w:gridCol w:w="1798"/>
      </w:tblGrid>
      <w:tr w14:paraId="6012DA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4800" w:type="dxa"/>
            <w:gridSpan w:val="4"/>
            <w:vAlign w:val="center"/>
          </w:tcPr>
          <w:p w14:paraId="614779DA">
            <w:pPr>
              <w:snapToGrid w:val="0"/>
              <w:jc w:val="center"/>
            </w:pPr>
            <w:r>
              <w:rPr>
                <w:rFonts w:ascii="宋体" w:hAnsi="宋体" w:eastAsia="宋体" w:cs="宋体"/>
                <w:b w:val="0"/>
                <w:i w:val="0"/>
                <w:color w:val="000000"/>
                <w:sz w:val="21"/>
              </w:rPr>
              <w:t>项目</w:t>
            </w:r>
          </w:p>
        </w:tc>
        <w:tc>
          <w:tcPr>
            <w:tcW w:w="1760" w:type="dxa"/>
            <w:vMerge w:val="restart"/>
            <w:vAlign w:val="center"/>
          </w:tcPr>
          <w:p w14:paraId="450787A0">
            <w:pPr>
              <w:snapToGrid w:val="0"/>
              <w:jc w:val="center"/>
            </w:pPr>
            <w:r>
              <w:rPr>
                <w:rFonts w:ascii="宋体" w:hAnsi="宋体" w:eastAsia="宋体" w:cs="宋体"/>
                <w:b w:val="0"/>
                <w:i w:val="0"/>
                <w:color w:val="000000"/>
                <w:sz w:val="21"/>
              </w:rPr>
              <w:t>本年支出合计</w:t>
            </w:r>
          </w:p>
        </w:tc>
        <w:tc>
          <w:tcPr>
            <w:tcW w:w="1760" w:type="dxa"/>
            <w:vMerge w:val="restart"/>
            <w:vAlign w:val="center"/>
          </w:tcPr>
          <w:p w14:paraId="47BF46A3">
            <w:pPr>
              <w:snapToGrid w:val="0"/>
              <w:jc w:val="center"/>
            </w:pPr>
            <w:r>
              <w:rPr>
                <w:rFonts w:ascii="宋体" w:hAnsi="宋体" w:eastAsia="宋体" w:cs="宋体"/>
                <w:b w:val="0"/>
                <w:i w:val="0"/>
                <w:color w:val="000000"/>
                <w:sz w:val="21"/>
              </w:rPr>
              <w:t>基本支出</w:t>
            </w:r>
          </w:p>
        </w:tc>
        <w:tc>
          <w:tcPr>
            <w:tcW w:w="1760" w:type="dxa"/>
            <w:vMerge w:val="restart"/>
            <w:vAlign w:val="center"/>
          </w:tcPr>
          <w:p w14:paraId="381788FF">
            <w:pPr>
              <w:snapToGrid w:val="0"/>
              <w:jc w:val="center"/>
            </w:pPr>
            <w:r>
              <w:rPr>
                <w:rFonts w:ascii="宋体" w:hAnsi="宋体" w:eastAsia="宋体" w:cs="宋体"/>
                <w:b w:val="0"/>
                <w:i w:val="0"/>
                <w:color w:val="000000"/>
                <w:sz w:val="21"/>
              </w:rPr>
              <w:t>项目支出</w:t>
            </w:r>
          </w:p>
        </w:tc>
        <w:tc>
          <w:tcPr>
            <w:tcW w:w="1760" w:type="dxa"/>
            <w:vMerge w:val="restart"/>
            <w:vAlign w:val="center"/>
          </w:tcPr>
          <w:p w14:paraId="3BA6C34F">
            <w:pPr>
              <w:snapToGrid w:val="0"/>
              <w:jc w:val="center"/>
            </w:pPr>
            <w:r>
              <w:rPr>
                <w:rFonts w:ascii="宋体" w:hAnsi="宋体" w:eastAsia="宋体" w:cs="宋体"/>
                <w:b w:val="0"/>
                <w:i w:val="0"/>
                <w:color w:val="000000"/>
                <w:sz w:val="21"/>
              </w:rPr>
              <w:t>上缴上级支出</w:t>
            </w:r>
          </w:p>
        </w:tc>
        <w:tc>
          <w:tcPr>
            <w:tcW w:w="1760" w:type="dxa"/>
            <w:vMerge w:val="restart"/>
            <w:vAlign w:val="center"/>
          </w:tcPr>
          <w:p w14:paraId="7F44F7ED">
            <w:pPr>
              <w:snapToGrid w:val="0"/>
              <w:jc w:val="center"/>
            </w:pPr>
            <w:r>
              <w:rPr>
                <w:rFonts w:ascii="宋体" w:hAnsi="宋体" w:eastAsia="宋体" w:cs="宋体"/>
                <w:b w:val="0"/>
                <w:i w:val="0"/>
                <w:color w:val="000000"/>
                <w:sz w:val="21"/>
              </w:rPr>
              <w:t>经营支出</w:t>
            </w:r>
          </w:p>
        </w:tc>
        <w:tc>
          <w:tcPr>
            <w:tcW w:w="1798" w:type="dxa"/>
            <w:vMerge w:val="restart"/>
            <w:vAlign w:val="center"/>
          </w:tcPr>
          <w:p w14:paraId="53834AAF">
            <w:pPr>
              <w:snapToGrid w:val="0"/>
              <w:jc w:val="center"/>
            </w:pPr>
            <w:r>
              <w:rPr>
                <w:rFonts w:ascii="宋体" w:hAnsi="宋体" w:eastAsia="宋体" w:cs="宋体"/>
                <w:b w:val="0"/>
                <w:i w:val="0"/>
                <w:color w:val="000000"/>
                <w:sz w:val="21"/>
              </w:rPr>
              <w:t>对附属单位补助支出</w:t>
            </w:r>
          </w:p>
        </w:tc>
      </w:tr>
      <w:tr w14:paraId="212C95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960" w:type="dxa"/>
            <w:gridSpan w:val="3"/>
            <w:vMerge w:val="restart"/>
            <w:vAlign w:val="center"/>
          </w:tcPr>
          <w:p w14:paraId="3CA52A06">
            <w:pPr>
              <w:snapToGrid w:val="0"/>
              <w:jc w:val="center"/>
            </w:pPr>
            <w:r>
              <w:rPr>
                <w:rFonts w:ascii="宋体" w:hAnsi="宋体" w:eastAsia="宋体" w:cs="宋体"/>
                <w:b w:val="0"/>
                <w:i w:val="0"/>
                <w:color w:val="000000"/>
                <w:sz w:val="21"/>
              </w:rPr>
              <w:t>功能分类科目编码</w:t>
            </w:r>
          </w:p>
        </w:tc>
        <w:tc>
          <w:tcPr>
            <w:tcW w:w="3840" w:type="dxa"/>
            <w:vMerge w:val="restart"/>
            <w:vAlign w:val="center"/>
          </w:tcPr>
          <w:p w14:paraId="409A6159">
            <w:pPr>
              <w:snapToGrid w:val="0"/>
              <w:jc w:val="center"/>
            </w:pPr>
            <w:r>
              <w:rPr>
                <w:rFonts w:ascii="宋体" w:hAnsi="宋体" w:eastAsia="宋体" w:cs="宋体"/>
                <w:b w:val="0"/>
                <w:i w:val="0"/>
                <w:color w:val="000000"/>
                <w:sz w:val="21"/>
              </w:rPr>
              <w:t>科目名称</w:t>
            </w:r>
          </w:p>
        </w:tc>
        <w:tc>
          <w:tcPr>
            <w:tcW w:w="1760" w:type="dxa"/>
            <w:vMerge w:val="continue"/>
            <w:vAlign w:val="center"/>
          </w:tcPr>
          <w:p w14:paraId="17926C96"/>
        </w:tc>
        <w:tc>
          <w:tcPr>
            <w:tcW w:w="1760" w:type="dxa"/>
            <w:vMerge w:val="continue"/>
            <w:vAlign w:val="center"/>
          </w:tcPr>
          <w:p w14:paraId="064C2084"/>
        </w:tc>
        <w:tc>
          <w:tcPr>
            <w:tcW w:w="1760" w:type="dxa"/>
            <w:vMerge w:val="continue"/>
            <w:vAlign w:val="center"/>
          </w:tcPr>
          <w:p w14:paraId="75B8B1BF"/>
        </w:tc>
        <w:tc>
          <w:tcPr>
            <w:tcW w:w="1760" w:type="dxa"/>
            <w:vMerge w:val="continue"/>
            <w:vAlign w:val="center"/>
          </w:tcPr>
          <w:p w14:paraId="73D545AA"/>
        </w:tc>
        <w:tc>
          <w:tcPr>
            <w:tcW w:w="1760" w:type="dxa"/>
            <w:vMerge w:val="continue"/>
            <w:vAlign w:val="center"/>
          </w:tcPr>
          <w:p w14:paraId="2D98D85E"/>
        </w:tc>
        <w:tc>
          <w:tcPr>
            <w:tcW w:w="1798" w:type="dxa"/>
            <w:vMerge w:val="continue"/>
            <w:vAlign w:val="center"/>
          </w:tcPr>
          <w:p w14:paraId="439F3C98"/>
        </w:tc>
      </w:tr>
      <w:tr w14:paraId="16E5A0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Merge w:val="continue"/>
            <w:vAlign w:val="center"/>
          </w:tcPr>
          <w:p w14:paraId="4C4D6B4E"/>
        </w:tc>
        <w:tc>
          <w:tcPr>
            <w:tcW w:w="3840" w:type="dxa"/>
            <w:vMerge w:val="continue"/>
            <w:vAlign w:val="center"/>
          </w:tcPr>
          <w:p w14:paraId="13CB95A6"/>
        </w:tc>
        <w:tc>
          <w:tcPr>
            <w:tcW w:w="1760" w:type="dxa"/>
            <w:vMerge w:val="continue"/>
            <w:vAlign w:val="center"/>
          </w:tcPr>
          <w:p w14:paraId="4572E08C"/>
        </w:tc>
        <w:tc>
          <w:tcPr>
            <w:tcW w:w="1760" w:type="dxa"/>
            <w:vMerge w:val="continue"/>
            <w:vAlign w:val="center"/>
          </w:tcPr>
          <w:p w14:paraId="698FC947"/>
        </w:tc>
        <w:tc>
          <w:tcPr>
            <w:tcW w:w="1760" w:type="dxa"/>
            <w:vMerge w:val="continue"/>
            <w:vAlign w:val="center"/>
          </w:tcPr>
          <w:p w14:paraId="641E2E7B"/>
        </w:tc>
        <w:tc>
          <w:tcPr>
            <w:tcW w:w="1760" w:type="dxa"/>
            <w:vMerge w:val="continue"/>
            <w:vAlign w:val="center"/>
          </w:tcPr>
          <w:p w14:paraId="7045DE56"/>
        </w:tc>
        <w:tc>
          <w:tcPr>
            <w:tcW w:w="1760" w:type="dxa"/>
            <w:vMerge w:val="continue"/>
            <w:vAlign w:val="center"/>
          </w:tcPr>
          <w:p w14:paraId="685158F4"/>
        </w:tc>
        <w:tc>
          <w:tcPr>
            <w:tcW w:w="1798" w:type="dxa"/>
            <w:vMerge w:val="continue"/>
            <w:vAlign w:val="center"/>
          </w:tcPr>
          <w:p w14:paraId="50606D1D"/>
        </w:tc>
      </w:tr>
      <w:tr w14:paraId="1881BC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Merge w:val="continue"/>
            <w:vAlign w:val="center"/>
          </w:tcPr>
          <w:p w14:paraId="5643F102"/>
        </w:tc>
        <w:tc>
          <w:tcPr>
            <w:tcW w:w="3840" w:type="dxa"/>
            <w:vMerge w:val="continue"/>
            <w:vAlign w:val="center"/>
          </w:tcPr>
          <w:p w14:paraId="6F989A87"/>
        </w:tc>
        <w:tc>
          <w:tcPr>
            <w:tcW w:w="1760" w:type="dxa"/>
            <w:vMerge w:val="continue"/>
            <w:vAlign w:val="center"/>
          </w:tcPr>
          <w:p w14:paraId="6D56ABC6"/>
        </w:tc>
        <w:tc>
          <w:tcPr>
            <w:tcW w:w="1760" w:type="dxa"/>
            <w:vMerge w:val="continue"/>
            <w:vAlign w:val="center"/>
          </w:tcPr>
          <w:p w14:paraId="55E851F1"/>
        </w:tc>
        <w:tc>
          <w:tcPr>
            <w:tcW w:w="1760" w:type="dxa"/>
            <w:vMerge w:val="continue"/>
            <w:vAlign w:val="center"/>
          </w:tcPr>
          <w:p w14:paraId="5115DD6D"/>
        </w:tc>
        <w:tc>
          <w:tcPr>
            <w:tcW w:w="1760" w:type="dxa"/>
            <w:vMerge w:val="continue"/>
            <w:vAlign w:val="center"/>
          </w:tcPr>
          <w:p w14:paraId="3E8846D9"/>
        </w:tc>
        <w:tc>
          <w:tcPr>
            <w:tcW w:w="1760" w:type="dxa"/>
            <w:vMerge w:val="continue"/>
            <w:vAlign w:val="center"/>
          </w:tcPr>
          <w:p w14:paraId="5BD669EF"/>
        </w:tc>
        <w:tc>
          <w:tcPr>
            <w:tcW w:w="1798" w:type="dxa"/>
            <w:vMerge w:val="continue"/>
            <w:vAlign w:val="center"/>
          </w:tcPr>
          <w:p w14:paraId="7D673B9D"/>
        </w:tc>
      </w:tr>
      <w:tr w14:paraId="35F61C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20" w:type="dxa"/>
            <w:vMerge w:val="restart"/>
            <w:vAlign w:val="center"/>
          </w:tcPr>
          <w:p w14:paraId="26DEAC77">
            <w:pPr>
              <w:snapToGrid w:val="0"/>
              <w:jc w:val="center"/>
            </w:pPr>
            <w:r>
              <w:rPr>
                <w:rFonts w:ascii="宋体" w:hAnsi="宋体" w:eastAsia="宋体" w:cs="宋体"/>
                <w:b w:val="0"/>
                <w:i w:val="0"/>
                <w:color w:val="000000"/>
                <w:sz w:val="21"/>
              </w:rPr>
              <w:t>类</w:t>
            </w:r>
          </w:p>
        </w:tc>
        <w:tc>
          <w:tcPr>
            <w:tcW w:w="320" w:type="dxa"/>
            <w:vMerge w:val="restart"/>
            <w:vAlign w:val="center"/>
          </w:tcPr>
          <w:p w14:paraId="6E98F8FA">
            <w:pPr>
              <w:snapToGrid w:val="0"/>
              <w:jc w:val="center"/>
            </w:pPr>
            <w:r>
              <w:rPr>
                <w:rFonts w:ascii="宋体" w:hAnsi="宋体" w:eastAsia="宋体" w:cs="宋体"/>
                <w:b w:val="0"/>
                <w:i w:val="0"/>
                <w:color w:val="000000"/>
                <w:sz w:val="21"/>
              </w:rPr>
              <w:t>款</w:t>
            </w:r>
          </w:p>
        </w:tc>
        <w:tc>
          <w:tcPr>
            <w:tcW w:w="320" w:type="dxa"/>
            <w:vMerge w:val="restart"/>
            <w:vAlign w:val="center"/>
          </w:tcPr>
          <w:p w14:paraId="04EF3298">
            <w:pPr>
              <w:snapToGrid w:val="0"/>
              <w:jc w:val="center"/>
            </w:pPr>
            <w:r>
              <w:rPr>
                <w:rFonts w:ascii="宋体" w:hAnsi="宋体" w:eastAsia="宋体" w:cs="宋体"/>
                <w:b w:val="0"/>
                <w:i w:val="0"/>
                <w:color w:val="000000"/>
                <w:sz w:val="21"/>
              </w:rPr>
              <w:t>项</w:t>
            </w:r>
          </w:p>
        </w:tc>
        <w:tc>
          <w:tcPr>
            <w:tcW w:w="3840" w:type="dxa"/>
            <w:vAlign w:val="center"/>
          </w:tcPr>
          <w:p w14:paraId="4AF02064">
            <w:pPr>
              <w:snapToGrid w:val="0"/>
              <w:jc w:val="center"/>
            </w:pPr>
            <w:r>
              <w:rPr>
                <w:rFonts w:ascii="宋体" w:hAnsi="宋体" w:eastAsia="宋体" w:cs="宋体"/>
                <w:b w:val="0"/>
                <w:i w:val="0"/>
                <w:color w:val="000000"/>
                <w:sz w:val="21"/>
              </w:rPr>
              <w:t>栏      次</w:t>
            </w:r>
          </w:p>
        </w:tc>
        <w:tc>
          <w:tcPr>
            <w:tcW w:w="1760" w:type="dxa"/>
            <w:vAlign w:val="center"/>
          </w:tcPr>
          <w:p w14:paraId="5F0D1CAA">
            <w:pPr>
              <w:snapToGrid w:val="0"/>
              <w:jc w:val="center"/>
            </w:pPr>
            <w:r>
              <w:rPr>
                <w:rFonts w:ascii="宋体" w:hAnsi="宋体" w:eastAsia="宋体" w:cs="宋体"/>
                <w:b w:val="0"/>
                <w:i w:val="0"/>
                <w:color w:val="000000"/>
                <w:sz w:val="21"/>
              </w:rPr>
              <w:t>1</w:t>
            </w:r>
          </w:p>
        </w:tc>
        <w:tc>
          <w:tcPr>
            <w:tcW w:w="1760" w:type="dxa"/>
            <w:vAlign w:val="center"/>
          </w:tcPr>
          <w:p w14:paraId="2D787654">
            <w:pPr>
              <w:snapToGrid w:val="0"/>
              <w:jc w:val="center"/>
            </w:pPr>
            <w:r>
              <w:rPr>
                <w:rFonts w:ascii="宋体" w:hAnsi="宋体" w:eastAsia="宋体" w:cs="宋体"/>
                <w:b w:val="0"/>
                <w:i w:val="0"/>
                <w:color w:val="000000"/>
                <w:sz w:val="21"/>
              </w:rPr>
              <w:t>2</w:t>
            </w:r>
          </w:p>
        </w:tc>
        <w:tc>
          <w:tcPr>
            <w:tcW w:w="1760" w:type="dxa"/>
            <w:vAlign w:val="center"/>
          </w:tcPr>
          <w:p w14:paraId="22F85D0E">
            <w:pPr>
              <w:snapToGrid w:val="0"/>
              <w:jc w:val="center"/>
            </w:pPr>
            <w:r>
              <w:rPr>
                <w:rFonts w:ascii="宋体" w:hAnsi="宋体" w:eastAsia="宋体" w:cs="宋体"/>
                <w:b w:val="0"/>
                <w:i w:val="0"/>
                <w:color w:val="000000"/>
                <w:sz w:val="21"/>
              </w:rPr>
              <w:t>3</w:t>
            </w:r>
          </w:p>
        </w:tc>
        <w:tc>
          <w:tcPr>
            <w:tcW w:w="1760" w:type="dxa"/>
            <w:vAlign w:val="center"/>
          </w:tcPr>
          <w:p w14:paraId="63AE9780">
            <w:pPr>
              <w:snapToGrid w:val="0"/>
              <w:jc w:val="center"/>
            </w:pPr>
            <w:r>
              <w:rPr>
                <w:rFonts w:ascii="宋体" w:hAnsi="宋体" w:eastAsia="宋体" w:cs="宋体"/>
                <w:b w:val="0"/>
                <w:i w:val="0"/>
                <w:color w:val="000000"/>
                <w:sz w:val="21"/>
              </w:rPr>
              <w:t>4</w:t>
            </w:r>
          </w:p>
        </w:tc>
        <w:tc>
          <w:tcPr>
            <w:tcW w:w="1760" w:type="dxa"/>
            <w:vAlign w:val="center"/>
          </w:tcPr>
          <w:p w14:paraId="5F2A8D20">
            <w:pPr>
              <w:snapToGrid w:val="0"/>
              <w:jc w:val="center"/>
            </w:pPr>
            <w:r>
              <w:rPr>
                <w:rFonts w:ascii="宋体" w:hAnsi="宋体" w:eastAsia="宋体" w:cs="宋体"/>
                <w:b w:val="0"/>
                <w:i w:val="0"/>
                <w:color w:val="000000"/>
                <w:sz w:val="21"/>
              </w:rPr>
              <w:t>5</w:t>
            </w:r>
          </w:p>
        </w:tc>
        <w:tc>
          <w:tcPr>
            <w:tcW w:w="1798" w:type="dxa"/>
            <w:vAlign w:val="center"/>
          </w:tcPr>
          <w:p w14:paraId="59C0AE8D">
            <w:pPr>
              <w:snapToGrid w:val="0"/>
              <w:jc w:val="center"/>
            </w:pPr>
            <w:r>
              <w:rPr>
                <w:rFonts w:ascii="宋体" w:hAnsi="宋体" w:eastAsia="宋体" w:cs="宋体"/>
                <w:b w:val="0"/>
                <w:i w:val="0"/>
                <w:color w:val="000000"/>
                <w:sz w:val="21"/>
              </w:rPr>
              <w:t>6</w:t>
            </w:r>
          </w:p>
        </w:tc>
      </w:tr>
      <w:tr w14:paraId="2BE5BE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20" w:type="dxa"/>
            <w:vMerge w:val="continue"/>
            <w:vAlign w:val="center"/>
          </w:tcPr>
          <w:p w14:paraId="2CAF1894"/>
        </w:tc>
        <w:tc>
          <w:tcPr>
            <w:tcW w:w="320" w:type="dxa"/>
            <w:vMerge w:val="continue"/>
            <w:vAlign w:val="center"/>
          </w:tcPr>
          <w:p w14:paraId="495D2E72"/>
        </w:tc>
        <w:tc>
          <w:tcPr>
            <w:tcW w:w="320" w:type="dxa"/>
            <w:vMerge w:val="continue"/>
            <w:vAlign w:val="center"/>
          </w:tcPr>
          <w:p w14:paraId="4C27495E"/>
        </w:tc>
        <w:tc>
          <w:tcPr>
            <w:tcW w:w="3840" w:type="dxa"/>
            <w:vAlign w:val="center"/>
          </w:tcPr>
          <w:p w14:paraId="5A3DEB4D">
            <w:pPr>
              <w:snapToGrid w:val="0"/>
              <w:jc w:val="center"/>
            </w:pPr>
            <w:r>
              <w:rPr>
                <w:rFonts w:ascii="宋体" w:hAnsi="宋体" w:eastAsia="宋体" w:cs="宋体"/>
                <w:b w:val="0"/>
                <w:i w:val="0"/>
                <w:color w:val="000000"/>
                <w:sz w:val="21"/>
              </w:rPr>
              <w:t>合计</w:t>
            </w:r>
          </w:p>
        </w:tc>
        <w:tc>
          <w:tcPr>
            <w:tcW w:w="1760" w:type="dxa"/>
            <w:vAlign w:val="center"/>
          </w:tcPr>
          <w:p w14:paraId="5C9BA8A8">
            <w:pPr>
              <w:snapToGrid w:val="0"/>
              <w:jc w:val="center"/>
            </w:pPr>
            <w:r>
              <w:rPr>
                <w:rFonts w:ascii="宋体" w:hAnsi="宋体" w:eastAsia="宋体" w:cs="宋体"/>
                <w:b w:val="0"/>
                <w:i w:val="0"/>
                <w:color w:val="000000"/>
                <w:sz w:val="21"/>
              </w:rPr>
              <w:t>11,016,657.23</w:t>
            </w:r>
          </w:p>
        </w:tc>
        <w:tc>
          <w:tcPr>
            <w:tcW w:w="1760" w:type="dxa"/>
            <w:vAlign w:val="center"/>
          </w:tcPr>
          <w:p w14:paraId="56212BDC">
            <w:pPr>
              <w:snapToGrid w:val="0"/>
              <w:jc w:val="center"/>
            </w:pPr>
            <w:r>
              <w:rPr>
                <w:rFonts w:ascii="宋体" w:hAnsi="宋体" w:eastAsia="宋体" w:cs="宋体"/>
                <w:b w:val="0"/>
                <w:i w:val="0"/>
                <w:color w:val="000000"/>
                <w:sz w:val="21"/>
              </w:rPr>
              <w:t>10,824,767.15</w:t>
            </w:r>
          </w:p>
        </w:tc>
        <w:tc>
          <w:tcPr>
            <w:tcW w:w="1760" w:type="dxa"/>
            <w:vAlign w:val="center"/>
          </w:tcPr>
          <w:p w14:paraId="389BAF7F">
            <w:pPr>
              <w:snapToGrid w:val="0"/>
              <w:jc w:val="center"/>
            </w:pPr>
            <w:r>
              <w:rPr>
                <w:rFonts w:ascii="宋体" w:hAnsi="宋体" w:eastAsia="宋体" w:cs="宋体"/>
                <w:b w:val="0"/>
                <w:i w:val="0"/>
                <w:color w:val="000000"/>
                <w:sz w:val="21"/>
              </w:rPr>
              <w:t>191,890.08</w:t>
            </w:r>
          </w:p>
        </w:tc>
        <w:tc>
          <w:tcPr>
            <w:tcW w:w="1760" w:type="dxa"/>
            <w:vAlign w:val="center"/>
          </w:tcPr>
          <w:p w14:paraId="3E7B50A2">
            <w:pPr>
              <w:snapToGrid w:val="0"/>
              <w:jc w:val="right"/>
            </w:pPr>
            <w:r>
              <w:rPr>
                <w:rFonts w:ascii="宋体" w:hAnsi="宋体" w:eastAsia="宋体" w:cs="宋体"/>
                <w:b w:val="0"/>
                <w:i w:val="0"/>
                <w:color w:val="000000"/>
                <w:sz w:val="21"/>
              </w:rPr>
              <w:t>0.00</w:t>
            </w:r>
          </w:p>
        </w:tc>
        <w:tc>
          <w:tcPr>
            <w:tcW w:w="1760" w:type="dxa"/>
            <w:vAlign w:val="center"/>
          </w:tcPr>
          <w:p w14:paraId="663ACB9F">
            <w:pPr>
              <w:snapToGrid w:val="0"/>
              <w:jc w:val="right"/>
            </w:pPr>
            <w:r>
              <w:rPr>
                <w:rFonts w:ascii="宋体" w:hAnsi="宋体" w:eastAsia="宋体" w:cs="宋体"/>
                <w:b w:val="0"/>
                <w:i w:val="0"/>
                <w:color w:val="000000"/>
                <w:sz w:val="21"/>
              </w:rPr>
              <w:t>0.00</w:t>
            </w:r>
          </w:p>
        </w:tc>
        <w:tc>
          <w:tcPr>
            <w:tcW w:w="1798" w:type="dxa"/>
            <w:vAlign w:val="center"/>
          </w:tcPr>
          <w:p w14:paraId="420A0AC8">
            <w:pPr>
              <w:snapToGrid w:val="0"/>
              <w:jc w:val="right"/>
            </w:pPr>
            <w:r>
              <w:rPr>
                <w:rFonts w:ascii="宋体" w:hAnsi="宋体" w:eastAsia="宋体" w:cs="宋体"/>
                <w:b w:val="0"/>
                <w:i w:val="0"/>
                <w:color w:val="000000"/>
                <w:sz w:val="21"/>
              </w:rPr>
              <w:t>0.00</w:t>
            </w:r>
          </w:p>
        </w:tc>
      </w:tr>
      <w:tr w14:paraId="5CA5D3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9B8890A">
            <w:pPr>
              <w:snapToGrid w:val="0"/>
              <w:jc w:val="left"/>
            </w:pPr>
            <w:r>
              <w:rPr>
                <w:rFonts w:ascii="宋体" w:hAnsi="宋体" w:eastAsia="宋体" w:cs="宋体"/>
                <w:b w:val="0"/>
                <w:i w:val="0"/>
                <w:color w:val="000000"/>
                <w:sz w:val="21"/>
              </w:rPr>
              <w:t>201</w:t>
            </w:r>
          </w:p>
        </w:tc>
        <w:tc>
          <w:tcPr>
            <w:tcW w:w="3840" w:type="dxa"/>
            <w:vAlign w:val="center"/>
          </w:tcPr>
          <w:p w14:paraId="26657CE0">
            <w:pPr>
              <w:snapToGrid w:val="0"/>
              <w:jc w:val="left"/>
            </w:pPr>
            <w:r>
              <w:rPr>
                <w:rFonts w:ascii="宋体" w:hAnsi="宋体" w:eastAsia="宋体" w:cs="宋体"/>
                <w:b w:val="0"/>
                <w:i w:val="0"/>
                <w:color w:val="000000"/>
                <w:sz w:val="21"/>
              </w:rPr>
              <w:t>一般公共服务支出</w:t>
            </w:r>
          </w:p>
        </w:tc>
        <w:tc>
          <w:tcPr>
            <w:tcW w:w="1760" w:type="dxa"/>
            <w:vAlign w:val="center"/>
          </w:tcPr>
          <w:p w14:paraId="0D7D0F83">
            <w:pPr>
              <w:snapToGrid w:val="0"/>
              <w:jc w:val="right"/>
            </w:pPr>
            <w:r>
              <w:rPr>
                <w:rFonts w:ascii="宋体" w:hAnsi="宋体" w:eastAsia="宋体" w:cs="宋体"/>
                <w:b w:val="0"/>
                <w:i w:val="0"/>
                <w:color w:val="000000"/>
                <w:sz w:val="21"/>
              </w:rPr>
              <w:t>514.51</w:t>
            </w:r>
          </w:p>
        </w:tc>
        <w:tc>
          <w:tcPr>
            <w:tcW w:w="1760" w:type="dxa"/>
            <w:vAlign w:val="center"/>
          </w:tcPr>
          <w:p w14:paraId="24B68D65">
            <w:pPr>
              <w:snapToGrid w:val="0"/>
              <w:jc w:val="right"/>
            </w:pPr>
            <w:r>
              <w:rPr>
                <w:rFonts w:ascii="宋体" w:hAnsi="宋体" w:eastAsia="宋体" w:cs="宋体"/>
                <w:b w:val="0"/>
                <w:i w:val="0"/>
                <w:color w:val="000000"/>
                <w:sz w:val="21"/>
              </w:rPr>
              <w:t>0.00</w:t>
            </w:r>
          </w:p>
        </w:tc>
        <w:tc>
          <w:tcPr>
            <w:tcW w:w="1760" w:type="dxa"/>
            <w:vAlign w:val="center"/>
          </w:tcPr>
          <w:p w14:paraId="773BDA41">
            <w:pPr>
              <w:snapToGrid w:val="0"/>
              <w:jc w:val="right"/>
            </w:pPr>
            <w:r>
              <w:rPr>
                <w:rFonts w:ascii="宋体" w:hAnsi="宋体" w:eastAsia="宋体" w:cs="宋体"/>
                <w:b w:val="0"/>
                <w:i w:val="0"/>
                <w:color w:val="000000"/>
                <w:sz w:val="21"/>
              </w:rPr>
              <w:t>514.51</w:t>
            </w:r>
          </w:p>
        </w:tc>
        <w:tc>
          <w:tcPr>
            <w:tcW w:w="1760" w:type="dxa"/>
            <w:vAlign w:val="center"/>
          </w:tcPr>
          <w:p w14:paraId="4CB78BFE">
            <w:pPr>
              <w:snapToGrid w:val="0"/>
              <w:jc w:val="right"/>
            </w:pPr>
            <w:r>
              <w:rPr>
                <w:rFonts w:ascii="宋体" w:hAnsi="宋体" w:eastAsia="宋体" w:cs="宋体"/>
                <w:b w:val="0"/>
                <w:i w:val="0"/>
                <w:color w:val="000000"/>
                <w:sz w:val="21"/>
              </w:rPr>
              <w:t>0.00</w:t>
            </w:r>
          </w:p>
        </w:tc>
        <w:tc>
          <w:tcPr>
            <w:tcW w:w="1760" w:type="dxa"/>
            <w:vAlign w:val="center"/>
          </w:tcPr>
          <w:p w14:paraId="0FA20D8B">
            <w:pPr>
              <w:snapToGrid w:val="0"/>
              <w:jc w:val="right"/>
            </w:pPr>
            <w:r>
              <w:rPr>
                <w:rFonts w:ascii="宋体" w:hAnsi="宋体" w:eastAsia="宋体" w:cs="宋体"/>
                <w:b w:val="0"/>
                <w:i w:val="0"/>
                <w:color w:val="000000"/>
                <w:sz w:val="21"/>
              </w:rPr>
              <w:t>0.00</w:t>
            </w:r>
          </w:p>
        </w:tc>
        <w:tc>
          <w:tcPr>
            <w:tcW w:w="1798" w:type="dxa"/>
            <w:vAlign w:val="center"/>
          </w:tcPr>
          <w:p w14:paraId="1BE1CB05">
            <w:pPr>
              <w:snapToGrid w:val="0"/>
              <w:jc w:val="right"/>
            </w:pPr>
            <w:r>
              <w:rPr>
                <w:rFonts w:ascii="宋体" w:hAnsi="宋体" w:eastAsia="宋体" w:cs="宋体"/>
                <w:b w:val="0"/>
                <w:i w:val="0"/>
                <w:color w:val="000000"/>
                <w:sz w:val="21"/>
              </w:rPr>
              <w:t>0.00</w:t>
            </w:r>
          </w:p>
        </w:tc>
      </w:tr>
      <w:tr w14:paraId="1D1462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C2CDC9F">
            <w:pPr>
              <w:snapToGrid w:val="0"/>
              <w:jc w:val="left"/>
            </w:pPr>
            <w:r>
              <w:rPr>
                <w:rFonts w:ascii="宋体" w:hAnsi="宋体" w:eastAsia="宋体" w:cs="宋体"/>
                <w:b w:val="0"/>
                <w:i w:val="0"/>
                <w:color w:val="000000"/>
                <w:sz w:val="21"/>
              </w:rPr>
              <w:t>20132</w:t>
            </w:r>
          </w:p>
        </w:tc>
        <w:tc>
          <w:tcPr>
            <w:tcW w:w="3840" w:type="dxa"/>
            <w:vAlign w:val="center"/>
          </w:tcPr>
          <w:p w14:paraId="630225ED">
            <w:pPr>
              <w:snapToGrid w:val="0"/>
              <w:jc w:val="left"/>
            </w:pPr>
            <w:r>
              <w:rPr>
                <w:rFonts w:ascii="宋体" w:hAnsi="宋体" w:eastAsia="宋体" w:cs="宋体"/>
                <w:b w:val="0"/>
                <w:i w:val="0"/>
                <w:color w:val="000000"/>
                <w:sz w:val="21"/>
              </w:rPr>
              <w:t>组织事务</w:t>
            </w:r>
          </w:p>
        </w:tc>
        <w:tc>
          <w:tcPr>
            <w:tcW w:w="1760" w:type="dxa"/>
            <w:vAlign w:val="center"/>
          </w:tcPr>
          <w:p w14:paraId="0F7C3EF9">
            <w:pPr>
              <w:snapToGrid w:val="0"/>
              <w:jc w:val="right"/>
            </w:pPr>
            <w:r>
              <w:rPr>
                <w:rFonts w:ascii="宋体" w:hAnsi="宋体" w:eastAsia="宋体" w:cs="宋体"/>
                <w:b w:val="0"/>
                <w:i w:val="0"/>
                <w:color w:val="000000"/>
                <w:sz w:val="21"/>
              </w:rPr>
              <w:t>210.80</w:t>
            </w:r>
          </w:p>
        </w:tc>
        <w:tc>
          <w:tcPr>
            <w:tcW w:w="1760" w:type="dxa"/>
            <w:vAlign w:val="center"/>
          </w:tcPr>
          <w:p w14:paraId="039BCEAB">
            <w:pPr>
              <w:snapToGrid w:val="0"/>
              <w:jc w:val="right"/>
            </w:pPr>
            <w:r>
              <w:rPr>
                <w:rFonts w:ascii="宋体" w:hAnsi="宋体" w:eastAsia="宋体" w:cs="宋体"/>
                <w:b w:val="0"/>
                <w:i w:val="0"/>
                <w:color w:val="000000"/>
                <w:sz w:val="21"/>
              </w:rPr>
              <w:t>0.00</w:t>
            </w:r>
          </w:p>
        </w:tc>
        <w:tc>
          <w:tcPr>
            <w:tcW w:w="1760" w:type="dxa"/>
            <w:vAlign w:val="center"/>
          </w:tcPr>
          <w:p w14:paraId="4955D84F">
            <w:pPr>
              <w:snapToGrid w:val="0"/>
              <w:jc w:val="right"/>
            </w:pPr>
            <w:r>
              <w:rPr>
                <w:rFonts w:ascii="宋体" w:hAnsi="宋体" w:eastAsia="宋体" w:cs="宋体"/>
                <w:b w:val="0"/>
                <w:i w:val="0"/>
                <w:color w:val="000000"/>
                <w:sz w:val="21"/>
              </w:rPr>
              <w:t>210.80</w:t>
            </w:r>
          </w:p>
        </w:tc>
        <w:tc>
          <w:tcPr>
            <w:tcW w:w="1760" w:type="dxa"/>
            <w:vAlign w:val="center"/>
          </w:tcPr>
          <w:p w14:paraId="2731694B">
            <w:pPr>
              <w:snapToGrid w:val="0"/>
              <w:jc w:val="right"/>
            </w:pPr>
            <w:r>
              <w:rPr>
                <w:rFonts w:ascii="宋体" w:hAnsi="宋体" w:eastAsia="宋体" w:cs="宋体"/>
                <w:b w:val="0"/>
                <w:i w:val="0"/>
                <w:color w:val="000000"/>
                <w:sz w:val="21"/>
              </w:rPr>
              <w:t>0.00</w:t>
            </w:r>
          </w:p>
        </w:tc>
        <w:tc>
          <w:tcPr>
            <w:tcW w:w="1760" w:type="dxa"/>
            <w:vAlign w:val="center"/>
          </w:tcPr>
          <w:p w14:paraId="5F5F2C8A">
            <w:pPr>
              <w:snapToGrid w:val="0"/>
              <w:jc w:val="right"/>
            </w:pPr>
            <w:r>
              <w:rPr>
                <w:rFonts w:ascii="宋体" w:hAnsi="宋体" w:eastAsia="宋体" w:cs="宋体"/>
                <w:b w:val="0"/>
                <w:i w:val="0"/>
                <w:color w:val="000000"/>
                <w:sz w:val="21"/>
              </w:rPr>
              <w:t>0.00</w:t>
            </w:r>
          </w:p>
        </w:tc>
        <w:tc>
          <w:tcPr>
            <w:tcW w:w="1798" w:type="dxa"/>
            <w:vAlign w:val="center"/>
          </w:tcPr>
          <w:p w14:paraId="08D94190">
            <w:pPr>
              <w:snapToGrid w:val="0"/>
              <w:jc w:val="right"/>
            </w:pPr>
            <w:r>
              <w:rPr>
                <w:rFonts w:ascii="宋体" w:hAnsi="宋体" w:eastAsia="宋体" w:cs="宋体"/>
                <w:b w:val="0"/>
                <w:i w:val="0"/>
                <w:color w:val="000000"/>
                <w:sz w:val="21"/>
              </w:rPr>
              <w:t>0.00</w:t>
            </w:r>
          </w:p>
        </w:tc>
      </w:tr>
      <w:tr w14:paraId="09FF5F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B922884">
            <w:pPr>
              <w:snapToGrid w:val="0"/>
              <w:jc w:val="left"/>
            </w:pPr>
            <w:r>
              <w:rPr>
                <w:rFonts w:ascii="宋体" w:hAnsi="宋体" w:eastAsia="宋体" w:cs="宋体"/>
                <w:b w:val="0"/>
                <w:i w:val="0"/>
                <w:color w:val="000000"/>
                <w:sz w:val="21"/>
              </w:rPr>
              <w:t>2013299</w:t>
            </w:r>
          </w:p>
        </w:tc>
        <w:tc>
          <w:tcPr>
            <w:tcW w:w="3840" w:type="dxa"/>
            <w:vAlign w:val="center"/>
          </w:tcPr>
          <w:p w14:paraId="4110CD30">
            <w:pPr>
              <w:snapToGrid w:val="0"/>
              <w:jc w:val="left"/>
            </w:pPr>
            <w:r>
              <w:rPr>
                <w:rFonts w:ascii="宋体" w:hAnsi="宋体" w:eastAsia="宋体" w:cs="宋体"/>
                <w:b w:val="0"/>
                <w:i w:val="0"/>
                <w:color w:val="000000"/>
                <w:sz w:val="21"/>
              </w:rPr>
              <w:t>其他组织事务支出</w:t>
            </w:r>
          </w:p>
        </w:tc>
        <w:tc>
          <w:tcPr>
            <w:tcW w:w="1760" w:type="dxa"/>
            <w:vAlign w:val="center"/>
          </w:tcPr>
          <w:p w14:paraId="0349E1A6">
            <w:pPr>
              <w:snapToGrid w:val="0"/>
              <w:jc w:val="right"/>
            </w:pPr>
            <w:r>
              <w:rPr>
                <w:rFonts w:ascii="宋体" w:hAnsi="宋体" w:eastAsia="宋体" w:cs="宋体"/>
                <w:b w:val="0"/>
                <w:i w:val="0"/>
                <w:color w:val="000000"/>
                <w:sz w:val="21"/>
              </w:rPr>
              <w:t>210.80</w:t>
            </w:r>
          </w:p>
        </w:tc>
        <w:tc>
          <w:tcPr>
            <w:tcW w:w="1760" w:type="dxa"/>
            <w:vAlign w:val="center"/>
          </w:tcPr>
          <w:p w14:paraId="1F275596">
            <w:pPr>
              <w:snapToGrid w:val="0"/>
              <w:jc w:val="right"/>
            </w:pPr>
            <w:r>
              <w:rPr>
                <w:rFonts w:ascii="宋体" w:hAnsi="宋体" w:eastAsia="宋体" w:cs="宋体"/>
                <w:b w:val="0"/>
                <w:i w:val="0"/>
                <w:color w:val="000000"/>
                <w:sz w:val="21"/>
              </w:rPr>
              <w:t>0.00</w:t>
            </w:r>
          </w:p>
        </w:tc>
        <w:tc>
          <w:tcPr>
            <w:tcW w:w="1760" w:type="dxa"/>
            <w:vAlign w:val="center"/>
          </w:tcPr>
          <w:p w14:paraId="3C69A061">
            <w:pPr>
              <w:snapToGrid w:val="0"/>
              <w:jc w:val="right"/>
            </w:pPr>
            <w:r>
              <w:rPr>
                <w:rFonts w:ascii="宋体" w:hAnsi="宋体" w:eastAsia="宋体" w:cs="宋体"/>
                <w:b w:val="0"/>
                <w:i w:val="0"/>
                <w:color w:val="000000"/>
                <w:sz w:val="21"/>
              </w:rPr>
              <w:t>210.80</w:t>
            </w:r>
          </w:p>
        </w:tc>
        <w:tc>
          <w:tcPr>
            <w:tcW w:w="1760" w:type="dxa"/>
            <w:vAlign w:val="center"/>
          </w:tcPr>
          <w:p w14:paraId="0C7024AF">
            <w:pPr>
              <w:snapToGrid w:val="0"/>
              <w:jc w:val="right"/>
            </w:pPr>
            <w:r>
              <w:rPr>
                <w:rFonts w:ascii="宋体" w:hAnsi="宋体" w:eastAsia="宋体" w:cs="宋体"/>
                <w:b w:val="0"/>
                <w:i w:val="0"/>
                <w:color w:val="000000"/>
                <w:sz w:val="21"/>
              </w:rPr>
              <w:t>0.00</w:t>
            </w:r>
          </w:p>
        </w:tc>
        <w:tc>
          <w:tcPr>
            <w:tcW w:w="1760" w:type="dxa"/>
            <w:vAlign w:val="center"/>
          </w:tcPr>
          <w:p w14:paraId="09BB9E5A">
            <w:pPr>
              <w:snapToGrid w:val="0"/>
              <w:jc w:val="right"/>
            </w:pPr>
            <w:r>
              <w:rPr>
                <w:rFonts w:ascii="宋体" w:hAnsi="宋体" w:eastAsia="宋体" w:cs="宋体"/>
                <w:b w:val="0"/>
                <w:i w:val="0"/>
                <w:color w:val="000000"/>
                <w:sz w:val="21"/>
              </w:rPr>
              <w:t>0.00</w:t>
            </w:r>
          </w:p>
        </w:tc>
        <w:tc>
          <w:tcPr>
            <w:tcW w:w="1798" w:type="dxa"/>
            <w:vAlign w:val="center"/>
          </w:tcPr>
          <w:p w14:paraId="05A45A14">
            <w:pPr>
              <w:snapToGrid w:val="0"/>
              <w:jc w:val="right"/>
            </w:pPr>
            <w:r>
              <w:rPr>
                <w:rFonts w:ascii="宋体" w:hAnsi="宋体" w:eastAsia="宋体" w:cs="宋体"/>
                <w:b w:val="0"/>
                <w:i w:val="0"/>
                <w:color w:val="000000"/>
                <w:sz w:val="21"/>
              </w:rPr>
              <w:t>0.00</w:t>
            </w:r>
          </w:p>
        </w:tc>
      </w:tr>
      <w:tr w14:paraId="40E161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960" w:type="dxa"/>
            <w:gridSpan w:val="3"/>
            <w:vAlign w:val="center"/>
          </w:tcPr>
          <w:p w14:paraId="6B62DCAE">
            <w:pPr>
              <w:snapToGrid w:val="0"/>
              <w:jc w:val="left"/>
            </w:pPr>
            <w:r>
              <w:rPr>
                <w:rFonts w:ascii="宋体" w:hAnsi="宋体" w:eastAsia="宋体" w:cs="宋体"/>
                <w:b w:val="0"/>
                <w:i w:val="0"/>
                <w:color w:val="000000"/>
                <w:sz w:val="21"/>
              </w:rPr>
              <w:t>20133</w:t>
            </w:r>
          </w:p>
        </w:tc>
        <w:tc>
          <w:tcPr>
            <w:tcW w:w="3840" w:type="dxa"/>
            <w:vAlign w:val="center"/>
          </w:tcPr>
          <w:p w14:paraId="287D52AA">
            <w:pPr>
              <w:snapToGrid w:val="0"/>
              <w:jc w:val="left"/>
            </w:pPr>
            <w:r>
              <w:rPr>
                <w:rFonts w:ascii="宋体" w:hAnsi="宋体" w:eastAsia="宋体" w:cs="宋体"/>
                <w:b w:val="0"/>
                <w:i w:val="0"/>
                <w:color w:val="000000"/>
                <w:sz w:val="21"/>
              </w:rPr>
              <w:t>宣传事务</w:t>
            </w:r>
          </w:p>
        </w:tc>
        <w:tc>
          <w:tcPr>
            <w:tcW w:w="1760" w:type="dxa"/>
            <w:vAlign w:val="center"/>
          </w:tcPr>
          <w:p w14:paraId="19B2FDBD">
            <w:pPr>
              <w:snapToGrid w:val="0"/>
              <w:jc w:val="right"/>
            </w:pPr>
            <w:r>
              <w:rPr>
                <w:rFonts w:ascii="宋体" w:hAnsi="宋体" w:eastAsia="宋体" w:cs="宋体"/>
                <w:b w:val="0"/>
                <w:i w:val="0"/>
                <w:color w:val="000000"/>
                <w:sz w:val="21"/>
              </w:rPr>
              <w:t>303.71</w:t>
            </w:r>
          </w:p>
        </w:tc>
        <w:tc>
          <w:tcPr>
            <w:tcW w:w="1760" w:type="dxa"/>
            <w:vAlign w:val="center"/>
          </w:tcPr>
          <w:p w14:paraId="1042E516">
            <w:pPr>
              <w:snapToGrid w:val="0"/>
              <w:jc w:val="right"/>
            </w:pPr>
            <w:r>
              <w:rPr>
                <w:rFonts w:ascii="宋体" w:hAnsi="宋体" w:eastAsia="宋体" w:cs="宋体"/>
                <w:b w:val="0"/>
                <w:i w:val="0"/>
                <w:color w:val="000000"/>
                <w:sz w:val="21"/>
              </w:rPr>
              <w:t>0.00</w:t>
            </w:r>
          </w:p>
        </w:tc>
        <w:tc>
          <w:tcPr>
            <w:tcW w:w="1760" w:type="dxa"/>
            <w:vAlign w:val="center"/>
          </w:tcPr>
          <w:p w14:paraId="440A909A">
            <w:pPr>
              <w:snapToGrid w:val="0"/>
              <w:jc w:val="right"/>
            </w:pPr>
            <w:r>
              <w:rPr>
                <w:rFonts w:ascii="宋体" w:hAnsi="宋体" w:eastAsia="宋体" w:cs="宋体"/>
                <w:b w:val="0"/>
                <w:i w:val="0"/>
                <w:color w:val="000000"/>
                <w:sz w:val="21"/>
              </w:rPr>
              <w:t>303.71</w:t>
            </w:r>
          </w:p>
        </w:tc>
        <w:tc>
          <w:tcPr>
            <w:tcW w:w="1760" w:type="dxa"/>
            <w:vAlign w:val="center"/>
          </w:tcPr>
          <w:p w14:paraId="43926BE1">
            <w:pPr>
              <w:snapToGrid w:val="0"/>
              <w:jc w:val="right"/>
            </w:pPr>
            <w:r>
              <w:rPr>
                <w:rFonts w:ascii="宋体" w:hAnsi="宋体" w:eastAsia="宋体" w:cs="宋体"/>
                <w:b w:val="0"/>
                <w:i w:val="0"/>
                <w:color w:val="000000"/>
                <w:sz w:val="21"/>
              </w:rPr>
              <w:t>0.00</w:t>
            </w:r>
          </w:p>
        </w:tc>
        <w:tc>
          <w:tcPr>
            <w:tcW w:w="1760" w:type="dxa"/>
            <w:vAlign w:val="center"/>
          </w:tcPr>
          <w:p w14:paraId="5EC05BED">
            <w:pPr>
              <w:snapToGrid w:val="0"/>
              <w:jc w:val="right"/>
            </w:pPr>
            <w:r>
              <w:rPr>
                <w:rFonts w:ascii="宋体" w:hAnsi="宋体" w:eastAsia="宋体" w:cs="宋体"/>
                <w:b w:val="0"/>
                <w:i w:val="0"/>
                <w:color w:val="000000"/>
                <w:sz w:val="21"/>
              </w:rPr>
              <w:t>0.00</w:t>
            </w:r>
          </w:p>
        </w:tc>
        <w:tc>
          <w:tcPr>
            <w:tcW w:w="1798" w:type="dxa"/>
            <w:vAlign w:val="center"/>
          </w:tcPr>
          <w:p w14:paraId="7D1E1E01">
            <w:pPr>
              <w:snapToGrid w:val="0"/>
              <w:jc w:val="right"/>
            </w:pPr>
            <w:r>
              <w:rPr>
                <w:rFonts w:ascii="宋体" w:hAnsi="宋体" w:eastAsia="宋体" w:cs="宋体"/>
                <w:b w:val="0"/>
                <w:i w:val="0"/>
                <w:color w:val="000000"/>
                <w:sz w:val="21"/>
              </w:rPr>
              <w:t>0.00</w:t>
            </w:r>
          </w:p>
        </w:tc>
      </w:tr>
      <w:tr w14:paraId="4D72D9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2594888">
            <w:pPr>
              <w:snapToGrid w:val="0"/>
              <w:jc w:val="left"/>
            </w:pPr>
            <w:r>
              <w:rPr>
                <w:rFonts w:ascii="宋体" w:hAnsi="宋体" w:eastAsia="宋体" w:cs="宋体"/>
                <w:b w:val="0"/>
                <w:i w:val="0"/>
                <w:color w:val="000000"/>
                <w:sz w:val="21"/>
              </w:rPr>
              <w:t>2013304</w:t>
            </w:r>
          </w:p>
        </w:tc>
        <w:tc>
          <w:tcPr>
            <w:tcW w:w="3840" w:type="dxa"/>
            <w:vAlign w:val="center"/>
          </w:tcPr>
          <w:p w14:paraId="1324EE77">
            <w:pPr>
              <w:snapToGrid w:val="0"/>
              <w:jc w:val="left"/>
            </w:pPr>
            <w:r>
              <w:rPr>
                <w:rFonts w:ascii="宋体" w:hAnsi="宋体" w:eastAsia="宋体" w:cs="宋体"/>
                <w:b w:val="0"/>
                <w:i w:val="0"/>
                <w:color w:val="000000"/>
                <w:sz w:val="21"/>
              </w:rPr>
              <w:t>宣传管理</w:t>
            </w:r>
          </w:p>
        </w:tc>
        <w:tc>
          <w:tcPr>
            <w:tcW w:w="1760" w:type="dxa"/>
            <w:vAlign w:val="center"/>
          </w:tcPr>
          <w:p w14:paraId="0B0C1401">
            <w:pPr>
              <w:snapToGrid w:val="0"/>
              <w:jc w:val="right"/>
            </w:pPr>
            <w:r>
              <w:rPr>
                <w:rFonts w:ascii="宋体" w:hAnsi="宋体" w:eastAsia="宋体" w:cs="宋体"/>
                <w:b w:val="0"/>
                <w:i w:val="0"/>
                <w:color w:val="000000"/>
                <w:sz w:val="21"/>
              </w:rPr>
              <w:t>303.71</w:t>
            </w:r>
          </w:p>
        </w:tc>
        <w:tc>
          <w:tcPr>
            <w:tcW w:w="1760" w:type="dxa"/>
            <w:vAlign w:val="center"/>
          </w:tcPr>
          <w:p w14:paraId="441AF241">
            <w:pPr>
              <w:snapToGrid w:val="0"/>
              <w:jc w:val="right"/>
            </w:pPr>
            <w:r>
              <w:rPr>
                <w:rFonts w:ascii="宋体" w:hAnsi="宋体" w:eastAsia="宋体" w:cs="宋体"/>
                <w:b w:val="0"/>
                <w:i w:val="0"/>
                <w:color w:val="000000"/>
                <w:sz w:val="21"/>
              </w:rPr>
              <w:t>0.00</w:t>
            </w:r>
          </w:p>
        </w:tc>
        <w:tc>
          <w:tcPr>
            <w:tcW w:w="1760" w:type="dxa"/>
            <w:vAlign w:val="center"/>
          </w:tcPr>
          <w:p w14:paraId="7F87BED6">
            <w:pPr>
              <w:snapToGrid w:val="0"/>
              <w:jc w:val="right"/>
            </w:pPr>
            <w:r>
              <w:rPr>
                <w:rFonts w:ascii="宋体" w:hAnsi="宋体" w:eastAsia="宋体" w:cs="宋体"/>
                <w:b w:val="0"/>
                <w:i w:val="0"/>
                <w:color w:val="000000"/>
                <w:sz w:val="21"/>
              </w:rPr>
              <w:t>303.71</w:t>
            </w:r>
          </w:p>
        </w:tc>
        <w:tc>
          <w:tcPr>
            <w:tcW w:w="1760" w:type="dxa"/>
            <w:vAlign w:val="center"/>
          </w:tcPr>
          <w:p w14:paraId="3F520BFE">
            <w:pPr>
              <w:snapToGrid w:val="0"/>
              <w:jc w:val="right"/>
            </w:pPr>
            <w:r>
              <w:rPr>
                <w:rFonts w:ascii="宋体" w:hAnsi="宋体" w:eastAsia="宋体" w:cs="宋体"/>
                <w:b w:val="0"/>
                <w:i w:val="0"/>
                <w:color w:val="000000"/>
                <w:sz w:val="21"/>
              </w:rPr>
              <w:t>0.00</w:t>
            </w:r>
          </w:p>
        </w:tc>
        <w:tc>
          <w:tcPr>
            <w:tcW w:w="1760" w:type="dxa"/>
            <w:vAlign w:val="center"/>
          </w:tcPr>
          <w:p w14:paraId="32B70307">
            <w:pPr>
              <w:snapToGrid w:val="0"/>
              <w:jc w:val="right"/>
            </w:pPr>
            <w:r>
              <w:rPr>
                <w:rFonts w:ascii="宋体" w:hAnsi="宋体" w:eastAsia="宋体" w:cs="宋体"/>
                <w:b w:val="0"/>
                <w:i w:val="0"/>
                <w:color w:val="000000"/>
                <w:sz w:val="21"/>
              </w:rPr>
              <w:t>0.00</w:t>
            </w:r>
          </w:p>
        </w:tc>
        <w:tc>
          <w:tcPr>
            <w:tcW w:w="1798" w:type="dxa"/>
            <w:vAlign w:val="center"/>
          </w:tcPr>
          <w:p w14:paraId="57697E27">
            <w:pPr>
              <w:snapToGrid w:val="0"/>
              <w:jc w:val="right"/>
            </w:pPr>
            <w:r>
              <w:rPr>
                <w:rFonts w:ascii="宋体" w:hAnsi="宋体" w:eastAsia="宋体" w:cs="宋体"/>
                <w:b w:val="0"/>
                <w:i w:val="0"/>
                <w:color w:val="000000"/>
                <w:sz w:val="21"/>
              </w:rPr>
              <w:t>0.00</w:t>
            </w:r>
          </w:p>
        </w:tc>
      </w:tr>
      <w:tr w14:paraId="27E375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960" w:type="dxa"/>
            <w:gridSpan w:val="3"/>
            <w:vAlign w:val="center"/>
          </w:tcPr>
          <w:p w14:paraId="4FFB2F08">
            <w:pPr>
              <w:snapToGrid w:val="0"/>
              <w:jc w:val="left"/>
            </w:pPr>
            <w:r>
              <w:rPr>
                <w:rFonts w:ascii="宋体" w:hAnsi="宋体" w:eastAsia="宋体" w:cs="宋体"/>
                <w:b w:val="0"/>
                <w:i w:val="0"/>
                <w:color w:val="000000"/>
                <w:sz w:val="21"/>
              </w:rPr>
              <w:t>205</w:t>
            </w:r>
          </w:p>
        </w:tc>
        <w:tc>
          <w:tcPr>
            <w:tcW w:w="3840" w:type="dxa"/>
            <w:vAlign w:val="center"/>
          </w:tcPr>
          <w:p w14:paraId="3FD76682">
            <w:pPr>
              <w:snapToGrid w:val="0"/>
              <w:jc w:val="left"/>
            </w:pPr>
            <w:r>
              <w:rPr>
                <w:rFonts w:ascii="宋体" w:hAnsi="宋体" w:eastAsia="宋体" w:cs="宋体"/>
                <w:b w:val="0"/>
                <w:i w:val="0"/>
                <w:color w:val="000000"/>
                <w:sz w:val="21"/>
              </w:rPr>
              <w:t>教育支出</w:t>
            </w:r>
          </w:p>
        </w:tc>
        <w:tc>
          <w:tcPr>
            <w:tcW w:w="1760" w:type="dxa"/>
            <w:vAlign w:val="center"/>
          </w:tcPr>
          <w:p w14:paraId="1FC752AC">
            <w:pPr>
              <w:snapToGrid w:val="0"/>
              <w:jc w:val="right"/>
            </w:pPr>
            <w:r>
              <w:rPr>
                <w:rFonts w:ascii="宋体" w:hAnsi="宋体" w:eastAsia="宋体" w:cs="宋体"/>
                <w:b w:val="0"/>
                <w:i w:val="0"/>
                <w:color w:val="000000"/>
                <w:sz w:val="21"/>
              </w:rPr>
              <w:t>8,831,949.34</w:t>
            </w:r>
          </w:p>
        </w:tc>
        <w:tc>
          <w:tcPr>
            <w:tcW w:w="1760" w:type="dxa"/>
            <w:vAlign w:val="center"/>
          </w:tcPr>
          <w:p w14:paraId="314F2987">
            <w:pPr>
              <w:snapToGrid w:val="0"/>
              <w:jc w:val="right"/>
            </w:pPr>
            <w:r>
              <w:rPr>
                <w:rFonts w:ascii="宋体" w:hAnsi="宋体" w:eastAsia="宋体" w:cs="宋体"/>
                <w:b w:val="0"/>
                <w:i w:val="0"/>
                <w:color w:val="000000"/>
                <w:sz w:val="21"/>
              </w:rPr>
              <w:t>8,647,594.27</w:t>
            </w:r>
          </w:p>
        </w:tc>
        <w:tc>
          <w:tcPr>
            <w:tcW w:w="1760" w:type="dxa"/>
            <w:vAlign w:val="center"/>
          </w:tcPr>
          <w:p w14:paraId="1AA1F216">
            <w:pPr>
              <w:snapToGrid w:val="0"/>
              <w:jc w:val="right"/>
            </w:pPr>
            <w:r>
              <w:rPr>
                <w:rFonts w:ascii="宋体" w:hAnsi="宋体" w:eastAsia="宋体" w:cs="宋体"/>
                <w:b w:val="0"/>
                <w:i w:val="0"/>
                <w:color w:val="000000"/>
                <w:sz w:val="21"/>
              </w:rPr>
              <w:t>184,355.07</w:t>
            </w:r>
          </w:p>
        </w:tc>
        <w:tc>
          <w:tcPr>
            <w:tcW w:w="1760" w:type="dxa"/>
            <w:vAlign w:val="center"/>
          </w:tcPr>
          <w:p w14:paraId="52916322">
            <w:pPr>
              <w:snapToGrid w:val="0"/>
              <w:jc w:val="right"/>
            </w:pPr>
            <w:r>
              <w:rPr>
                <w:rFonts w:ascii="宋体" w:hAnsi="宋体" w:eastAsia="宋体" w:cs="宋体"/>
                <w:b w:val="0"/>
                <w:i w:val="0"/>
                <w:color w:val="000000"/>
                <w:sz w:val="21"/>
              </w:rPr>
              <w:t>0.00</w:t>
            </w:r>
          </w:p>
        </w:tc>
        <w:tc>
          <w:tcPr>
            <w:tcW w:w="1760" w:type="dxa"/>
            <w:vAlign w:val="center"/>
          </w:tcPr>
          <w:p w14:paraId="4FD13F8B">
            <w:pPr>
              <w:snapToGrid w:val="0"/>
              <w:jc w:val="right"/>
            </w:pPr>
            <w:r>
              <w:rPr>
                <w:rFonts w:ascii="宋体" w:hAnsi="宋体" w:eastAsia="宋体" w:cs="宋体"/>
                <w:b w:val="0"/>
                <w:i w:val="0"/>
                <w:color w:val="000000"/>
                <w:sz w:val="21"/>
              </w:rPr>
              <w:t>0.00</w:t>
            </w:r>
          </w:p>
        </w:tc>
        <w:tc>
          <w:tcPr>
            <w:tcW w:w="1798" w:type="dxa"/>
            <w:vAlign w:val="center"/>
          </w:tcPr>
          <w:p w14:paraId="01CF0C6A">
            <w:pPr>
              <w:snapToGrid w:val="0"/>
              <w:jc w:val="right"/>
            </w:pPr>
            <w:r>
              <w:rPr>
                <w:rFonts w:ascii="宋体" w:hAnsi="宋体" w:eastAsia="宋体" w:cs="宋体"/>
                <w:b w:val="0"/>
                <w:i w:val="0"/>
                <w:color w:val="000000"/>
                <w:sz w:val="21"/>
              </w:rPr>
              <w:t>0.00</w:t>
            </w:r>
          </w:p>
        </w:tc>
      </w:tr>
      <w:tr w14:paraId="0D7767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6D48FDC">
            <w:pPr>
              <w:snapToGrid w:val="0"/>
              <w:jc w:val="left"/>
            </w:pPr>
            <w:r>
              <w:rPr>
                <w:rFonts w:ascii="宋体" w:hAnsi="宋体" w:eastAsia="宋体" w:cs="宋体"/>
                <w:b w:val="0"/>
                <w:i w:val="0"/>
                <w:color w:val="000000"/>
                <w:sz w:val="21"/>
              </w:rPr>
              <w:t>20502</w:t>
            </w:r>
          </w:p>
        </w:tc>
        <w:tc>
          <w:tcPr>
            <w:tcW w:w="3840" w:type="dxa"/>
            <w:vAlign w:val="center"/>
          </w:tcPr>
          <w:p w14:paraId="35F1F750">
            <w:pPr>
              <w:snapToGrid w:val="0"/>
              <w:jc w:val="left"/>
            </w:pPr>
            <w:r>
              <w:rPr>
                <w:rFonts w:ascii="宋体" w:hAnsi="宋体" w:eastAsia="宋体" w:cs="宋体"/>
                <w:b w:val="0"/>
                <w:i w:val="0"/>
                <w:color w:val="000000"/>
                <w:sz w:val="21"/>
              </w:rPr>
              <w:t>普通教育</w:t>
            </w:r>
          </w:p>
        </w:tc>
        <w:tc>
          <w:tcPr>
            <w:tcW w:w="1760" w:type="dxa"/>
            <w:vAlign w:val="center"/>
          </w:tcPr>
          <w:p w14:paraId="55FCB268">
            <w:pPr>
              <w:snapToGrid w:val="0"/>
              <w:jc w:val="right"/>
            </w:pPr>
            <w:r>
              <w:rPr>
                <w:rFonts w:ascii="宋体" w:hAnsi="宋体" w:eastAsia="宋体" w:cs="宋体"/>
                <w:b w:val="0"/>
                <w:i w:val="0"/>
                <w:color w:val="000000"/>
                <w:sz w:val="21"/>
              </w:rPr>
              <w:t>8,831,949.34</w:t>
            </w:r>
          </w:p>
        </w:tc>
        <w:tc>
          <w:tcPr>
            <w:tcW w:w="1760" w:type="dxa"/>
            <w:vAlign w:val="center"/>
          </w:tcPr>
          <w:p w14:paraId="5A80C997">
            <w:pPr>
              <w:snapToGrid w:val="0"/>
              <w:jc w:val="right"/>
            </w:pPr>
            <w:r>
              <w:rPr>
                <w:rFonts w:ascii="宋体" w:hAnsi="宋体" w:eastAsia="宋体" w:cs="宋体"/>
                <w:b w:val="0"/>
                <w:i w:val="0"/>
                <w:color w:val="000000"/>
                <w:sz w:val="21"/>
              </w:rPr>
              <w:t>8,647,594.27</w:t>
            </w:r>
          </w:p>
        </w:tc>
        <w:tc>
          <w:tcPr>
            <w:tcW w:w="1760" w:type="dxa"/>
            <w:vAlign w:val="center"/>
          </w:tcPr>
          <w:p w14:paraId="19A24870">
            <w:pPr>
              <w:snapToGrid w:val="0"/>
              <w:jc w:val="right"/>
            </w:pPr>
            <w:r>
              <w:rPr>
                <w:rFonts w:ascii="宋体" w:hAnsi="宋体" w:eastAsia="宋体" w:cs="宋体"/>
                <w:b w:val="0"/>
                <w:i w:val="0"/>
                <w:color w:val="000000"/>
                <w:sz w:val="21"/>
              </w:rPr>
              <w:t>184,355.07</w:t>
            </w:r>
          </w:p>
        </w:tc>
        <w:tc>
          <w:tcPr>
            <w:tcW w:w="1760" w:type="dxa"/>
            <w:vAlign w:val="center"/>
          </w:tcPr>
          <w:p w14:paraId="28F806EA">
            <w:pPr>
              <w:snapToGrid w:val="0"/>
              <w:jc w:val="right"/>
            </w:pPr>
            <w:r>
              <w:rPr>
                <w:rFonts w:ascii="宋体" w:hAnsi="宋体" w:eastAsia="宋体" w:cs="宋体"/>
                <w:b w:val="0"/>
                <w:i w:val="0"/>
                <w:color w:val="000000"/>
                <w:sz w:val="21"/>
              </w:rPr>
              <w:t>0.00</w:t>
            </w:r>
          </w:p>
        </w:tc>
        <w:tc>
          <w:tcPr>
            <w:tcW w:w="1760" w:type="dxa"/>
            <w:vAlign w:val="center"/>
          </w:tcPr>
          <w:p w14:paraId="3112A881">
            <w:pPr>
              <w:snapToGrid w:val="0"/>
              <w:jc w:val="right"/>
            </w:pPr>
            <w:r>
              <w:rPr>
                <w:rFonts w:ascii="宋体" w:hAnsi="宋体" w:eastAsia="宋体" w:cs="宋体"/>
                <w:b w:val="0"/>
                <w:i w:val="0"/>
                <w:color w:val="000000"/>
                <w:sz w:val="21"/>
              </w:rPr>
              <w:t>0.00</w:t>
            </w:r>
          </w:p>
        </w:tc>
        <w:tc>
          <w:tcPr>
            <w:tcW w:w="1798" w:type="dxa"/>
            <w:vAlign w:val="center"/>
          </w:tcPr>
          <w:p w14:paraId="23AC4CA0">
            <w:pPr>
              <w:snapToGrid w:val="0"/>
              <w:jc w:val="right"/>
            </w:pPr>
            <w:r>
              <w:rPr>
                <w:rFonts w:ascii="宋体" w:hAnsi="宋体" w:eastAsia="宋体" w:cs="宋体"/>
                <w:b w:val="0"/>
                <w:i w:val="0"/>
                <w:color w:val="000000"/>
                <w:sz w:val="21"/>
              </w:rPr>
              <w:t>0.00</w:t>
            </w:r>
          </w:p>
        </w:tc>
      </w:tr>
      <w:tr w14:paraId="4B4136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39A3DCE">
            <w:pPr>
              <w:snapToGrid w:val="0"/>
              <w:jc w:val="left"/>
            </w:pPr>
            <w:r>
              <w:rPr>
                <w:rFonts w:ascii="宋体" w:hAnsi="宋体" w:eastAsia="宋体" w:cs="宋体"/>
                <w:b w:val="0"/>
                <w:i w:val="0"/>
                <w:color w:val="000000"/>
                <w:sz w:val="21"/>
              </w:rPr>
              <w:t>2050202</w:t>
            </w:r>
          </w:p>
        </w:tc>
        <w:tc>
          <w:tcPr>
            <w:tcW w:w="3840" w:type="dxa"/>
            <w:vAlign w:val="center"/>
          </w:tcPr>
          <w:p w14:paraId="2498F762">
            <w:pPr>
              <w:snapToGrid w:val="0"/>
              <w:jc w:val="left"/>
            </w:pPr>
            <w:r>
              <w:rPr>
                <w:rFonts w:ascii="宋体" w:hAnsi="宋体" w:eastAsia="宋体" w:cs="宋体"/>
                <w:b w:val="0"/>
                <w:i w:val="0"/>
                <w:color w:val="000000"/>
                <w:sz w:val="21"/>
              </w:rPr>
              <w:t>小学教育</w:t>
            </w:r>
          </w:p>
        </w:tc>
        <w:tc>
          <w:tcPr>
            <w:tcW w:w="1760" w:type="dxa"/>
            <w:vAlign w:val="center"/>
          </w:tcPr>
          <w:p w14:paraId="04FD3F0F">
            <w:pPr>
              <w:snapToGrid w:val="0"/>
              <w:jc w:val="right"/>
            </w:pPr>
            <w:r>
              <w:rPr>
                <w:rFonts w:ascii="宋体" w:hAnsi="宋体" w:eastAsia="宋体" w:cs="宋体"/>
                <w:b w:val="0"/>
                <w:i w:val="0"/>
                <w:color w:val="000000"/>
                <w:sz w:val="21"/>
              </w:rPr>
              <w:t>8,831,949.34</w:t>
            </w:r>
          </w:p>
        </w:tc>
        <w:tc>
          <w:tcPr>
            <w:tcW w:w="1760" w:type="dxa"/>
            <w:vAlign w:val="center"/>
          </w:tcPr>
          <w:p w14:paraId="74445707">
            <w:pPr>
              <w:snapToGrid w:val="0"/>
              <w:jc w:val="right"/>
            </w:pPr>
            <w:r>
              <w:rPr>
                <w:rFonts w:ascii="宋体" w:hAnsi="宋体" w:eastAsia="宋体" w:cs="宋体"/>
                <w:b w:val="0"/>
                <w:i w:val="0"/>
                <w:color w:val="000000"/>
                <w:sz w:val="21"/>
              </w:rPr>
              <w:t>8,647,594.27</w:t>
            </w:r>
          </w:p>
        </w:tc>
        <w:tc>
          <w:tcPr>
            <w:tcW w:w="1760" w:type="dxa"/>
            <w:vAlign w:val="center"/>
          </w:tcPr>
          <w:p w14:paraId="4B71EE08">
            <w:pPr>
              <w:snapToGrid w:val="0"/>
              <w:jc w:val="right"/>
            </w:pPr>
            <w:r>
              <w:rPr>
                <w:rFonts w:ascii="宋体" w:hAnsi="宋体" w:eastAsia="宋体" w:cs="宋体"/>
                <w:b w:val="0"/>
                <w:i w:val="0"/>
                <w:color w:val="000000"/>
                <w:sz w:val="21"/>
              </w:rPr>
              <w:t>184,355.07</w:t>
            </w:r>
          </w:p>
        </w:tc>
        <w:tc>
          <w:tcPr>
            <w:tcW w:w="1760" w:type="dxa"/>
            <w:vAlign w:val="center"/>
          </w:tcPr>
          <w:p w14:paraId="45848BAD">
            <w:pPr>
              <w:snapToGrid w:val="0"/>
              <w:jc w:val="right"/>
            </w:pPr>
            <w:r>
              <w:rPr>
                <w:rFonts w:ascii="宋体" w:hAnsi="宋体" w:eastAsia="宋体" w:cs="宋体"/>
                <w:b w:val="0"/>
                <w:i w:val="0"/>
                <w:color w:val="000000"/>
                <w:sz w:val="21"/>
              </w:rPr>
              <w:t>0.00</w:t>
            </w:r>
          </w:p>
        </w:tc>
        <w:tc>
          <w:tcPr>
            <w:tcW w:w="1760" w:type="dxa"/>
            <w:vAlign w:val="center"/>
          </w:tcPr>
          <w:p w14:paraId="70975841">
            <w:pPr>
              <w:snapToGrid w:val="0"/>
              <w:jc w:val="right"/>
            </w:pPr>
            <w:r>
              <w:rPr>
                <w:rFonts w:ascii="宋体" w:hAnsi="宋体" w:eastAsia="宋体" w:cs="宋体"/>
                <w:b w:val="0"/>
                <w:i w:val="0"/>
                <w:color w:val="000000"/>
                <w:sz w:val="21"/>
              </w:rPr>
              <w:t>0.00</w:t>
            </w:r>
          </w:p>
        </w:tc>
        <w:tc>
          <w:tcPr>
            <w:tcW w:w="1798" w:type="dxa"/>
            <w:vAlign w:val="center"/>
          </w:tcPr>
          <w:p w14:paraId="3B55E0DB">
            <w:pPr>
              <w:snapToGrid w:val="0"/>
              <w:jc w:val="right"/>
            </w:pPr>
            <w:r>
              <w:rPr>
                <w:rFonts w:ascii="宋体" w:hAnsi="宋体" w:eastAsia="宋体" w:cs="宋体"/>
                <w:b w:val="0"/>
                <w:i w:val="0"/>
                <w:color w:val="000000"/>
                <w:sz w:val="21"/>
              </w:rPr>
              <w:t>0.00</w:t>
            </w:r>
          </w:p>
        </w:tc>
      </w:tr>
      <w:tr w14:paraId="3150C6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EF61931">
            <w:pPr>
              <w:snapToGrid w:val="0"/>
              <w:jc w:val="left"/>
            </w:pPr>
            <w:r>
              <w:rPr>
                <w:rFonts w:ascii="宋体" w:hAnsi="宋体" w:eastAsia="宋体" w:cs="宋体"/>
                <w:b w:val="0"/>
                <w:i w:val="0"/>
                <w:color w:val="000000"/>
                <w:sz w:val="21"/>
              </w:rPr>
              <w:t>208</w:t>
            </w:r>
          </w:p>
        </w:tc>
        <w:tc>
          <w:tcPr>
            <w:tcW w:w="3840" w:type="dxa"/>
            <w:vAlign w:val="center"/>
          </w:tcPr>
          <w:p w14:paraId="40778F96">
            <w:pPr>
              <w:snapToGrid w:val="0"/>
              <w:jc w:val="left"/>
            </w:pPr>
            <w:r>
              <w:rPr>
                <w:rFonts w:ascii="宋体" w:hAnsi="宋体" w:eastAsia="宋体" w:cs="宋体"/>
                <w:b w:val="0"/>
                <w:i w:val="0"/>
                <w:color w:val="000000"/>
                <w:sz w:val="21"/>
              </w:rPr>
              <w:t>社会保障和就业支出</w:t>
            </w:r>
          </w:p>
        </w:tc>
        <w:tc>
          <w:tcPr>
            <w:tcW w:w="1760" w:type="dxa"/>
            <w:vAlign w:val="center"/>
          </w:tcPr>
          <w:p w14:paraId="3583C1A6">
            <w:pPr>
              <w:snapToGrid w:val="0"/>
              <w:jc w:val="right"/>
            </w:pPr>
            <w:r>
              <w:rPr>
                <w:rFonts w:ascii="宋体" w:hAnsi="宋体" w:eastAsia="宋体" w:cs="宋体"/>
                <w:b w:val="0"/>
                <w:i w:val="0"/>
                <w:color w:val="000000"/>
                <w:sz w:val="21"/>
              </w:rPr>
              <w:t>1,092,833.80</w:t>
            </w:r>
          </w:p>
        </w:tc>
        <w:tc>
          <w:tcPr>
            <w:tcW w:w="1760" w:type="dxa"/>
            <w:vAlign w:val="center"/>
          </w:tcPr>
          <w:p w14:paraId="753253D5">
            <w:pPr>
              <w:snapToGrid w:val="0"/>
              <w:jc w:val="right"/>
            </w:pPr>
            <w:r>
              <w:rPr>
                <w:rFonts w:ascii="宋体" w:hAnsi="宋体" w:eastAsia="宋体" w:cs="宋体"/>
                <w:b w:val="0"/>
                <w:i w:val="0"/>
                <w:color w:val="000000"/>
                <w:sz w:val="21"/>
              </w:rPr>
              <w:t>1,085,813.30</w:t>
            </w:r>
          </w:p>
        </w:tc>
        <w:tc>
          <w:tcPr>
            <w:tcW w:w="1760" w:type="dxa"/>
            <w:vAlign w:val="center"/>
          </w:tcPr>
          <w:p w14:paraId="2141029E">
            <w:pPr>
              <w:snapToGrid w:val="0"/>
              <w:jc w:val="right"/>
            </w:pPr>
            <w:r>
              <w:rPr>
                <w:rFonts w:ascii="宋体" w:hAnsi="宋体" w:eastAsia="宋体" w:cs="宋体"/>
                <w:b w:val="0"/>
                <w:i w:val="0"/>
                <w:color w:val="000000"/>
                <w:sz w:val="21"/>
              </w:rPr>
              <w:t>7,020.50</w:t>
            </w:r>
          </w:p>
        </w:tc>
        <w:tc>
          <w:tcPr>
            <w:tcW w:w="1760" w:type="dxa"/>
            <w:vAlign w:val="center"/>
          </w:tcPr>
          <w:p w14:paraId="53DBE76F">
            <w:pPr>
              <w:snapToGrid w:val="0"/>
              <w:jc w:val="right"/>
            </w:pPr>
            <w:r>
              <w:rPr>
                <w:rFonts w:ascii="宋体" w:hAnsi="宋体" w:eastAsia="宋体" w:cs="宋体"/>
                <w:b w:val="0"/>
                <w:i w:val="0"/>
                <w:color w:val="000000"/>
                <w:sz w:val="21"/>
              </w:rPr>
              <w:t>0.00</w:t>
            </w:r>
          </w:p>
        </w:tc>
        <w:tc>
          <w:tcPr>
            <w:tcW w:w="1760" w:type="dxa"/>
            <w:vAlign w:val="center"/>
          </w:tcPr>
          <w:p w14:paraId="7F4AED7E">
            <w:pPr>
              <w:snapToGrid w:val="0"/>
              <w:jc w:val="right"/>
            </w:pPr>
            <w:r>
              <w:rPr>
                <w:rFonts w:ascii="宋体" w:hAnsi="宋体" w:eastAsia="宋体" w:cs="宋体"/>
                <w:b w:val="0"/>
                <w:i w:val="0"/>
                <w:color w:val="000000"/>
                <w:sz w:val="21"/>
              </w:rPr>
              <w:t>0.00</w:t>
            </w:r>
          </w:p>
        </w:tc>
        <w:tc>
          <w:tcPr>
            <w:tcW w:w="1798" w:type="dxa"/>
            <w:vAlign w:val="center"/>
          </w:tcPr>
          <w:p w14:paraId="19F9B3D0">
            <w:pPr>
              <w:snapToGrid w:val="0"/>
              <w:jc w:val="right"/>
            </w:pPr>
            <w:r>
              <w:rPr>
                <w:rFonts w:ascii="宋体" w:hAnsi="宋体" w:eastAsia="宋体" w:cs="宋体"/>
                <w:b w:val="0"/>
                <w:i w:val="0"/>
                <w:color w:val="000000"/>
                <w:sz w:val="21"/>
              </w:rPr>
              <w:t>0.00</w:t>
            </w:r>
          </w:p>
        </w:tc>
      </w:tr>
      <w:tr w14:paraId="32C09F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3A5C4627">
            <w:pPr>
              <w:snapToGrid w:val="0"/>
              <w:jc w:val="left"/>
            </w:pPr>
            <w:r>
              <w:rPr>
                <w:rFonts w:ascii="宋体" w:hAnsi="宋体" w:eastAsia="宋体" w:cs="宋体"/>
                <w:b w:val="0"/>
                <w:i w:val="0"/>
                <w:color w:val="000000"/>
                <w:sz w:val="21"/>
              </w:rPr>
              <w:t>20801</w:t>
            </w:r>
          </w:p>
        </w:tc>
        <w:tc>
          <w:tcPr>
            <w:tcW w:w="3840" w:type="dxa"/>
            <w:vAlign w:val="center"/>
          </w:tcPr>
          <w:p w14:paraId="336402BA">
            <w:pPr>
              <w:snapToGrid w:val="0"/>
              <w:jc w:val="left"/>
            </w:pPr>
            <w:r>
              <w:rPr>
                <w:rFonts w:ascii="宋体" w:hAnsi="宋体" w:eastAsia="宋体" w:cs="宋体"/>
                <w:b w:val="0"/>
                <w:i w:val="0"/>
                <w:color w:val="000000"/>
                <w:sz w:val="21"/>
              </w:rPr>
              <w:t>人力资源和社会保障管理事务</w:t>
            </w:r>
          </w:p>
        </w:tc>
        <w:tc>
          <w:tcPr>
            <w:tcW w:w="1760" w:type="dxa"/>
            <w:vAlign w:val="center"/>
          </w:tcPr>
          <w:p w14:paraId="15C43AF8">
            <w:pPr>
              <w:snapToGrid w:val="0"/>
              <w:jc w:val="right"/>
            </w:pPr>
            <w:r>
              <w:rPr>
                <w:rFonts w:ascii="宋体" w:hAnsi="宋体" w:eastAsia="宋体" w:cs="宋体"/>
                <w:b w:val="0"/>
                <w:i w:val="0"/>
                <w:color w:val="000000"/>
                <w:sz w:val="21"/>
              </w:rPr>
              <w:t>7,020.50</w:t>
            </w:r>
          </w:p>
        </w:tc>
        <w:tc>
          <w:tcPr>
            <w:tcW w:w="1760" w:type="dxa"/>
            <w:vAlign w:val="center"/>
          </w:tcPr>
          <w:p w14:paraId="093206A7">
            <w:pPr>
              <w:snapToGrid w:val="0"/>
              <w:jc w:val="right"/>
            </w:pPr>
            <w:r>
              <w:rPr>
                <w:rFonts w:ascii="宋体" w:hAnsi="宋体" w:eastAsia="宋体" w:cs="宋体"/>
                <w:b w:val="0"/>
                <w:i w:val="0"/>
                <w:color w:val="000000"/>
                <w:sz w:val="21"/>
              </w:rPr>
              <w:t>0.00</w:t>
            </w:r>
          </w:p>
        </w:tc>
        <w:tc>
          <w:tcPr>
            <w:tcW w:w="1760" w:type="dxa"/>
            <w:vAlign w:val="center"/>
          </w:tcPr>
          <w:p w14:paraId="6475B23D">
            <w:pPr>
              <w:snapToGrid w:val="0"/>
              <w:jc w:val="right"/>
            </w:pPr>
            <w:r>
              <w:rPr>
                <w:rFonts w:ascii="宋体" w:hAnsi="宋体" w:eastAsia="宋体" w:cs="宋体"/>
                <w:b w:val="0"/>
                <w:i w:val="0"/>
                <w:color w:val="000000"/>
                <w:sz w:val="21"/>
              </w:rPr>
              <w:t>7,020.50</w:t>
            </w:r>
          </w:p>
        </w:tc>
        <w:tc>
          <w:tcPr>
            <w:tcW w:w="1760" w:type="dxa"/>
            <w:vAlign w:val="center"/>
          </w:tcPr>
          <w:p w14:paraId="3170BDA0">
            <w:pPr>
              <w:snapToGrid w:val="0"/>
              <w:jc w:val="right"/>
            </w:pPr>
            <w:r>
              <w:rPr>
                <w:rFonts w:ascii="宋体" w:hAnsi="宋体" w:eastAsia="宋体" w:cs="宋体"/>
                <w:b w:val="0"/>
                <w:i w:val="0"/>
                <w:color w:val="000000"/>
                <w:sz w:val="21"/>
              </w:rPr>
              <w:t>0.00</w:t>
            </w:r>
          </w:p>
        </w:tc>
        <w:tc>
          <w:tcPr>
            <w:tcW w:w="1760" w:type="dxa"/>
            <w:vAlign w:val="center"/>
          </w:tcPr>
          <w:p w14:paraId="394569CD">
            <w:pPr>
              <w:snapToGrid w:val="0"/>
              <w:jc w:val="right"/>
            </w:pPr>
            <w:r>
              <w:rPr>
                <w:rFonts w:ascii="宋体" w:hAnsi="宋体" w:eastAsia="宋体" w:cs="宋体"/>
                <w:b w:val="0"/>
                <w:i w:val="0"/>
                <w:color w:val="000000"/>
                <w:sz w:val="21"/>
              </w:rPr>
              <w:t>0.00</w:t>
            </w:r>
          </w:p>
        </w:tc>
        <w:tc>
          <w:tcPr>
            <w:tcW w:w="1798" w:type="dxa"/>
            <w:vAlign w:val="center"/>
          </w:tcPr>
          <w:p w14:paraId="2A425031">
            <w:pPr>
              <w:snapToGrid w:val="0"/>
              <w:jc w:val="right"/>
            </w:pPr>
            <w:r>
              <w:rPr>
                <w:rFonts w:ascii="宋体" w:hAnsi="宋体" w:eastAsia="宋体" w:cs="宋体"/>
                <w:b w:val="0"/>
                <w:i w:val="0"/>
                <w:color w:val="000000"/>
                <w:sz w:val="21"/>
              </w:rPr>
              <w:t>0.00</w:t>
            </w:r>
          </w:p>
        </w:tc>
      </w:tr>
      <w:tr w14:paraId="26A4A4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59CDA72">
            <w:pPr>
              <w:snapToGrid w:val="0"/>
              <w:jc w:val="left"/>
            </w:pPr>
            <w:r>
              <w:rPr>
                <w:rFonts w:ascii="宋体" w:hAnsi="宋体" w:eastAsia="宋体" w:cs="宋体"/>
                <w:b w:val="0"/>
                <w:i w:val="0"/>
                <w:color w:val="000000"/>
                <w:sz w:val="21"/>
              </w:rPr>
              <w:t>2080199</w:t>
            </w:r>
          </w:p>
        </w:tc>
        <w:tc>
          <w:tcPr>
            <w:tcW w:w="3840" w:type="dxa"/>
            <w:vAlign w:val="center"/>
          </w:tcPr>
          <w:p w14:paraId="327DED60">
            <w:pPr>
              <w:snapToGrid w:val="0"/>
              <w:jc w:val="left"/>
            </w:pPr>
            <w:r>
              <w:rPr>
                <w:rFonts w:ascii="宋体" w:hAnsi="宋体" w:eastAsia="宋体" w:cs="宋体"/>
                <w:b w:val="0"/>
                <w:i w:val="0"/>
                <w:color w:val="000000"/>
                <w:sz w:val="21"/>
              </w:rPr>
              <w:t>其他人力资源和社会保障管理事务支出</w:t>
            </w:r>
          </w:p>
        </w:tc>
        <w:tc>
          <w:tcPr>
            <w:tcW w:w="1760" w:type="dxa"/>
            <w:vAlign w:val="center"/>
          </w:tcPr>
          <w:p w14:paraId="189D2EEA">
            <w:pPr>
              <w:snapToGrid w:val="0"/>
              <w:jc w:val="right"/>
            </w:pPr>
            <w:r>
              <w:rPr>
                <w:rFonts w:ascii="宋体" w:hAnsi="宋体" w:eastAsia="宋体" w:cs="宋体"/>
                <w:b w:val="0"/>
                <w:i w:val="0"/>
                <w:color w:val="000000"/>
                <w:sz w:val="21"/>
              </w:rPr>
              <w:t>7,020.50</w:t>
            </w:r>
          </w:p>
        </w:tc>
        <w:tc>
          <w:tcPr>
            <w:tcW w:w="1760" w:type="dxa"/>
            <w:vAlign w:val="center"/>
          </w:tcPr>
          <w:p w14:paraId="47E869C0">
            <w:pPr>
              <w:snapToGrid w:val="0"/>
              <w:jc w:val="right"/>
            </w:pPr>
            <w:r>
              <w:rPr>
                <w:rFonts w:ascii="宋体" w:hAnsi="宋体" w:eastAsia="宋体" w:cs="宋体"/>
                <w:b w:val="0"/>
                <w:i w:val="0"/>
                <w:color w:val="000000"/>
                <w:sz w:val="21"/>
              </w:rPr>
              <w:t>0.00</w:t>
            </w:r>
          </w:p>
        </w:tc>
        <w:tc>
          <w:tcPr>
            <w:tcW w:w="1760" w:type="dxa"/>
            <w:vAlign w:val="center"/>
          </w:tcPr>
          <w:p w14:paraId="670A0E28">
            <w:pPr>
              <w:snapToGrid w:val="0"/>
              <w:jc w:val="right"/>
            </w:pPr>
            <w:r>
              <w:rPr>
                <w:rFonts w:ascii="宋体" w:hAnsi="宋体" w:eastAsia="宋体" w:cs="宋体"/>
                <w:b w:val="0"/>
                <w:i w:val="0"/>
                <w:color w:val="000000"/>
                <w:sz w:val="21"/>
              </w:rPr>
              <w:t>7,020.50</w:t>
            </w:r>
          </w:p>
        </w:tc>
        <w:tc>
          <w:tcPr>
            <w:tcW w:w="1760" w:type="dxa"/>
            <w:vAlign w:val="center"/>
          </w:tcPr>
          <w:p w14:paraId="0C6F1BD9">
            <w:pPr>
              <w:snapToGrid w:val="0"/>
              <w:jc w:val="right"/>
            </w:pPr>
            <w:r>
              <w:rPr>
                <w:rFonts w:ascii="宋体" w:hAnsi="宋体" w:eastAsia="宋体" w:cs="宋体"/>
                <w:b w:val="0"/>
                <w:i w:val="0"/>
                <w:color w:val="000000"/>
                <w:sz w:val="21"/>
              </w:rPr>
              <w:t>0.00</w:t>
            </w:r>
          </w:p>
        </w:tc>
        <w:tc>
          <w:tcPr>
            <w:tcW w:w="1760" w:type="dxa"/>
            <w:vAlign w:val="center"/>
          </w:tcPr>
          <w:p w14:paraId="0ABA3548">
            <w:pPr>
              <w:snapToGrid w:val="0"/>
              <w:jc w:val="right"/>
            </w:pPr>
            <w:r>
              <w:rPr>
                <w:rFonts w:ascii="宋体" w:hAnsi="宋体" w:eastAsia="宋体" w:cs="宋体"/>
                <w:b w:val="0"/>
                <w:i w:val="0"/>
                <w:color w:val="000000"/>
                <w:sz w:val="21"/>
              </w:rPr>
              <w:t>0.00</w:t>
            </w:r>
          </w:p>
        </w:tc>
        <w:tc>
          <w:tcPr>
            <w:tcW w:w="1798" w:type="dxa"/>
            <w:vAlign w:val="center"/>
          </w:tcPr>
          <w:p w14:paraId="6A5858FD">
            <w:pPr>
              <w:snapToGrid w:val="0"/>
              <w:jc w:val="right"/>
            </w:pPr>
            <w:r>
              <w:rPr>
                <w:rFonts w:ascii="宋体" w:hAnsi="宋体" w:eastAsia="宋体" w:cs="宋体"/>
                <w:b w:val="0"/>
                <w:i w:val="0"/>
                <w:color w:val="000000"/>
                <w:sz w:val="21"/>
              </w:rPr>
              <w:t>0.00</w:t>
            </w:r>
          </w:p>
        </w:tc>
      </w:tr>
      <w:tr w14:paraId="49E90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9040DA3">
            <w:pPr>
              <w:snapToGrid w:val="0"/>
              <w:jc w:val="left"/>
            </w:pPr>
            <w:r>
              <w:rPr>
                <w:rFonts w:ascii="宋体" w:hAnsi="宋体" w:eastAsia="宋体" w:cs="宋体"/>
                <w:b w:val="0"/>
                <w:i w:val="0"/>
                <w:color w:val="000000"/>
                <w:sz w:val="21"/>
              </w:rPr>
              <w:t>20805</w:t>
            </w:r>
          </w:p>
        </w:tc>
        <w:tc>
          <w:tcPr>
            <w:tcW w:w="3840" w:type="dxa"/>
            <w:vAlign w:val="center"/>
          </w:tcPr>
          <w:p w14:paraId="01B51E7D">
            <w:pPr>
              <w:snapToGrid w:val="0"/>
              <w:jc w:val="left"/>
            </w:pPr>
            <w:r>
              <w:rPr>
                <w:rFonts w:ascii="宋体" w:hAnsi="宋体" w:eastAsia="宋体" w:cs="宋体"/>
                <w:b w:val="0"/>
                <w:i w:val="0"/>
                <w:color w:val="000000"/>
                <w:sz w:val="21"/>
              </w:rPr>
              <w:t>行政事业单位养老支出</w:t>
            </w:r>
          </w:p>
        </w:tc>
        <w:tc>
          <w:tcPr>
            <w:tcW w:w="1760" w:type="dxa"/>
            <w:vAlign w:val="center"/>
          </w:tcPr>
          <w:p w14:paraId="02E7C396">
            <w:pPr>
              <w:snapToGrid w:val="0"/>
              <w:jc w:val="right"/>
            </w:pPr>
            <w:r>
              <w:rPr>
                <w:rFonts w:ascii="宋体" w:hAnsi="宋体" w:eastAsia="宋体" w:cs="宋体"/>
                <w:b w:val="0"/>
                <w:i w:val="0"/>
                <w:color w:val="000000"/>
                <w:sz w:val="21"/>
              </w:rPr>
              <w:t>1,048,000.57</w:t>
            </w:r>
          </w:p>
        </w:tc>
        <w:tc>
          <w:tcPr>
            <w:tcW w:w="1760" w:type="dxa"/>
            <w:vAlign w:val="center"/>
          </w:tcPr>
          <w:p w14:paraId="374DA55F">
            <w:pPr>
              <w:snapToGrid w:val="0"/>
              <w:jc w:val="right"/>
            </w:pPr>
            <w:r>
              <w:rPr>
                <w:rFonts w:ascii="宋体" w:hAnsi="宋体" w:eastAsia="宋体" w:cs="宋体"/>
                <w:b w:val="0"/>
                <w:i w:val="0"/>
                <w:color w:val="000000"/>
                <w:sz w:val="21"/>
              </w:rPr>
              <w:t>1,048,000.57</w:t>
            </w:r>
          </w:p>
        </w:tc>
        <w:tc>
          <w:tcPr>
            <w:tcW w:w="1760" w:type="dxa"/>
            <w:vAlign w:val="center"/>
          </w:tcPr>
          <w:p w14:paraId="6920CA82">
            <w:pPr>
              <w:snapToGrid w:val="0"/>
              <w:jc w:val="right"/>
            </w:pPr>
            <w:r>
              <w:rPr>
                <w:rFonts w:ascii="宋体" w:hAnsi="宋体" w:eastAsia="宋体" w:cs="宋体"/>
                <w:b w:val="0"/>
                <w:i w:val="0"/>
                <w:color w:val="000000"/>
                <w:sz w:val="21"/>
              </w:rPr>
              <w:t>0.00</w:t>
            </w:r>
          </w:p>
        </w:tc>
        <w:tc>
          <w:tcPr>
            <w:tcW w:w="1760" w:type="dxa"/>
            <w:vAlign w:val="center"/>
          </w:tcPr>
          <w:p w14:paraId="0626C68F">
            <w:pPr>
              <w:snapToGrid w:val="0"/>
              <w:jc w:val="right"/>
            </w:pPr>
            <w:r>
              <w:rPr>
                <w:rFonts w:ascii="宋体" w:hAnsi="宋体" w:eastAsia="宋体" w:cs="宋体"/>
                <w:b w:val="0"/>
                <w:i w:val="0"/>
                <w:color w:val="000000"/>
                <w:sz w:val="21"/>
              </w:rPr>
              <w:t>0.00</w:t>
            </w:r>
          </w:p>
        </w:tc>
        <w:tc>
          <w:tcPr>
            <w:tcW w:w="1760" w:type="dxa"/>
            <w:vAlign w:val="center"/>
          </w:tcPr>
          <w:p w14:paraId="0B0B9474">
            <w:pPr>
              <w:snapToGrid w:val="0"/>
              <w:jc w:val="right"/>
            </w:pPr>
            <w:r>
              <w:rPr>
                <w:rFonts w:ascii="宋体" w:hAnsi="宋体" w:eastAsia="宋体" w:cs="宋体"/>
                <w:b w:val="0"/>
                <w:i w:val="0"/>
                <w:color w:val="000000"/>
                <w:sz w:val="21"/>
              </w:rPr>
              <w:t>0.00</w:t>
            </w:r>
          </w:p>
        </w:tc>
        <w:tc>
          <w:tcPr>
            <w:tcW w:w="1798" w:type="dxa"/>
            <w:vAlign w:val="center"/>
          </w:tcPr>
          <w:p w14:paraId="4BC51CC8">
            <w:pPr>
              <w:snapToGrid w:val="0"/>
              <w:jc w:val="right"/>
            </w:pPr>
            <w:r>
              <w:rPr>
                <w:rFonts w:ascii="宋体" w:hAnsi="宋体" w:eastAsia="宋体" w:cs="宋体"/>
                <w:b w:val="0"/>
                <w:i w:val="0"/>
                <w:color w:val="000000"/>
                <w:sz w:val="21"/>
              </w:rPr>
              <w:t>0.00</w:t>
            </w:r>
          </w:p>
        </w:tc>
      </w:tr>
      <w:tr w14:paraId="4E5889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E24B189">
            <w:pPr>
              <w:snapToGrid w:val="0"/>
              <w:jc w:val="left"/>
            </w:pPr>
            <w:r>
              <w:rPr>
                <w:rFonts w:ascii="宋体" w:hAnsi="宋体" w:eastAsia="宋体" w:cs="宋体"/>
                <w:b w:val="0"/>
                <w:i w:val="0"/>
                <w:color w:val="000000"/>
                <w:sz w:val="21"/>
              </w:rPr>
              <w:t>2080505</w:t>
            </w:r>
          </w:p>
        </w:tc>
        <w:tc>
          <w:tcPr>
            <w:tcW w:w="3840" w:type="dxa"/>
            <w:vAlign w:val="center"/>
          </w:tcPr>
          <w:p w14:paraId="639355DA">
            <w:pPr>
              <w:snapToGrid w:val="0"/>
              <w:jc w:val="left"/>
            </w:pPr>
            <w:r>
              <w:rPr>
                <w:rFonts w:ascii="宋体" w:hAnsi="宋体" w:eastAsia="宋体" w:cs="宋体"/>
                <w:b w:val="0"/>
                <w:i w:val="0"/>
                <w:color w:val="000000"/>
                <w:sz w:val="21"/>
              </w:rPr>
              <w:t>机关事业单位基本养老保险缴费支出</w:t>
            </w:r>
          </w:p>
        </w:tc>
        <w:tc>
          <w:tcPr>
            <w:tcW w:w="1760" w:type="dxa"/>
            <w:vAlign w:val="center"/>
          </w:tcPr>
          <w:p w14:paraId="4C90FCB4">
            <w:pPr>
              <w:snapToGrid w:val="0"/>
              <w:jc w:val="right"/>
            </w:pPr>
            <w:r>
              <w:rPr>
                <w:rFonts w:ascii="宋体" w:hAnsi="宋体" w:eastAsia="宋体" w:cs="宋体"/>
                <w:b w:val="0"/>
                <w:i w:val="0"/>
                <w:color w:val="000000"/>
                <w:sz w:val="21"/>
              </w:rPr>
              <w:t>688,159.20</w:t>
            </w:r>
          </w:p>
        </w:tc>
        <w:tc>
          <w:tcPr>
            <w:tcW w:w="1760" w:type="dxa"/>
            <w:vAlign w:val="center"/>
          </w:tcPr>
          <w:p w14:paraId="137E845C">
            <w:pPr>
              <w:snapToGrid w:val="0"/>
              <w:jc w:val="right"/>
            </w:pPr>
            <w:r>
              <w:rPr>
                <w:rFonts w:ascii="宋体" w:hAnsi="宋体" w:eastAsia="宋体" w:cs="宋体"/>
                <w:b w:val="0"/>
                <w:i w:val="0"/>
                <w:color w:val="000000"/>
                <w:sz w:val="21"/>
              </w:rPr>
              <w:t>688,159.20</w:t>
            </w:r>
          </w:p>
        </w:tc>
        <w:tc>
          <w:tcPr>
            <w:tcW w:w="1760" w:type="dxa"/>
            <w:vAlign w:val="center"/>
          </w:tcPr>
          <w:p w14:paraId="654C1AFC">
            <w:pPr>
              <w:snapToGrid w:val="0"/>
              <w:jc w:val="right"/>
            </w:pPr>
            <w:r>
              <w:rPr>
                <w:rFonts w:ascii="宋体" w:hAnsi="宋体" w:eastAsia="宋体" w:cs="宋体"/>
                <w:b w:val="0"/>
                <w:i w:val="0"/>
                <w:color w:val="000000"/>
                <w:sz w:val="21"/>
              </w:rPr>
              <w:t>0.00</w:t>
            </w:r>
          </w:p>
        </w:tc>
        <w:tc>
          <w:tcPr>
            <w:tcW w:w="1760" w:type="dxa"/>
            <w:vAlign w:val="center"/>
          </w:tcPr>
          <w:p w14:paraId="68DABA92">
            <w:pPr>
              <w:snapToGrid w:val="0"/>
              <w:jc w:val="right"/>
            </w:pPr>
            <w:r>
              <w:rPr>
                <w:rFonts w:ascii="宋体" w:hAnsi="宋体" w:eastAsia="宋体" w:cs="宋体"/>
                <w:b w:val="0"/>
                <w:i w:val="0"/>
                <w:color w:val="000000"/>
                <w:sz w:val="21"/>
              </w:rPr>
              <w:t>0.00</w:t>
            </w:r>
          </w:p>
        </w:tc>
        <w:tc>
          <w:tcPr>
            <w:tcW w:w="1760" w:type="dxa"/>
            <w:vAlign w:val="center"/>
          </w:tcPr>
          <w:p w14:paraId="1B9292E4">
            <w:pPr>
              <w:snapToGrid w:val="0"/>
              <w:jc w:val="right"/>
            </w:pPr>
            <w:r>
              <w:rPr>
                <w:rFonts w:ascii="宋体" w:hAnsi="宋体" w:eastAsia="宋体" w:cs="宋体"/>
                <w:b w:val="0"/>
                <w:i w:val="0"/>
                <w:color w:val="000000"/>
                <w:sz w:val="21"/>
              </w:rPr>
              <w:t>0.00</w:t>
            </w:r>
          </w:p>
        </w:tc>
        <w:tc>
          <w:tcPr>
            <w:tcW w:w="1798" w:type="dxa"/>
            <w:vAlign w:val="center"/>
          </w:tcPr>
          <w:p w14:paraId="3B556A4F">
            <w:pPr>
              <w:snapToGrid w:val="0"/>
              <w:jc w:val="right"/>
            </w:pPr>
            <w:r>
              <w:rPr>
                <w:rFonts w:ascii="宋体" w:hAnsi="宋体" w:eastAsia="宋体" w:cs="宋体"/>
                <w:b w:val="0"/>
                <w:i w:val="0"/>
                <w:color w:val="000000"/>
                <w:sz w:val="21"/>
              </w:rPr>
              <w:t>0.00</w:t>
            </w:r>
          </w:p>
        </w:tc>
      </w:tr>
      <w:tr w14:paraId="311B4E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D44D03A">
            <w:pPr>
              <w:snapToGrid w:val="0"/>
              <w:jc w:val="left"/>
            </w:pPr>
            <w:r>
              <w:rPr>
                <w:rFonts w:ascii="宋体" w:hAnsi="宋体" w:eastAsia="宋体" w:cs="宋体"/>
                <w:b w:val="0"/>
                <w:i w:val="0"/>
                <w:color w:val="000000"/>
                <w:sz w:val="21"/>
              </w:rPr>
              <w:t>2080506</w:t>
            </w:r>
          </w:p>
        </w:tc>
        <w:tc>
          <w:tcPr>
            <w:tcW w:w="3840" w:type="dxa"/>
            <w:vAlign w:val="center"/>
          </w:tcPr>
          <w:p w14:paraId="4A107972">
            <w:pPr>
              <w:snapToGrid w:val="0"/>
              <w:jc w:val="left"/>
            </w:pPr>
            <w:r>
              <w:rPr>
                <w:rFonts w:ascii="宋体" w:hAnsi="宋体" w:eastAsia="宋体" w:cs="宋体"/>
                <w:b w:val="0"/>
                <w:i w:val="0"/>
                <w:color w:val="000000"/>
                <w:sz w:val="21"/>
              </w:rPr>
              <w:t>机关事业单位职业年金缴费支出</w:t>
            </w:r>
          </w:p>
        </w:tc>
        <w:tc>
          <w:tcPr>
            <w:tcW w:w="1760" w:type="dxa"/>
            <w:vAlign w:val="center"/>
          </w:tcPr>
          <w:p w14:paraId="37AEFAB0">
            <w:pPr>
              <w:snapToGrid w:val="0"/>
              <w:jc w:val="right"/>
            </w:pPr>
            <w:r>
              <w:rPr>
                <w:rFonts w:ascii="宋体" w:hAnsi="宋体" w:eastAsia="宋体" w:cs="宋体"/>
                <w:b w:val="0"/>
                <w:i w:val="0"/>
                <w:color w:val="000000"/>
                <w:sz w:val="21"/>
              </w:rPr>
              <w:t>359,841.37</w:t>
            </w:r>
          </w:p>
        </w:tc>
        <w:tc>
          <w:tcPr>
            <w:tcW w:w="1760" w:type="dxa"/>
            <w:vAlign w:val="center"/>
          </w:tcPr>
          <w:p w14:paraId="7567FE66">
            <w:pPr>
              <w:snapToGrid w:val="0"/>
              <w:jc w:val="right"/>
            </w:pPr>
            <w:r>
              <w:rPr>
                <w:rFonts w:ascii="宋体" w:hAnsi="宋体" w:eastAsia="宋体" w:cs="宋体"/>
                <w:b w:val="0"/>
                <w:i w:val="0"/>
                <w:color w:val="000000"/>
                <w:sz w:val="21"/>
              </w:rPr>
              <w:t>359,841.37</w:t>
            </w:r>
          </w:p>
        </w:tc>
        <w:tc>
          <w:tcPr>
            <w:tcW w:w="1760" w:type="dxa"/>
            <w:vAlign w:val="center"/>
          </w:tcPr>
          <w:p w14:paraId="409FA3BA">
            <w:pPr>
              <w:snapToGrid w:val="0"/>
              <w:jc w:val="right"/>
            </w:pPr>
            <w:r>
              <w:rPr>
                <w:rFonts w:ascii="宋体" w:hAnsi="宋体" w:eastAsia="宋体" w:cs="宋体"/>
                <w:b w:val="0"/>
                <w:i w:val="0"/>
                <w:color w:val="000000"/>
                <w:sz w:val="21"/>
              </w:rPr>
              <w:t>0.00</w:t>
            </w:r>
          </w:p>
        </w:tc>
        <w:tc>
          <w:tcPr>
            <w:tcW w:w="1760" w:type="dxa"/>
            <w:vAlign w:val="center"/>
          </w:tcPr>
          <w:p w14:paraId="151AC530">
            <w:pPr>
              <w:snapToGrid w:val="0"/>
              <w:jc w:val="right"/>
            </w:pPr>
            <w:r>
              <w:rPr>
                <w:rFonts w:ascii="宋体" w:hAnsi="宋体" w:eastAsia="宋体" w:cs="宋体"/>
                <w:b w:val="0"/>
                <w:i w:val="0"/>
                <w:color w:val="000000"/>
                <w:sz w:val="21"/>
              </w:rPr>
              <w:t>0.00</w:t>
            </w:r>
          </w:p>
        </w:tc>
        <w:tc>
          <w:tcPr>
            <w:tcW w:w="1760" w:type="dxa"/>
            <w:vAlign w:val="center"/>
          </w:tcPr>
          <w:p w14:paraId="79C1E6BE">
            <w:pPr>
              <w:snapToGrid w:val="0"/>
              <w:jc w:val="right"/>
            </w:pPr>
            <w:r>
              <w:rPr>
                <w:rFonts w:ascii="宋体" w:hAnsi="宋体" w:eastAsia="宋体" w:cs="宋体"/>
                <w:b w:val="0"/>
                <w:i w:val="0"/>
                <w:color w:val="000000"/>
                <w:sz w:val="21"/>
              </w:rPr>
              <w:t>0.00</w:t>
            </w:r>
          </w:p>
        </w:tc>
        <w:tc>
          <w:tcPr>
            <w:tcW w:w="1798" w:type="dxa"/>
            <w:vAlign w:val="center"/>
          </w:tcPr>
          <w:p w14:paraId="4F2D59F4">
            <w:pPr>
              <w:snapToGrid w:val="0"/>
              <w:jc w:val="right"/>
            </w:pPr>
            <w:r>
              <w:rPr>
                <w:rFonts w:ascii="宋体" w:hAnsi="宋体" w:eastAsia="宋体" w:cs="宋体"/>
                <w:b w:val="0"/>
                <w:i w:val="0"/>
                <w:color w:val="000000"/>
                <w:sz w:val="21"/>
              </w:rPr>
              <w:t>0.00</w:t>
            </w:r>
          </w:p>
        </w:tc>
      </w:tr>
      <w:tr w14:paraId="1C9F44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280FB17">
            <w:pPr>
              <w:snapToGrid w:val="0"/>
              <w:jc w:val="left"/>
            </w:pPr>
            <w:r>
              <w:rPr>
                <w:rFonts w:ascii="宋体" w:hAnsi="宋体" w:eastAsia="宋体" w:cs="宋体"/>
                <w:b w:val="0"/>
                <w:i w:val="0"/>
                <w:color w:val="000000"/>
                <w:sz w:val="21"/>
              </w:rPr>
              <w:t>20899</w:t>
            </w:r>
          </w:p>
        </w:tc>
        <w:tc>
          <w:tcPr>
            <w:tcW w:w="3840" w:type="dxa"/>
            <w:vAlign w:val="center"/>
          </w:tcPr>
          <w:p w14:paraId="13D239B0">
            <w:pPr>
              <w:snapToGrid w:val="0"/>
              <w:jc w:val="left"/>
            </w:pPr>
            <w:r>
              <w:rPr>
                <w:rFonts w:ascii="宋体" w:hAnsi="宋体" w:eastAsia="宋体" w:cs="宋体"/>
                <w:b w:val="0"/>
                <w:i w:val="0"/>
                <w:color w:val="000000"/>
                <w:sz w:val="21"/>
              </w:rPr>
              <w:t>其他社会保障和就业支出</w:t>
            </w:r>
          </w:p>
        </w:tc>
        <w:tc>
          <w:tcPr>
            <w:tcW w:w="1760" w:type="dxa"/>
            <w:vAlign w:val="center"/>
          </w:tcPr>
          <w:p w14:paraId="707A3E3D">
            <w:pPr>
              <w:snapToGrid w:val="0"/>
              <w:jc w:val="right"/>
            </w:pPr>
            <w:r>
              <w:rPr>
                <w:rFonts w:ascii="宋体" w:hAnsi="宋体" w:eastAsia="宋体" w:cs="宋体"/>
                <w:b w:val="0"/>
                <w:i w:val="0"/>
                <w:color w:val="000000"/>
                <w:sz w:val="21"/>
              </w:rPr>
              <w:t>37,812.73</w:t>
            </w:r>
          </w:p>
        </w:tc>
        <w:tc>
          <w:tcPr>
            <w:tcW w:w="1760" w:type="dxa"/>
            <w:vAlign w:val="center"/>
          </w:tcPr>
          <w:p w14:paraId="19E37888">
            <w:pPr>
              <w:snapToGrid w:val="0"/>
              <w:jc w:val="right"/>
            </w:pPr>
            <w:r>
              <w:rPr>
                <w:rFonts w:ascii="宋体" w:hAnsi="宋体" w:eastAsia="宋体" w:cs="宋体"/>
                <w:b w:val="0"/>
                <w:i w:val="0"/>
                <w:color w:val="000000"/>
                <w:sz w:val="21"/>
              </w:rPr>
              <w:t>37,812.73</w:t>
            </w:r>
          </w:p>
        </w:tc>
        <w:tc>
          <w:tcPr>
            <w:tcW w:w="1760" w:type="dxa"/>
            <w:vAlign w:val="center"/>
          </w:tcPr>
          <w:p w14:paraId="536A3142">
            <w:pPr>
              <w:snapToGrid w:val="0"/>
              <w:jc w:val="right"/>
            </w:pPr>
            <w:r>
              <w:rPr>
                <w:rFonts w:ascii="宋体" w:hAnsi="宋体" w:eastAsia="宋体" w:cs="宋体"/>
                <w:b w:val="0"/>
                <w:i w:val="0"/>
                <w:color w:val="000000"/>
                <w:sz w:val="21"/>
              </w:rPr>
              <w:t>0.00</w:t>
            </w:r>
          </w:p>
        </w:tc>
        <w:tc>
          <w:tcPr>
            <w:tcW w:w="1760" w:type="dxa"/>
            <w:vAlign w:val="center"/>
          </w:tcPr>
          <w:p w14:paraId="0D689EDB">
            <w:pPr>
              <w:snapToGrid w:val="0"/>
              <w:jc w:val="right"/>
            </w:pPr>
            <w:r>
              <w:rPr>
                <w:rFonts w:ascii="宋体" w:hAnsi="宋体" w:eastAsia="宋体" w:cs="宋体"/>
                <w:b w:val="0"/>
                <w:i w:val="0"/>
                <w:color w:val="000000"/>
                <w:sz w:val="21"/>
              </w:rPr>
              <w:t>0.00</w:t>
            </w:r>
          </w:p>
        </w:tc>
        <w:tc>
          <w:tcPr>
            <w:tcW w:w="1760" w:type="dxa"/>
            <w:vAlign w:val="center"/>
          </w:tcPr>
          <w:p w14:paraId="46FF6D9D">
            <w:pPr>
              <w:snapToGrid w:val="0"/>
              <w:jc w:val="right"/>
            </w:pPr>
            <w:r>
              <w:rPr>
                <w:rFonts w:ascii="宋体" w:hAnsi="宋体" w:eastAsia="宋体" w:cs="宋体"/>
                <w:b w:val="0"/>
                <w:i w:val="0"/>
                <w:color w:val="000000"/>
                <w:sz w:val="21"/>
              </w:rPr>
              <w:t>0.00</w:t>
            </w:r>
          </w:p>
        </w:tc>
        <w:tc>
          <w:tcPr>
            <w:tcW w:w="1798" w:type="dxa"/>
            <w:vAlign w:val="center"/>
          </w:tcPr>
          <w:p w14:paraId="59549D57">
            <w:pPr>
              <w:snapToGrid w:val="0"/>
              <w:jc w:val="right"/>
            </w:pPr>
            <w:r>
              <w:rPr>
                <w:rFonts w:ascii="宋体" w:hAnsi="宋体" w:eastAsia="宋体" w:cs="宋体"/>
                <w:b w:val="0"/>
                <w:i w:val="0"/>
                <w:color w:val="000000"/>
                <w:sz w:val="21"/>
              </w:rPr>
              <w:t>0.00</w:t>
            </w:r>
          </w:p>
        </w:tc>
      </w:tr>
      <w:tr w14:paraId="31F4D8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3F17751F">
            <w:pPr>
              <w:snapToGrid w:val="0"/>
              <w:jc w:val="left"/>
            </w:pPr>
            <w:r>
              <w:rPr>
                <w:rFonts w:ascii="宋体" w:hAnsi="宋体" w:eastAsia="宋体" w:cs="宋体"/>
                <w:b w:val="0"/>
                <w:i w:val="0"/>
                <w:color w:val="000000"/>
                <w:sz w:val="21"/>
              </w:rPr>
              <w:t>2089999</w:t>
            </w:r>
          </w:p>
        </w:tc>
        <w:tc>
          <w:tcPr>
            <w:tcW w:w="3840" w:type="dxa"/>
            <w:vAlign w:val="center"/>
          </w:tcPr>
          <w:p w14:paraId="56403229">
            <w:pPr>
              <w:snapToGrid w:val="0"/>
              <w:jc w:val="left"/>
            </w:pPr>
            <w:r>
              <w:rPr>
                <w:rFonts w:ascii="宋体" w:hAnsi="宋体" w:eastAsia="宋体" w:cs="宋体"/>
                <w:b w:val="0"/>
                <w:i w:val="0"/>
                <w:color w:val="000000"/>
                <w:sz w:val="21"/>
              </w:rPr>
              <w:t>其他社会保障和就业支出</w:t>
            </w:r>
          </w:p>
        </w:tc>
        <w:tc>
          <w:tcPr>
            <w:tcW w:w="1760" w:type="dxa"/>
            <w:vAlign w:val="center"/>
          </w:tcPr>
          <w:p w14:paraId="51DE57BF">
            <w:pPr>
              <w:snapToGrid w:val="0"/>
              <w:jc w:val="right"/>
            </w:pPr>
            <w:r>
              <w:rPr>
                <w:rFonts w:ascii="宋体" w:hAnsi="宋体" w:eastAsia="宋体" w:cs="宋体"/>
                <w:b w:val="0"/>
                <w:i w:val="0"/>
                <w:color w:val="000000"/>
                <w:sz w:val="21"/>
              </w:rPr>
              <w:t>37,812.73</w:t>
            </w:r>
          </w:p>
        </w:tc>
        <w:tc>
          <w:tcPr>
            <w:tcW w:w="1760" w:type="dxa"/>
            <w:vAlign w:val="center"/>
          </w:tcPr>
          <w:p w14:paraId="2232F91E">
            <w:pPr>
              <w:snapToGrid w:val="0"/>
              <w:jc w:val="right"/>
            </w:pPr>
            <w:r>
              <w:rPr>
                <w:rFonts w:ascii="宋体" w:hAnsi="宋体" w:eastAsia="宋体" w:cs="宋体"/>
                <w:b w:val="0"/>
                <w:i w:val="0"/>
                <w:color w:val="000000"/>
                <w:sz w:val="21"/>
              </w:rPr>
              <w:t>37,812.73</w:t>
            </w:r>
          </w:p>
        </w:tc>
        <w:tc>
          <w:tcPr>
            <w:tcW w:w="1760" w:type="dxa"/>
            <w:vAlign w:val="center"/>
          </w:tcPr>
          <w:p w14:paraId="25E7705A">
            <w:pPr>
              <w:snapToGrid w:val="0"/>
              <w:jc w:val="right"/>
            </w:pPr>
            <w:r>
              <w:rPr>
                <w:rFonts w:ascii="宋体" w:hAnsi="宋体" w:eastAsia="宋体" w:cs="宋体"/>
                <w:b w:val="0"/>
                <w:i w:val="0"/>
                <w:color w:val="000000"/>
                <w:sz w:val="21"/>
              </w:rPr>
              <w:t>0.00</w:t>
            </w:r>
          </w:p>
        </w:tc>
        <w:tc>
          <w:tcPr>
            <w:tcW w:w="1760" w:type="dxa"/>
            <w:vAlign w:val="center"/>
          </w:tcPr>
          <w:p w14:paraId="03A2A152">
            <w:pPr>
              <w:snapToGrid w:val="0"/>
              <w:jc w:val="right"/>
            </w:pPr>
            <w:r>
              <w:rPr>
                <w:rFonts w:ascii="宋体" w:hAnsi="宋体" w:eastAsia="宋体" w:cs="宋体"/>
                <w:b w:val="0"/>
                <w:i w:val="0"/>
                <w:color w:val="000000"/>
                <w:sz w:val="21"/>
              </w:rPr>
              <w:t>0.00</w:t>
            </w:r>
          </w:p>
        </w:tc>
        <w:tc>
          <w:tcPr>
            <w:tcW w:w="1760" w:type="dxa"/>
            <w:vAlign w:val="center"/>
          </w:tcPr>
          <w:p w14:paraId="1E6B5B8D">
            <w:pPr>
              <w:snapToGrid w:val="0"/>
              <w:jc w:val="right"/>
            </w:pPr>
            <w:r>
              <w:rPr>
                <w:rFonts w:ascii="宋体" w:hAnsi="宋体" w:eastAsia="宋体" w:cs="宋体"/>
                <w:b w:val="0"/>
                <w:i w:val="0"/>
                <w:color w:val="000000"/>
                <w:sz w:val="21"/>
              </w:rPr>
              <w:t>0.00</w:t>
            </w:r>
          </w:p>
        </w:tc>
        <w:tc>
          <w:tcPr>
            <w:tcW w:w="1798" w:type="dxa"/>
            <w:vAlign w:val="center"/>
          </w:tcPr>
          <w:p w14:paraId="5577CC45">
            <w:pPr>
              <w:snapToGrid w:val="0"/>
              <w:jc w:val="right"/>
            </w:pPr>
            <w:r>
              <w:rPr>
                <w:rFonts w:ascii="宋体" w:hAnsi="宋体" w:eastAsia="宋体" w:cs="宋体"/>
                <w:b w:val="0"/>
                <w:i w:val="0"/>
                <w:color w:val="000000"/>
                <w:sz w:val="21"/>
              </w:rPr>
              <w:t>0.00</w:t>
            </w:r>
          </w:p>
        </w:tc>
      </w:tr>
      <w:tr w14:paraId="03A926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B25CF31">
            <w:pPr>
              <w:snapToGrid w:val="0"/>
              <w:jc w:val="left"/>
            </w:pPr>
            <w:r>
              <w:rPr>
                <w:rFonts w:ascii="宋体" w:hAnsi="宋体" w:eastAsia="宋体" w:cs="宋体"/>
                <w:b w:val="0"/>
                <w:i w:val="0"/>
                <w:color w:val="000000"/>
                <w:sz w:val="21"/>
              </w:rPr>
              <w:t>210</w:t>
            </w:r>
          </w:p>
        </w:tc>
        <w:tc>
          <w:tcPr>
            <w:tcW w:w="3840" w:type="dxa"/>
            <w:vAlign w:val="center"/>
          </w:tcPr>
          <w:p w14:paraId="22B04B2D">
            <w:pPr>
              <w:snapToGrid w:val="0"/>
              <w:jc w:val="left"/>
            </w:pPr>
            <w:r>
              <w:rPr>
                <w:rFonts w:ascii="宋体" w:hAnsi="宋体" w:eastAsia="宋体" w:cs="宋体"/>
                <w:b w:val="0"/>
                <w:i w:val="0"/>
                <w:color w:val="000000"/>
                <w:sz w:val="21"/>
              </w:rPr>
              <w:t>卫生健康支出</w:t>
            </w:r>
          </w:p>
        </w:tc>
        <w:tc>
          <w:tcPr>
            <w:tcW w:w="1760" w:type="dxa"/>
            <w:vAlign w:val="center"/>
          </w:tcPr>
          <w:p w14:paraId="500861E7">
            <w:pPr>
              <w:snapToGrid w:val="0"/>
              <w:jc w:val="right"/>
            </w:pPr>
            <w:r>
              <w:rPr>
                <w:rFonts w:ascii="宋体" w:hAnsi="宋体" w:eastAsia="宋体" w:cs="宋体"/>
                <w:b w:val="0"/>
                <w:i w:val="0"/>
                <w:color w:val="000000"/>
                <w:sz w:val="21"/>
              </w:rPr>
              <w:t>481,066.58</w:t>
            </w:r>
          </w:p>
        </w:tc>
        <w:tc>
          <w:tcPr>
            <w:tcW w:w="1760" w:type="dxa"/>
            <w:vAlign w:val="center"/>
          </w:tcPr>
          <w:p w14:paraId="3F128BD9">
            <w:pPr>
              <w:snapToGrid w:val="0"/>
              <w:jc w:val="right"/>
            </w:pPr>
            <w:r>
              <w:rPr>
                <w:rFonts w:ascii="宋体" w:hAnsi="宋体" w:eastAsia="宋体" w:cs="宋体"/>
                <w:b w:val="0"/>
                <w:i w:val="0"/>
                <w:color w:val="000000"/>
                <w:sz w:val="21"/>
              </w:rPr>
              <w:t>481,066.58</w:t>
            </w:r>
          </w:p>
        </w:tc>
        <w:tc>
          <w:tcPr>
            <w:tcW w:w="1760" w:type="dxa"/>
            <w:vAlign w:val="center"/>
          </w:tcPr>
          <w:p w14:paraId="2B736327">
            <w:pPr>
              <w:snapToGrid w:val="0"/>
              <w:jc w:val="right"/>
            </w:pPr>
            <w:r>
              <w:rPr>
                <w:rFonts w:ascii="宋体" w:hAnsi="宋体" w:eastAsia="宋体" w:cs="宋体"/>
                <w:b w:val="0"/>
                <w:i w:val="0"/>
                <w:color w:val="000000"/>
                <w:sz w:val="21"/>
              </w:rPr>
              <w:t>0.00</w:t>
            </w:r>
          </w:p>
        </w:tc>
        <w:tc>
          <w:tcPr>
            <w:tcW w:w="1760" w:type="dxa"/>
            <w:vAlign w:val="center"/>
          </w:tcPr>
          <w:p w14:paraId="4F143C21">
            <w:pPr>
              <w:snapToGrid w:val="0"/>
              <w:jc w:val="right"/>
            </w:pPr>
            <w:r>
              <w:rPr>
                <w:rFonts w:ascii="宋体" w:hAnsi="宋体" w:eastAsia="宋体" w:cs="宋体"/>
                <w:b w:val="0"/>
                <w:i w:val="0"/>
                <w:color w:val="000000"/>
                <w:sz w:val="21"/>
              </w:rPr>
              <w:t>0.00</w:t>
            </w:r>
          </w:p>
        </w:tc>
        <w:tc>
          <w:tcPr>
            <w:tcW w:w="1760" w:type="dxa"/>
            <w:vAlign w:val="center"/>
          </w:tcPr>
          <w:p w14:paraId="0089CA12">
            <w:pPr>
              <w:snapToGrid w:val="0"/>
              <w:jc w:val="right"/>
            </w:pPr>
            <w:r>
              <w:rPr>
                <w:rFonts w:ascii="宋体" w:hAnsi="宋体" w:eastAsia="宋体" w:cs="宋体"/>
                <w:b w:val="0"/>
                <w:i w:val="0"/>
                <w:color w:val="000000"/>
                <w:sz w:val="21"/>
              </w:rPr>
              <w:t>0.00</w:t>
            </w:r>
          </w:p>
        </w:tc>
        <w:tc>
          <w:tcPr>
            <w:tcW w:w="1798" w:type="dxa"/>
            <w:vAlign w:val="center"/>
          </w:tcPr>
          <w:p w14:paraId="1C80F7A2">
            <w:pPr>
              <w:snapToGrid w:val="0"/>
              <w:jc w:val="right"/>
            </w:pPr>
            <w:r>
              <w:rPr>
                <w:rFonts w:ascii="宋体" w:hAnsi="宋体" w:eastAsia="宋体" w:cs="宋体"/>
                <w:b w:val="0"/>
                <w:i w:val="0"/>
                <w:color w:val="000000"/>
                <w:sz w:val="21"/>
              </w:rPr>
              <w:t>0.00</w:t>
            </w:r>
          </w:p>
        </w:tc>
      </w:tr>
      <w:tr w14:paraId="168EBE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F213F5D">
            <w:pPr>
              <w:snapToGrid w:val="0"/>
              <w:jc w:val="left"/>
            </w:pPr>
            <w:r>
              <w:rPr>
                <w:rFonts w:ascii="宋体" w:hAnsi="宋体" w:eastAsia="宋体" w:cs="宋体"/>
                <w:b w:val="0"/>
                <w:i w:val="0"/>
                <w:color w:val="000000"/>
                <w:sz w:val="21"/>
              </w:rPr>
              <w:t>21007</w:t>
            </w:r>
          </w:p>
        </w:tc>
        <w:tc>
          <w:tcPr>
            <w:tcW w:w="3840" w:type="dxa"/>
            <w:vAlign w:val="center"/>
          </w:tcPr>
          <w:p w14:paraId="611C7F65">
            <w:pPr>
              <w:snapToGrid w:val="0"/>
              <w:jc w:val="left"/>
            </w:pPr>
            <w:r>
              <w:rPr>
                <w:rFonts w:ascii="宋体" w:hAnsi="宋体" w:eastAsia="宋体" w:cs="宋体"/>
                <w:b w:val="0"/>
                <w:i w:val="0"/>
                <w:color w:val="000000"/>
                <w:sz w:val="21"/>
              </w:rPr>
              <w:t>计划生育事务</w:t>
            </w:r>
          </w:p>
        </w:tc>
        <w:tc>
          <w:tcPr>
            <w:tcW w:w="1760" w:type="dxa"/>
            <w:vAlign w:val="center"/>
          </w:tcPr>
          <w:p w14:paraId="2C6F0FBA">
            <w:pPr>
              <w:snapToGrid w:val="0"/>
              <w:jc w:val="right"/>
            </w:pPr>
            <w:r>
              <w:rPr>
                <w:rFonts w:ascii="宋体" w:hAnsi="宋体" w:eastAsia="宋体" w:cs="宋体"/>
                <w:b w:val="0"/>
                <w:i w:val="0"/>
                <w:color w:val="000000"/>
                <w:sz w:val="21"/>
              </w:rPr>
              <w:t>13,195.00</w:t>
            </w:r>
          </w:p>
        </w:tc>
        <w:tc>
          <w:tcPr>
            <w:tcW w:w="1760" w:type="dxa"/>
            <w:vAlign w:val="center"/>
          </w:tcPr>
          <w:p w14:paraId="230E1C07">
            <w:pPr>
              <w:snapToGrid w:val="0"/>
              <w:jc w:val="right"/>
            </w:pPr>
            <w:r>
              <w:rPr>
                <w:rFonts w:ascii="宋体" w:hAnsi="宋体" w:eastAsia="宋体" w:cs="宋体"/>
                <w:b w:val="0"/>
                <w:i w:val="0"/>
                <w:color w:val="000000"/>
                <w:sz w:val="21"/>
              </w:rPr>
              <w:t>13,195.00</w:t>
            </w:r>
          </w:p>
        </w:tc>
        <w:tc>
          <w:tcPr>
            <w:tcW w:w="1760" w:type="dxa"/>
            <w:vAlign w:val="center"/>
          </w:tcPr>
          <w:p w14:paraId="62A667EE">
            <w:pPr>
              <w:snapToGrid w:val="0"/>
              <w:jc w:val="right"/>
            </w:pPr>
            <w:r>
              <w:rPr>
                <w:rFonts w:ascii="宋体" w:hAnsi="宋体" w:eastAsia="宋体" w:cs="宋体"/>
                <w:b w:val="0"/>
                <w:i w:val="0"/>
                <w:color w:val="000000"/>
                <w:sz w:val="21"/>
              </w:rPr>
              <w:t>0.00</w:t>
            </w:r>
          </w:p>
        </w:tc>
        <w:tc>
          <w:tcPr>
            <w:tcW w:w="1760" w:type="dxa"/>
            <w:vAlign w:val="center"/>
          </w:tcPr>
          <w:p w14:paraId="479AB8E3">
            <w:pPr>
              <w:snapToGrid w:val="0"/>
              <w:jc w:val="right"/>
            </w:pPr>
            <w:r>
              <w:rPr>
                <w:rFonts w:ascii="宋体" w:hAnsi="宋体" w:eastAsia="宋体" w:cs="宋体"/>
                <w:b w:val="0"/>
                <w:i w:val="0"/>
                <w:color w:val="000000"/>
                <w:sz w:val="21"/>
              </w:rPr>
              <w:t>0.00</w:t>
            </w:r>
          </w:p>
        </w:tc>
        <w:tc>
          <w:tcPr>
            <w:tcW w:w="1760" w:type="dxa"/>
            <w:vAlign w:val="center"/>
          </w:tcPr>
          <w:p w14:paraId="5D43FAC5">
            <w:pPr>
              <w:snapToGrid w:val="0"/>
              <w:jc w:val="right"/>
            </w:pPr>
            <w:r>
              <w:rPr>
                <w:rFonts w:ascii="宋体" w:hAnsi="宋体" w:eastAsia="宋体" w:cs="宋体"/>
                <w:b w:val="0"/>
                <w:i w:val="0"/>
                <w:color w:val="000000"/>
                <w:sz w:val="21"/>
              </w:rPr>
              <w:t>0.00</w:t>
            </w:r>
          </w:p>
        </w:tc>
        <w:tc>
          <w:tcPr>
            <w:tcW w:w="1798" w:type="dxa"/>
            <w:vAlign w:val="center"/>
          </w:tcPr>
          <w:p w14:paraId="69FE1048">
            <w:pPr>
              <w:snapToGrid w:val="0"/>
              <w:jc w:val="right"/>
            </w:pPr>
            <w:r>
              <w:rPr>
                <w:rFonts w:ascii="宋体" w:hAnsi="宋体" w:eastAsia="宋体" w:cs="宋体"/>
                <w:b w:val="0"/>
                <w:i w:val="0"/>
                <w:color w:val="000000"/>
                <w:sz w:val="21"/>
              </w:rPr>
              <w:t>0.00</w:t>
            </w:r>
          </w:p>
        </w:tc>
      </w:tr>
      <w:tr w14:paraId="4EB5AA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2AACE0A">
            <w:pPr>
              <w:snapToGrid w:val="0"/>
              <w:jc w:val="left"/>
            </w:pPr>
            <w:r>
              <w:rPr>
                <w:rFonts w:ascii="宋体" w:hAnsi="宋体" w:eastAsia="宋体" w:cs="宋体"/>
                <w:b w:val="0"/>
                <w:i w:val="0"/>
                <w:color w:val="000000"/>
                <w:sz w:val="21"/>
              </w:rPr>
              <w:t>2100799</w:t>
            </w:r>
          </w:p>
        </w:tc>
        <w:tc>
          <w:tcPr>
            <w:tcW w:w="3840" w:type="dxa"/>
            <w:vAlign w:val="center"/>
          </w:tcPr>
          <w:p w14:paraId="5FB6077A">
            <w:pPr>
              <w:snapToGrid w:val="0"/>
              <w:jc w:val="left"/>
            </w:pPr>
            <w:r>
              <w:rPr>
                <w:rFonts w:ascii="宋体" w:hAnsi="宋体" w:eastAsia="宋体" w:cs="宋体"/>
                <w:b w:val="0"/>
                <w:i w:val="0"/>
                <w:color w:val="000000"/>
                <w:sz w:val="21"/>
              </w:rPr>
              <w:t>其他计划生育事务支出</w:t>
            </w:r>
          </w:p>
        </w:tc>
        <w:tc>
          <w:tcPr>
            <w:tcW w:w="1760" w:type="dxa"/>
            <w:vAlign w:val="center"/>
          </w:tcPr>
          <w:p w14:paraId="6683C877">
            <w:pPr>
              <w:snapToGrid w:val="0"/>
              <w:jc w:val="right"/>
            </w:pPr>
            <w:r>
              <w:rPr>
                <w:rFonts w:ascii="宋体" w:hAnsi="宋体" w:eastAsia="宋体" w:cs="宋体"/>
                <w:b w:val="0"/>
                <w:i w:val="0"/>
                <w:color w:val="000000"/>
                <w:sz w:val="21"/>
              </w:rPr>
              <w:t>13,195.00</w:t>
            </w:r>
          </w:p>
        </w:tc>
        <w:tc>
          <w:tcPr>
            <w:tcW w:w="1760" w:type="dxa"/>
            <w:vAlign w:val="center"/>
          </w:tcPr>
          <w:p w14:paraId="290DC9DB">
            <w:pPr>
              <w:snapToGrid w:val="0"/>
              <w:jc w:val="right"/>
            </w:pPr>
            <w:r>
              <w:rPr>
                <w:rFonts w:ascii="宋体" w:hAnsi="宋体" w:eastAsia="宋体" w:cs="宋体"/>
                <w:b w:val="0"/>
                <w:i w:val="0"/>
                <w:color w:val="000000"/>
                <w:sz w:val="21"/>
              </w:rPr>
              <w:t>13,195.00</w:t>
            </w:r>
          </w:p>
        </w:tc>
        <w:tc>
          <w:tcPr>
            <w:tcW w:w="1760" w:type="dxa"/>
            <w:vAlign w:val="center"/>
          </w:tcPr>
          <w:p w14:paraId="108A7909">
            <w:pPr>
              <w:snapToGrid w:val="0"/>
              <w:jc w:val="right"/>
            </w:pPr>
            <w:r>
              <w:rPr>
                <w:rFonts w:ascii="宋体" w:hAnsi="宋体" w:eastAsia="宋体" w:cs="宋体"/>
                <w:b w:val="0"/>
                <w:i w:val="0"/>
                <w:color w:val="000000"/>
                <w:sz w:val="21"/>
              </w:rPr>
              <w:t>0.00</w:t>
            </w:r>
          </w:p>
        </w:tc>
        <w:tc>
          <w:tcPr>
            <w:tcW w:w="1760" w:type="dxa"/>
            <w:vAlign w:val="center"/>
          </w:tcPr>
          <w:p w14:paraId="1A64229D">
            <w:pPr>
              <w:snapToGrid w:val="0"/>
              <w:jc w:val="right"/>
            </w:pPr>
            <w:r>
              <w:rPr>
                <w:rFonts w:ascii="宋体" w:hAnsi="宋体" w:eastAsia="宋体" w:cs="宋体"/>
                <w:b w:val="0"/>
                <w:i w:val="0"/>
                <w:color w:val="000000"/>
                <w:sz w:val="21"/>
              </w:rPr>
              <w:t>0.00</w:t>
            </w:r>
          </w:p>
        </w:tc>
        <w:tc>
          <w:tcPr>
            <w:tcW w:w="1760" w:type="dxa"/>
            <w:vAlign w:val="center"/>
          </w:tcPr>
          <w:p w14:paraId="57913831">
            <w:pPr>
              <w:snapToGrid w:val="0"/>
              <w:jc w:val="right"/>
            </w:pPr>
            <w:r>
              <w:rPr>
                <w:rFonts w:ascii="宋体" w:hAnsi="宋体" w:eastAsia="宋体" w:cs="宋体"/>
                <w:b w:val="0"/>
                <w:i w:val="0"/>
                <w:color w:val="000000"/>
                <w:sz w:val="21"/>
              </w:rPr>
              <w:t>0.00</w:t>
            </w:r>
          </w:p>
        </w:tc>
        <w:tc>
          <w:tcPr>
            <w:tcW w:w="1798" w:type="dxa"/>
            <w:vAlign w:val="center"/>
          </w:tcPr>
          <w:p w14:paraId="3125B6D5">
            <w:pPr>
              <w:snapToGrid w:val="0"/>
              <w:jc w:val="right"/>
            </w:pPr>
            <w:r>
              <w:rPr>
                <w:rFonts w:ascii="宋体" w:hAnsi="宋体" w:eastAsia="宋体" w:cs="宋体"/>
                <w:b w:val="0"/>
                <w:i w:val="0"/>
                <w:color w:val="000000"/>
                <w:sz w:val="21"/>
              </w:rPr>
              <w:t>0.00</w:t>
            </w:r>
          </w:p>
        </w:tc>
      </w:tr>
      <w:tr w14:paraId="6FF564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960" w:type="dxa"/>
            <w:gridSpan w:val="3"/>
            <w:vAlign w:val="center"/>
          </w:tcPr>
          <w:p w14:paraId="180F27D4">
            <w:pPr>
              <w:snapToGrid w:val="0"/>
              <w:jc w:val="left"/>
            </w:pPr>
            <w:r>
              <w:rPr>
                <w:rFonts w:ascii="宋体" w:hAnsi="宋体" w:eastAsia="宋体" w:cs="宋体"/>
                <w:b w:val="0"/>
                <w:i w:val="0"/>
                <w:color w:val="000000"/>
                <w:sz w:val="21"/>
              </w:rPr>
              <w:t>21011</w:t>
            </w:r>
          </w:p>
        </w:tc>
        <w:tc>
          <w:tcPr>
            <w:tcW w:w="3840" w:type="dxa"/>
            <w:vAlign w:val="center"/>
          </w:tcPr>
          <w:p w14:paraId="02F41918">
            <w:pPr>
              <w:snapToGrid w:val="0"/>
              <w:jc w:val="left"/>
            </w:pPr>
            <w:r>
              <w:rPr>
                <w:rFonts w:ascii="宋体" w:hAnsi="宋体" w:eastAsia="宋体" w:cs="宋体"/>
                <w:b w:val="0"/>
                <w:i w:val="0"/>
                <w:color w:val="000000"/>
                <w:sz w:val="21"/>
              </w:rPr>
              <w:t>行政事业单位医疗</w:t>
            </w:r>
          </w:p>
        </w:tc>
        <w:tc>
          <w:tcPr>
            <w:tcW w:w="1760" w:type="dxa"/>
            <w:vAlign w:val="center"/>
          </w:tcPr>
          <w:p w14:paraId="2DC5C0D3">
            <w:pPr>
              <w:snapToGrid w:val="0"/>
              <w:jc w:val="right"/>
            </w:pPr>
            <w:r>
              <w:rPr>
                <w:rFonts w:ascii="宋体" w:hAnsi="宋体" w:eastAsia="宋体" w:cs="宋体"/>
                <w:b w:val="0"/>
                <w:i w:val="0"/>
                <w:color w:val="000000"/>
                <w:sz w:val="21"/>
              </w:rPr>
              <w:t>467,871.58</w:t>
            </w:r>
          </w:p>
        </w:tc>
        <w:tc>
          <w:tcPr>
            <w:tcW w:w="1760" w:type="dxa"/>
            <w:vAlign w:val="center"/>
          </w:tcPr>
          <w:p w14:paraId="1D609CF5">
            <w:pPr>
              <w:snapToGrid w:val="0"/>
              <w:jc w:val="right"/>
            </w:pPr>
            <w:r>
              <w:rPr>
                <w:rFonts w:ascii="宋体" w:hAnsi="宋体" w:eastAsia="宋体" w:cs="宋体"/>
                <w:b w:val="0"/>
                <w:i w:val="0"/>
                <w:color w:val="000000"/>
                <w:sz w:val="21"/>
              </w:rPr>
              <w:t>467,871.58</w:t>
            </w:r>
          </w:p>
        </w:tc>
        <w:tc>
          <w:tcPr>
            <w:tcW w:w="1760" w:type="dxa"/>
            <w:vAlign w:val="center"/>
          </w:tcPr>
          <w:p w14:paraId="7212858D">
            <w:pPr>
              <w:snapToGrid w:val="0"/>
              <w:jc w:val="right"/>
            </w:pPr>
            <w:r>
              <w:rPr>
                <w:rFonts w:ascii="宋体" w:hAnsi="宋体" w:eastAsia="宋体" w:cs="宋体"/>
                <w:b w:val="0"/>
                <w:i w:val="0"/>
                <w:color w:val="000000"/>
                <w:sz w:val="21"/>
              </w:rPr>
              <w:t>0.00</w:t>
            </w:r>
          </w:p>
        </w:tc>
        <w:tc>
          <w:tcPr>
            <w:tcW w:w="1760" w:type="dxa"/>
            <w:vAlign w:val="center"/>
          </w:tcPr>
          <w:p w14:paraId="58FC1333">
            <w:pPr>
              <w:snapToGrid w:val="0"/>
              <w:jc w:val="right"/>
            </w:pPr>
            <w:r>
              <w:rPr>
                <w:rFonts w:ascii="宋体" w:hAnsi="宋体" w:eastAsia="宋体" w:cs="宋体"/>
                <w:b w:val="0"/>
                <w:i w:val="0"/>
                <w:color w:val="000000"/>
                <w:sz w:val="21"/>
              </w:rPr>
              <w:t>0.00</w:t>
            </w:r>
          </w:p>
        </w:tc>
        <w:tc>
          <w:tcPr>
            <w:tcW w:w="1760" w:type="dxa"/>
            <w:vAlign w:val="center"/>
          </w:tcPr>
          <w:p w14:paraId="1116B748">
            <w:pPr>
              <w:snapToGrid w:val="0"/>
              <w:jc w:val="right"/>
            </w:pPr>
            <w:r>
              <w:rPr>
                <w:rFonts w:ascii="宋体" w:hAnsi="宋体" w:eastAsia="宋体" w:cs="宋体"/>
                <w:b w:val="0"/>
                <w:i w:val="0"/>
                <w:color w:val="000000"/>
                <w:sz w:val="21"/>
              </w:rPr>
              <w:t>0.00</w:t>
            </w:r>
          </w:p>
        </w:tc>
        <w:tc>
          <w:tcPr>
            <w:tcW w:w="1798" w:type="dxa"/>
            <w:vAlign w:val="center"/>
          </w:tcPr>
          <w:p w14:paraId="1051D1F3">
            <w:pPr>
              <w:snapToGrid w:val="0"/>
              <w:jc w:val="right"/>
            </w:pPr>
            <w:r>
              <w:rPr>
                <w:rFonts w:ascii="宋体" w:hAnsi="宋体" w:eastAsia="宋体" w:cs="宋体"/>
                <w:b w:val="0"/>
                <w:i w:val="0"/>
                <w:color w:val="000000"/>
                <w:sz w:val="21"/>
              </w:rPr>
              <w:t>0.00</w:t>
            </w:r>
          </w:p>
        </w:tc>
      </w:tr>
      <w:tr w14:paraId="29CF2F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679086F">
            <w:pPr>
              <w:snapToGrid w:val="0"/>
              <w:jc w:val="left"/>
            </w:pPr>
            <w:r>
              <w:rPr>
                <w:rFonts w:ascii="宋体" w:hAnsi="宋体" w:eastAsia="宋体" w:cs="宋体"/>
                <w:b w:val="0"/>
                <w:i w:val="0"/>
                <w:color w:val="000000"/>
                <w:sz w:val="21"/>
              </w:rPr>
              <w:t>2101102</w:t>
            </w:r>
          </w:p>
        </w:tc>
        <w:tc>
          <w:tcPr>
            <w:tcW w:w="3840" w:type="dxa"/>
            <w:vAlign w:val="center"/>
          </w:tcPr>
          <w:p w14:paraId="4729F1A7">
            <w:pPr>
              <w:snapToGrid w:val="0"/>
              <w:jc w:val="left"/>
            </w:pPr>
            <w:r>
              <w:rPr>
                <w:rFonts w:ascii="宋体" w:hAnsi="宋体" w:eastAsia="宋体" w:cs="宋体"/>
                <w:b w:val="0"/>
                <w:i w:val="0"/>
                <w:color w:val="000000"/>
                <w:sz w:val="21"/>
              </w:rPr>
              <w:t>事业单位医疗</w:t>
            </w:r>
          </w:p>
        </w:tc>
        <w:tc>
          <w:tcPr>
            <w:tcW w:w="1760" w:type="dxa"/>
            <w:vAlign w:val="center"/>
          </w:tcPr>
          <w:p w14:paraId="70D44C7F">
            <w:pPr>
              <w:snapToGrid w:val="0"/>
              <w:jc w:val="right"/>
            </w:pPr>
            <w:r>
              <w:rPr>
                <w:rFonts w:ascii="宋体" w:hAnsi="宋体" w:eastAsia="宋体" w:cs="宋体"/>
                <w:b w:val="0"/>
                <w:i w:val="0"/>
                <w:color w:val="000000"/>
                <w:sz w:val="21"/>
              </w:rPr>
              <w:t>274,762.70</w:t>
            </w:r>
          </w:p>
        </w:tc>
        <w:tc>
          <w:tcPr>
            <w:tcW w:w="1760" w:type="dxa"/>
            <w:vAlign w:val="center"/>
          </w:tcPr>
          <w:p w14:paraId="7E4F6511">
            <w:pPr>
              <w:snapToGrid w:val="0"/>
              <w:jc w:val="right"/>
            </w:pPr>
            <w:r>
              <w:rPr>
                <w:rFonts w:ascii="宋体" w:hAnsi="宋体" w:eastAsia="宋体" w:cs="宋体"/>
                <w:b w:val="0"/>
                <w:i w:val="0"/>
                <w:color w:val="000000"/>
                <w:sz w:val="21"/>
              </w:rPr>
              <w:t>274,762.70</w:t>
            </w:r>
          </w:p>
        </w:tc>
        <w:tc>
          <w:tcPr>
            <w:tcW w:w="1760" w:type="dxa"/>
            <w:vAlign w:val="center"/>
          </w:tcPr>
          <w:p w14:paraId="3000F235">
            <w:pPr>
              <w:snapToGrid w:val="0"/>
              <w:jc w:val="right"/>
            </w:pPr>
            <w:r>
              <w:rPr>
                <w:rFonts w:ascii="宋体" w:hAnsi="宋体" w:eastAsia="宋体" w:cs="宋体"/>
                <w:b w:val="0"/>
                <w:i w:val="0"/>
                <w:color w:val="000000"/>
                <w:sz w:val="21"/>
              </w:rPr>
              <w:t>0.00</w:t>
            </w:r>
          </w:p>
        </w:tc>
        <w:tc>
          <w:tcPr>
            <w:tcW w:w="1760" w:type="dxa"/>
            <w:vAlign w:val="center"/>
          </w:tcPr>
          <w:p w14:paraId="4885FF64">
            <w:pPr>
              <w:snapToGrid w:val="0"/>
              <w:jc w:val="right"/>
            </w:pPr>
            <w:r>
              <w:rPr>
                <w:rFonts w:ascii="宋体" w:hAnsi="宋体" w:eastAsia="宋体" w:cs="宋体"/>
                <w:b w:val="0"/>
                <w:i w:val="0"/>
                <w:color w:val="000000"/>
                <w:sz w:val="21"/>
              </w:rPr>
              <w:t>0.00</w:t>
            </w:r>
          </w:p>
        </w:tc>
        <w:tc>
          <w:tcPr>
            <w:tcW w:w="1760" w:type="dxa"/>
            <w:vAlign w:val="center"/>
          </w:tcPr>
          <w:p w14:paraId="2B971EB1">
            <w:pPr>
              <w:snapToGrid w:val="0"/>
              <w:jc w:val="right"/>
            </w:pPr>
            <w:r>
              <w:rPr>
                <w:rFonts w:ascii="宋体" w:hAnsi="宋体" w:eastAsia="宋体" w:cs="宋体"/>
                <w:b w:val="0"/>
                <w:i w:val="0"/>
                <w:color w:val="000000"/>
                <w:sz w:val="21"/>
              </w:rPr>
              <w:t>0.00</w:t>
            </w:r>
          </w:p>
        </w:tc>
        <w:tc>
          <w:tcPr>
            <w:tcW w:w="1798" w:type="dxa"/>
            <w:vAlign w:val="center"/>
          </w:tcPr>
          <w:p w14:paraId="0728688D">
            <w:pPr>
              <w:snapToGrid w:val="0"/>
              <w:jc w:val="right"/>
            </w:pPr>
            <w:r>
              <w:rPr>
                <w:rFonts w:ascii="宋体" w:hAnsi="宋体" w:eastAsia="宋体" w:cs="宋体"/>
                <w:b w:val="0"/>
                <w:i w:val="0"/>
                <w:color w:val="000000"/>
                <w:sz w:val="21"/>
              </w:rPr>
              <w:t>0.00</w:t>
            </w:r>
          </w:p>
        </w:tc>
      </w:tr>
      <w:tr w14:paraId="6CF020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960" w:type="dxa"/>
            <w:gridSpan w:val="3"/>
            <w:vAlign w:val="center"/>
          </w:tcPr>
          <w:p w14:paraId="3057AB13">
            <w:pPr>
              <w:snapToGrid w:val="0"/>
              <w:jc w:val="left"/>
            </w:pPr>
            <w:r>
              <w:rPr>
                <w:rFonts w:ascii="宋体" w:hAnsi="宋体" w:eastAsia="宋体" w:cs="宋体"/>
                <w:b w:val="0"/>
                <w:i w:val="0"/>
                <w:color w:val="000000"/>
                <w:sz w:val="21"/>
              </w:rPr>
              <w:t>2101103</w:t>
            </w:r>
          </w:p>
        </w:tc>
        <w:tc>
          <w:tcPr>
            <w:tcW w:w="3840" w:type="dxa"/>
            <w:vAlign w:val="center"/>
          </w:tcPr>
          <w:p w14:paraId="2141A166">
            <w:pPr>
              <w:snapToGrid w:val="0"/>
              <w:jc w:val="left"/>
            </w:pPr>
            <w:r>
              <w:rPr>
                <w:rFonts w:ascii="宋体" w:hAnsi="宋体" w:eastAsia="宋体" w:cs="宋体"/>
                <w:b w:val="0"/>
                <w:i w:val="0"/>
                <w:color w:val="000000"/>
                <w:sz w:val="21"/>
              </w:rPr>
              <w:t>公务员医疗补助</w:t>
            </w:r>
          </w:p>
        </w:tc>
        <w:tc>
          <w:tcPr>
            <w:tcW w:w="1760" w:type="dxa"/>
            <w:vAlign w:val="center"/>
          </w:tcPr>
          <w:p w14:paraId="3B3F4B1B">
            <w:pPr>
              <w:snapToGrid w:val="0"/>
              <w:jc w:val="right"/>
            </w:pPr>
            <w:r>
              <w:rPr>
                <w:rFonts w:ascii="宋体" w:hAnsi="宋体" w:eastAsia="宋体" w:cs="宋体"/>
                <w:b w:val="0"/>
                <w:i w:val="0"/>
                <w:color w:val="000000"/>
                <w:sz w:val="21"/>
              </w:rPr>
              <w:t>193,108.88</w:t>
            </w:r>
          </w:p>
        </w:tc>
        <w:tc>
          <w:tcPr>
            <w:tcW w:w="1760" w:type="dxa"/>
            <w:vAlign w:val="center"/>
          </w:tcPr>
          <w:p w14:paraId="12DE8B9E">
            <w:pPr>
              <w:snapToGrid w:val="0"/>
              <w:jc w:val="right"/>
            </w:pPr>
            <w:r>
              <w:rPr>
                <w:rFonts w:ascii="宋体" w:hAnsi="宋体" w:eastAsia="宋体" w:cs="宋体"/>
                <w:b w:val="0"/>
                <w:i w:val="0"/>
                <w:color w:val="000000"/>
                <w:sz w:val="21"/>
              </w:rPr>
              <w:t>193,108.88</w:t>
            </w:r>
          </w:p>
        </w:tc>
        <w:tc>
          <w:tcPr>
            <w:tcW w:w="1760" w:type="dxa"/>
            <w:vAlign w:val="center"/>
          </w:tcPr>
          <w:p w14:paraId="5D4DB0AF">
            <w:pPr>
              <w:snapToGrid w:val="0"/>
              <w:jc w:val="right"/>
            </w:pPr>
            <w:r>
              <w:rPr>
                <w:rFonts w:ascii="宋体" w:hAnsi="宋体" w:eastAsia="宋体" w:cs="宋体"/>
                <w:b w:val="0"/>
                <w:i w:val="0"/>
                <w:color w:val="000000"/>
                <w:sz w:val="21"/>
              </w:rPr>
              <w:t>0.00</w:t>
            </w:r>
          </w:p>
        </w:tc>
        <w:tc>
          <w:tcPr>
            <w:tcW w:w="1760" w:type="dxa"/>
            <w:vAlign w:val="center"/>
          </w:tcPr>
          <w:p w14:paraId="4E0EF5EE">
            <w:pPr>
              <w:snapToGrid w:val="0"/>
              <w:jc w:val="right"/>
            </w:pPr>
            <w:r>
              <w:rPr>
                <w:rFonts w:ascii="宋体" w:hAnsi="宋体" w:eastAsia="宋体" w:cs="宋体"/>
                <w:b w:val="0"/>
                <w:i w:val="0"/>
                <w:color w:val="000000"/>
                <w:sz w:val="21"/>
              </w:rPr>
              <w:t>0.00</w:t>
            </w:r>
          </w:p>
        </w:tc>
        <w:tc>
          <w:tcPr>
            <w:tcW w:w="1760" w:type="dxa"/>
            <w:vAlign w:val="center"/>
          </w:tcPr>
          <w:p w14:paraId="58776BAD">
            <w:pPr>
              <w:snapToGrid w:val="0"/>
              <w:jc w:val="right"/>
            </w:pPr>
            <w:r>
              <w:rPr>
                <w:rFonts w:ascii="宋体" w:hAnsi="宋体" w:eastAsia="宋体" w:cs="宋体"/>
                <w:b w:val="0"/>
                <w:i w:val="0"/>
                <w:color w:val="000000"/>
                <w:sz w:val="21"/>
              </w:rPr>
              <w:t>0.00</w:t>
            </w:r>
          </w:p>
        </w:tc>
        <w:tc>
          <w:tcPr>
            <w:tcW w:w="1798" w:type="dxa"/>
            <w:vAlign w:val="center"/>
          </w:tcPr>
          <w:p w14:paraId="46442191">
            <w:pPr>
              <w:snapToGrid w:val="0"/>
              <w:jc w:val="right"/>
            </w:pPr>
            <w:r>
              <w:rPr>
                <w:rFonts w:ascii="宋体" w:hAnsi="宋体" w:eastAsia="宋体" w:cs="宋体"/>
                <w:b w:val="0"/>
                <w:i w:val="0"/>
                <w:color w:val="000000"/>
                <w:sz w:val="21"/>
              </w:rPr>
              <w:t>0.00</w:t>
            </w:r>
          </w:p>
        </w:tc>
      </w:tr>
      <w:tr w14:paraId="345628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8AD126B">
            <w:pPr>
              <w:snapToGrid w:val="0"/>
              <w:jc w:val="left"/>
            </w:pPr>
            <w:r>
              <w:rPr>
                <w:rFonts w:ascii="宋体" w:hAnsi="宋体" w:eastAsia="宋体" w:cs="宋体"/>
                <w:b w:val="0"/>
                <w:i w:val="0"/>
                <w:color w:val="000000"/>
                <w:sz w:val="21"/>
              </w:rPr>
              <w:t>221</w:t>
            </w:r>
          </w:p>
        </w:tc>
        <w:tc>
          <w:tcPr>
            <w:tcW w:w="3840" w:type="dxa"/>
            <w:vAlign w:val="center"/>
          </w:tcPr>
          <w:p w14:paraId="5E5E8B68">
            <w:pPr>
              <w:snapToGrid w:val="0"/>
              <w:jc w:val="left"/>
            </w:pPr>
            <w:r>
              <w:rPr>
                <w:rFonts w:ascii="宋体" w:hAnsi="宋体" w:eastAsia="宋体" w:cs="宋体"/>
                <w:b w:val="0"/>
                <w:i w:val="0"/>
                <w:color w:val="000000"/>
                <w:sz w:val="21"/>
              </w:rPr>
              <w:t>住房保障支出</w:t>
            </w:r>
          </w:p>
        </w:tc>
        <w:tc>
          <w:tcPr>
            <w:tcW w:w="1760" w:type="dxa"/>
            <w:vAlign w:val="center"/>
          </w:tcPr>
          <w:p w14:paraId="240744D2">
            <w:pPr>
              <w:snapToGrid w:val="0"/>
              <w:jc w:val="right"/>
            </w:pPr>
            <w:r>
              <w:rPr>
                <w:rFonts w:ascii="宋体" w:hAnsi="宋体" w:eastAsia="宋体" w:cs="宋体"/>
                <w:b w:val="0"/>
                <w:i w:val="0"/>
                <w:color w:val="000000"/>
                <w:sz w:val="21"/>
              </w:rPr>
              <w:t>610,293.00</w:t>
            </w:r>
          </w:p>
        </w:tc>
        <w:tc>
          <w:tcPr>
            <w:tcW w:w="1760" w:type="dxa"/>
            <w:vAlign w:val="center"/>
          </w:tcPr>
          <w:p w14:paraId="34F44A02">
            <w:pPr>
              <w:snapToGrid w:val="0"/>
              <w:jc w:val="right"/>
            </w:pPr>
            <w:r>
              <w:rPr>
                <w:rFonts w:ascii="宋体" w:hAnsi="宋体" w:eastAsia="宋体" w:cs="宋体"/>
                <w:b w:val="0"/>
                <w:i w:val="0"/>
                <w:color w:val="000000"/>
                <w:sz w:val="21"/>
              </w:rPr>
              <w:t>610,293.00</w:t>
            </w:r>
          </w:p>
        </w:tc>
        <w:tc>
          <w:tcPr>
            <w:tcW w:w="1760" w:type="dxa"/>
            <w:vAlign w:val="center"/>
          </w:tcPr>
          <w:p w14:paraId="3F8AD00B">
            <w:pPr>
              <w:snapToGrid w:val="0"/>
              <w:jc w:val="right"/>
            </w:pPr>
            <w:r>
              <w:rPr>
                <w:rFonts w:ascii="宋体" w:hAnsi="宋体" w:eastAsia="宋体" w:cs="宋体"/>
                <w:b w:val="0"/>
                <w:i w:val="0"/>
                <w:color w:val="000000"/>
                <w:sz w:val="21"/>
              </w:rPr>
              <w:t>0.00</w:t>
            </w:r>
          </w:p>
        </w:tc>
        <w:tc>
          <w:tcPr>
            <w:tcW w:w="1760" w:type="dxa"/>
            <w:vAlign w:val="center"/>
          </w:tcPr>
          <w:p w14:paraId="3619575D">
            <w:pPr>
              <w:snapToGrid w:val="0"/>
              <w:jc w:val="right"/>
            </w:pPr>
            <w:r>
              <w:rPr>
                <w:rFonts w:ascii="宋体" w:hAnsi="宋体" w:eastAsia="宋体" w:cs="宋体"/>
                <w:b w:val="0"/>
                <w:i w:val="0"/>
                <w:color w:val="000000"/>
                <w:sz w:val="21"/>
              </w:rPr>
              <w:t>0.00</w:t>
            </w:r>
          </w:p>
        </w:tc>
        <w:tc>
          <w:tcPr>
            <w:tcW w:w="1760" w:type="dxa"/>
            <w:vAlign w:val="center"/>
          </w:tcPr>
          <w:p w14:paraId="7D6222C7">
            <w:pPr>
              <w:snapToGrid w:val="0"/>
              <w:jc w:val="right"/>
            </w:pPr>
            <w:r>
              <w:rPr>
                <w:rFonts w:ascii="宋体" w:hAnsi="宋体" w:eastAsia="宋体" w:cs="宋体"/>
                <w:b w:val="0"/>
                <w:i w:val="0"/>
                <w:color w:val="000000"/>
                <w:sz w:val="21"/>
              </w:rPr>
              <w:t>0.00</w:t>
            </w:r>
          </w:p>
        </w:tc>
        <w:tc>
          <w:tcPr>
            <w:tcW w:w="1798" w:type="dxa"/>
            <w:vAlign w:val="center"/>
          </w:tcPr>
          <w:p w14:paraId="64F6FAF9">
            <w:pPr>
              <w:snapToGrid w:val="0"/>
              <w:jc w:val="right"/>
            </w:pPr>
            <w:r>
              <w:rPr>
                <w:rFonts w:ascii="宋体" w:hAnsi="宋体" w:eastAsia="宋体" w:cs="宋体"/>
                <w:b w:val="0"/>
                <w:i w:val="0"/>
                <w:color w:val="000000"/>
                <w:sz w:val="21"/>
              </w:rPr>
              <w:t>0.00</w:t>
            </w:r>
          </w:p>
        </w:tc>
      </w:tr>
      <w:tr w14:paraId="00A750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242305C">
            <w:pPr>
              <w:snapToGrid w:val="0"/>
              <w:jc w:val="left"/>
            </w:pPr>
            <w:r>
              <w:rPr>
                <w:rFonts w:ascii="宋体" w:hAnsi="宋体" w:eastAsia="宋体" w:cs="宋体"/>
                <w:b w:val="0"/>
                <w:i w:val="0"/>
                <w:color w:val="000000"/>
                <w:sz w:val="21"/>
              </w:rPr>
              <w:t>22102</w:t>
            </w:r>
          </w:p>
        </w:tc>
        <w:tc>
          <w:tcPr>
            <w:tcW w:w="3840" w:type="dxa"/>
            <w:vAlign w:val="center"/>
          </w:tcPr>
          <w:p w14:paraId="687670E8">
            <w:pPr>
              <w:snapToGrid w:val="0"/>
              <w:jc w:val="left"/>
            </w:pPr>
            <w:r>
              <w:rPr>
                <w:rFonts w:ascii="宋体" w:hAnsi="宋体" w:eastAsia="宋体" w:cs="宋体"/>
                <w:b w:val="0"/>
                <w:i w:val="0"/>
                <w:color w:val="000000"/>
                <w:sz w:val="21"/>
              </w:rPr>
              <w:t>住房改革支出</w:t>
            </w:r>
          </w:p>
        </w:tc>
        <w:tc>
          <w:tcPr>
            <w:tcW w:w="1760" w:type="dxa"/>
            <w:vAlign w:val="center"/>
          </w:tcPr>
          <w:p w14:paraId="3BE8A411">
            <w:pPr>
              <w:snapToGrid w:val="0"/>
              <w:jc w:val="right"/>
            </w:pPr>
            <w:r>
              <w:rPr>
                <w:rFonts w:ascii="宋体" w:hAnsi="宋体" w:eastAsia="宋体" w:cs="宋体"/>
                <w:b w:val="0"/>
                <w:i w:val="0"/>
                <w:color w:val="000000"/>
                <w:sz w:val="21"/>
              </w:rPr>
              <w:t>610,293.00</w:t>
            </w:r>
          </w:p>
        </w:tc>
        <w:tc>
          <w:tcPr>
            <w:tcW w:w="1760" w:type="dxa"/>
            <w:vAlign w:val="center"/>
          </w:tcPr>
          <w:p w14:paraId="0B262E23">
            <w:pPr>
              <w:snapToGrid w:val="0"/>
              <w:jc w:val="right"/>
            </w:pPr>
            <w:r>
              <w:rPr>
                <w:rFonts w:ascii="宋体" w:hAnsi="宋体" w:eastAsia="宋体" w:cs="宋体"/>
                <w:b w:val="0"/>
                <w:i w:val="0"/>
                <w:color w:val="000000"/>
                <w:sz w:val="21"/>
              </w:rPr>
              <w:t>610,293.00</w:t>
            </w:r>
          </w:p>
        </w:tc>
        <w:tc>
          <w:tcPr>
            <w:tcW w:w="1760" w:type="dxa"/>
            <w:vAlign w:val="center"/>
          </w:tcPr>
          <w:p w14:paraId="1C367FB5">
            <w:pPr>
              <w:snapToGrid w:val="0"/>
              <w:jc w:val="right"/>
            </w:pPr>
            <w:r>
              <w:rPr>
                <w:rFonts w:ascii="宋体" w:hAnsi="宋体" w:eastAsia="宋体" w:cs="宋体"/>
                <w:b w:val="0"/>
                <w:i w:val="0"/>
                <w:color w:val="000000"/>
                <w:sz w:val="21"/>
              </w:rPr>
              <w:t>0.00</w:t>
            </w:r>
          </w:p>
        </w:tc>
        <w:tc>
          <w:tcPr>
            <w:tcW w:w="1760" w:type="dxa"/>
            <w:vAlign w:val="center"/>
          </w:tcPr>
          <w:p w14:paraId="434B515B">
            <w:pPr>
              <w:snapToGrid w:val="0"/>
              <w:jc w:val="right"/>
            </w:pPr>
            <w:r>
              <w:rPr>
                <w:rFonts w:ascii="宋体" w:hAnsi="宋体" w:eastAsia="宋体" w:cs="宋体"/>
                <w:b w:val="0"/>
                <w:i w:val="0"/>
                <w:color w:val="000000"/>
                <w:sz w:val="21"/>
              </w:rPr>
              <w:t>0.00</w:t>
            </w:r>
          </w:p>
        </w:tc>
        <w:tc>
          <w:tcPr>
            <w:tcW w:w="1760" w:type="dxa"/>
            <w:vAlign w:val="center"/>
          </w:tcPr>
          <w:p w14:paraId="78E83695">
            <w:pPr>
              <w:snapToGrid w:val="0"/>
              <w:jc w:val="right"/>
            </w:pPr>
            <w:r>
              <w:rPr>
                <w:rFonts w:ascii="宋体" w:hAnsi="宋体" w:eastAsia="宋体" w:cs="宋体"/>
                <w:b w:val="0"/>
                <w:i w:val="0"/>
                <w:color w:val="000000"/>
                <w:sz w:val="21"/>
              </w:rPr>
              <w:t>0.00</w:t>
            </w:r>
          </w:p>
        </w:tc>
        <w:tc>
          <w:tcPr>
            <w:tcW w:w="1798" w:type="dxa"/>
            <w:vAlign w:val="center"/>
          </w:tcPr>
          <w:p w14:paraId="4B281CD8">
            <w:pPr>
              <w:snapToGrid w:val="0"/>
              <w:jc w:val="right"/>
            </w:pPr>
            <w:r>
              <w:rPr>
                <w:rFonts w:ascii="宋体" w:hAnsi="宋体" w:eastAsia="宋体" w:cs="宋体"/>
                <w:b w:val="0"/>
                <w:i w:val="0"/>
                <w:color w:val="000000"/>
                <w:sz w:val="21"/>
              </w:rPr>
              <w:t>0.00</w:t>
            </w:r>
          </w:p>
        </w:tc>
      </w:tr>
      <w:tr w14:paraId="08C58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70EBFC8">
            <w:pPr>
              <w:snapToGrid w:val="0"/>
              <w:jc w:val="left"/>
            </w:pPr>
            <w:r>
              <w:rPr>
                <w:rFonts w:ascii="宋体" w:hAnsi="宋体" w:eastAsia="宋体" w:cs="宋体"/>
                <w:b w:val="0"/>
                <w:i w:val="0"/>
                <w:color w:val="000000"/>
                <w:sz w:val="21"/>
              </w:rPr>
              <w:t>2210201</w:t>
            </w:r>
          </w:p>
        </w:tc>
        <w:tc>
          <w:tcPr>
            <w:tcW w:w="3840" w:type="dxa"/>
            <w:vAlign w:val="center"/>
          </w:tcPr>
          <w:p w14:paraId="0A70E1D4">
            <w:pPr>
              <w:snapToGrid w:val="0"/>
              <w:jc w:val="left"/>
            </w:pPr>
            <w:r>
              <w:rPr>
                <w:rFonts w:ascii="宋体" w:hAnsi="宋体" w:eastAsia="宋体" w:cs="宋体"/>
                <w:b w:val="0"/>
                <w:i w:val="0"/>
                <w:color w:val="000000"/>
                <w:sz w:val="21"/>
              </w:rPr>
              <w:t>住房公积金</w:t>
            </w:r>
          </w:p>
        </w:tc>
        <w:tc>
          <w:tcPr>
            <w:tcW w:w="1760" w:type="dxa"/>
            <w:vAlign w:val="center"/>
          </w:tcPr>
          <w:p w14:paraId="7C618482">
            <w:pPr>
              <w:snapToGrid w:val="0"/>
              <w:jc w:val="right"/>
            </w:pPr>
            <w:r>
              <w:rPr>
                <w:rFonts w:ascii="宋体" w:hAnsi="宋体" w:eastAsia="宋体" w:cs="宋体"/>
                <w:b w:val="0"/>
                <w:i w:val="0"/>
                <w:color w:val="000000"/>
                <w:sz w:val="21"/>
              </w:rPr>
              <w:t>610,293.00</w:t>
            </w:r>
          </w:p>
        </w:tc>
        <w:tc>
          <w:tcPr>
            <w:tcW w:w="1760" w:type="dxa"/>
            <w:vAlign w:val="center"/>
          </w:tcPr>
          <w:p w14:paraId="79B1170E">
            <w:pPr>
              <w:snapToGrid w:val="0"/>
              <w:jc w:val="right"/>
            </w:pPr>
            <w:r>
              <w:rPr>
                <w:rFonts w:ascii="宋体" w:hAnsi="宋体" w:eastAsia="宋体" w:cs="宋体"/>
                <w:b w:val="0"/>
                <w:i w:val="0"/>
                <w:color w:val="000000"/>
                <w:sz w:val="21"/>
              </w:rPr>
              <w:t>610,293.00</w:t>
            </w:r>
          </w:p>
        </w:tc>
        <w:tc>
          <w:tcPr>
            <w:tcW w:w="1760" w:type="dxa"/>
            <w:vAlign w:val="center"/>
          </w:tcPr>
          <w:p w14:paraId="7E04221D">
            <w:pPr>
              <w:snapToGrid w:val="0"/>
              <w:jc w:val="right"/>
            </w:pPr>
            <w:r>
              <w:rPr>
                <w:rFonts w:ascii="宋体" w:hAnsi="宋体" w:eastAsia="宋体" w:cs="宋体"/>
                <w:b w:val="0"/>
                <w:i w:val="0"/>
                <w:color w:val="000000"/>
                <w:sz w:val="21"/>
              </w:rPr>
              <w:t>0.00</w:t>
            </w:r>
          </w:p>
        </w:tc>
        <w:tc>
          <w:tcPr>
            <w:tcW w:w="1760" w:type="dxa"/>
            <w:vAlign w:val="center"/>
          </w:tcPr>
          <w:p w14:paraId="1E3AF1CC">
            <w:pPr>
              <w:snapToGrid w:val="0"/>
              <w:jc w:val="right"/>
            </w:pPr>
            <w:r>
              <w:rPr>
                <w:rFonts w:ascii="宋体" w:hAnsi="宋体" w:eastAsia="宋体" w:cs="宋体"/>
                <w:b w:val="0"/>
                <w:i w:val="0"/>
                <w:color w:val="000000"/>
                <w:sz w:val="21"/>
              </w:rPr>
              <w:t>0.00</w:t>
            </w:r>
          </w:p>
        </w:tc>
        <w:tc>
          <w:tcPr>
            <w:tcW w:w="1760" w:type="dxa"/>
            <w:vAlign w:val="center"/>
          </w:tcPr>
          <w:p w14:paraId="15BDBDF1">
            <w:pPr>
              <w:snapToGrid w:val="0"/>
              <w:jc w:val="right"/>
            </w:pPr>
            <w:r>
              <w:rPr>
                <w:rFonts w:ascii="宋体" w:hAnsi="宋体" w:eastAsia="宋体" w:cs="宋体"/>
                <w:b w:val="0"/>
                <w:i w:val="0"/>
                <w:color w:val="000000"/>
                <w:sz w:val="21"/>
              </w:rPr>
              <w:t>0.00</w:t>
            </w:r>
          </w:p>
        </w:tc>
        <w:tc>
          <w:tcPr>
            <w:tcW w:w="1798" w:type="dxa"/>
            <w:vAlign w:val="center"/>
          </w:tcPr>
          <w:p w14:paraId="5B912F0D">
            <w:pPr>
              <w:snapToGrid w:val="0"/>
              <w:jc w:val="right"/>
            </w:pPr>
            <w:r>
              <w:rPr>
                <w:rFonts w:ascii="宋体" w:hAnsi="宋体" w:eastAsia="宋体" w:cs="宋体"/>
                <w:b w:val="0"/>
                <w:i w:val="0"/>
                <w:color w:val="000000"/>
                <w:sz w:val="21"/>
              </w:rPr>
              <w:t>0.00</w:t>
            </w:r>
          </w:p>
        </w:tc>
      </w:tr>
      <w:tr w14:paraId="7CE89D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15398" w:type="dxa"/>
            <w:gridSpan w:val="10"/>
            <w:tcBorders>
              <w:left w:val="nil"/>
              <w:bottom w:val="nil"/>
              <w:right w:val="nil"/>
              <w:insideH w:val="single" w:sz="4" w:space="0"/>
              <w:insideV w:val="single" w:sz="4" w:space="0"/>
            </w:tcBorders>
            <w:vAlign w:val="center"/>
          </w:tcPr>
          <w:p w14:paraId="687D7E40">
            <w:pPr>
              <w:snapToGrid w:val="0"/>
              <w:jc w:val="left"/>
            </w:pPr>
            <w:r>
              <w:rPr>
                <w:rFonts w:ascii="宋体" w:hAnsi="宋体" w:eastAsia="宋体" w:cs="宋体"/>
                <w:b w:val="0"/>
                <w:i w:val="0"/>
                <w:color w:val="000000"/>
                <w:sz w:val="21"/>
              </w:rPr>
              <w:t>注：本表反映部门本年度各项支出情况</w:t>
            </w:r>
          </w:p>
        </w:tc>
      </w:tr>
    </w:tbl>
    <w:p w14:paraId="0EF8B68C">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514B87EA">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2852DD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401CBB09">
            <w:pPr>
              <w:jc w:val="right"/>
            </w:pPr>
            <w:r>
              <w:rPr>
                <w:rFonts w:ascii="宋体" w:hAnsi="宋体" w:eastAsia="宋体" w:cs="宋体"/>
                <w:sz w:val="20"/>
              </w:rPr>
              <w:t>公开04表</w:t>
            </w:r>
          </w:p>
        </w:tc>
      </w:tr>
      <w:tr w14:paraId="75F706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6699" w:type="dxa"/>
          </w:tcPr>
          <w:p w14:paraId="58A6F6C6">
            <w:pPr>
              <w:jc w:val="left"/>
            </w:pPr>
            <w:r>
              <w:rPr>
                <w:rFonts w:ascii="宋体" w:hAnsi="宋体" w:eastAsia="宋体" w:cs="宋体"/>
                <w:sz w:val="20"/>
              </w:rPr>
              <w:t>公开单位：宁夏永宁县玉泉营小学</w:t>
            </w:r>
          </w:p>
        </w:tc>
        <w:tc>
          <w:tcPr>
            <w:tcW w:w="2000" w:type="dxa"/>
          </w:tcPr>
          <w:p w14:paraId="2D0A6955">
            <w:pPr>
              <w:jc w:val="center"/>
            </w:pPr>
          </w:p>
        </w:tc>
        <w:tc>
          <w:tcPr>
            <w:tcW w:w="6699" w:type="dxa"/>
          </w:tcPr>
          <w:p w14:paraId="058B7451">
            <w:pPr>
              <w:jc w:val="right"/>
            </w:pPr>
            <w:r>
              <w:rPr>
                <w:rFonts w:ascii="宋体" w:hAnsi="宋体" w:eastAsia="宋体" w:cs="宋体"/>
                <w:sz w:val="20"/>
              </w:rPr>
              <w:t>金额单位：元</w:t>
            </w:r>
          </w:p>
        </w:tc>
      </w:tr>
    </w:tbl>
    <w:p w14:paraId="25A27FF5">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040"/>
        <w:gridCol w:w="520"/>
        <w:gridCol w:w="1560"/>
        <w:gridCol w:w="3400"/>
        <w:gridCol w:w="520"/>
        <w:gridCol w:w="1560"/>
        <w:gridCol w:w="1560"/>
        <w:gridCol w:w="1560"/>
        <w:gridCol w:w="1678"/>
      </w:tblGrid>
      <w:tr w14:paraId="6D492F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5120" w:type="dxa"/>
            <w:gridSpan w:val="3"/>
            <w:vAlign w:val="center"/>
          </w:tcPr>
          <w:p w14:paraId="23C5C469">
            <w:pPr>
              <w:snapToGrid w:val="0"/>
              <w:jc w:val="center"/>
            </w:pPr>
            <w:r>
              <w:rPr>
                <w:rFonts w:ascii="宋体" w:hAnsi="宋体" w:eastAsia="宋体" w:cs="宋体"/>
                <w:b w:val="0"/>
                <w:i w:val="0"/>
                <w:color w:val="000000"/>
                <w:sz w:val="19"/>
              </w:rPr>
              <w:t>收     入</w:t>
            </w:r>
          </w:p>
        </w:tc>
        <w:tc>
          <w:tcPr>
            <w:tcW w:w="10278" w:type="dxa"/>
            <w:gridSpan w:val="6"/>
            <w:vAlign w:val="center"/>
          </w:tcPr>
          <w:p w14:paraId="79BB4B69">
            <w:pPr>
              <w:snapToGrid w:val="0"/>
              <w:jc w:val="center"/>
            </w:pPr>
            <w:r>
              <w:rPr>
                <w:rFonts w:ascii="宋体" w:hAnsi="宋体" w:eastAsia="宋体" w:cs="宋体"/>
                <w:b w:val="0"/>
                <w:i w:val="0"/>
                <w:color w:val="000000"/>
                <w:sz w:val="19"/>
              </w:rPr>
              <w:t>支     出</w:t>
            </w:r>
          </w:p>
        </w:tc>
      </w:tr>
      <w:tr w14:paraId="307295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7" w:hRule="exact"/>
          <w:jc w:val="center"/>
        </w:trPr>
        <w:tc>
          <w:tcPr>
            <w:tcW w:w="3040" w:type="dxa"/>
            <w:vMerge w:val="restart"/>
            <w:vAlign w:val="center"/>
          </w:tcPr>
          <w:p w14:paraId="7DAB3460">
            <w:pPr>
              <w:snapToGrid w:val="0"/>
              <w:jc w:val="center"/>
            </w:pPr>
            <w:r>
              <w:rPr>
                <w:rFonts w:ascii="宋体" w:hAnsi="宋体" w:eastAsia="宋体" w:cs="宋体"/>
                <w:b w:val="0"/>
                <w:i w:val="0"/>
                <w:color w:val="000000"/>
                <w:sz w:val="19"/>
              </w:rPr>
              <w:t>项目</w:t>
            </w:r>
          </w:p>
        </w:tc>
        <w:tc>
          <w:tcPr>
            <w:tcW w:w="520" w:type="dxa"/>
            <w:vMerge w:val="restart"/>
            <w:vAlign w:val="center"/>
          </w:tcPr>
          <w:p w14:paraId="72039E26">
            <w:pPr>
              <w:snapToGrid w:val="0"/>
              <w:jc w:val="center"/>
            </w:pPr>
            <w:r>
              <w:rPr>
                <w:rFonts w:ascii="宋体" w:hAnsi="宋体" w:eastAsia="宋体" w:cs="宋体"/>
                <w:b w:val="0"/>
                <w:i w:val="0"/>
                <w:color w:val="000000"/>
                <w:sz w:val="19"/>
              </w:rPr>
              <w:t>行次</w:t>
            </w:r>
          </w:p>
        </w:tc>
        <w:tc>
          <w:tcPr>
            <w:tcW w:w="1560" w:type="dxa"/>
            <w:vMerge w:val="restart"/>
            <w:vAlign w:val="center"/>
          </w:tcPr>
          <w:p w14:paraId="0E6E8C4E">
            <w:pPr>
              <w:snapToGrid w:val="0"/>
              <w:jc w:val="center"/>
            </w:pPr>
            <w:r>
              <w:rPr>
                <w:rFonts w:ascii="宋体" w:hAnsi="宋体" w:eastAsia="宋体" w:cs="宋体"/>
                <w:b w:val="0"/>
                <w:i w:val="0"/>
                <w:color w:val="000000"/>
                <w:sz w:val="19"/>
              </w:rPr>
              <w:t>决算数</w:t>
            </w:r>
          </w:p>
        </w:tc>
        <w:tc>
          <w:tcPr>
            <w:tcW w:w="3400" w:type="dxa"/>
            <w:vMerge w:val="restart"/>
            <w:vAlign w:val="center"/>
          </w:tcPr>
          <w:p w14:paraId="0D42CE11">
            <w:pPr>
              <w:snapToGrid w:val="0"/>
              <w:jc w:val="center"/>
            </w:pPr>
            <w:r>
              <w:rPr>
                <w:rFonts w:ascii="宋体" w:hAnsi="宋体" w:eastAsia="宋体" w:cs="宋体"/>
                <w:b w:val="0"/>
                <w:i w:val="0"/>
                <w:color w:val="000000"/>
                <w:sz w:val="19"/>
              </w:rPr>
              <w:t>项目</w:t>
            </w:r>
          </w:p>
        </w:tc>
        <w:tc>
          <w:tcPr>
            <w:tcW w:w="520" w:type="dxa"/>
            <w:vMerge w:val="restart"/>
            <w:vAlign w:val="center"/>
          </w:tcPr>
          <w:p w14:paraId="5D084E7B">
            <w:pPr>
              <w:snapToGrid w:val="0"/>
              <w:jc w:val="center"/>
            </w:pPr>
            <w:r>
              <w:rPr>
                <w:rFonts w:ascii="宋体" w:hAnsi="宋体" w:eastAsia="宋体" w:cs="宋体"/>
                <w:b w:val="0"/>
                <w:i w:val="0"/>
                <w:color w:val="000000"/>
                <w:sz w:val="19"/>
              </w:rPr>
              <w:t>行次</w:t>
            </w:r>
          </w:p>
        </w:tc>
        <w:tc>
          <w:tcPr>
            <w:tcW w:w="6358" w:type="dxa"/>
            <w:gridSpan w:val="4"/>
            <w:vAlign w:val="center"/>
          </w:tcPr>
          <w:p w14:paraId="76362042">
            <w:pPr>
              <w:snapToGrid w:val="0"/>
              <w:jc w:val="center"/>
            </w:pPr>
            <w:r>
              <w:rPr>
                <w:rFonts w:ascii="宋体" w:hAnsi="宋体" w:eastAsia="宋体" w:cs="宋体"/>
                <w:b w:val="0"/>
                <w:i w:val="0"/>
                <w:color w:val="000000"/>
                <w:sz w:val="19"/>
              </w:rPr>
              <w:t>决算数</w:t>
            </w:r>
          </w:p>
        </w:tc>
      </w:tr>
      <w:tr w14:paraId="6F5D93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35" w:hRule="exact"/>
          <w:jc w:val="center"/>
        </w:trPr>
        <w:tc>
          <w:tcPr>
            <w:tcW w:w="3040" w:type="dxa"/>
            <w:vMerge w:val="continue"/>
            <w:vAlign w:val="center"/>
          </w:tcPr>
          <w:p w14:paraId="4F2F9938"/>
        </w:tc>
        <w:tc>
          <w:tcPr>
            <w:tcW w:w="520" w:type="dxa"/>
            <w:vMerge w:val="continue"/>
            <w:vAlign w:val="center"/>
          </w:tcPr>
          <w:p w14:paraId="746D08A0"/>
        </w:tc>
        <w:tc>
          <w:tcPr>
            <w:tcW w:w="1560" w:type="dxa"/>
            <w:vMerge w:val="continue"/>
            <w:vAlign w:val="center"/>
          </w:tcPr>
          <w:p w14:paraId="14C65730"/>
        </w:tc>
        <w:tc>
          <w:tcPr>
            <w:tcW w:w="3400" w:type="dxa"/>
            <w:vMerge w:val="continue"/>
            <w:vAlign w:val="center"/>
          </w:tcPr>
          <w:p w14:paraId="19EAF68A"/>
        </w:tc>
        <w:tc>
          <w:tcPr>
            <w:tcW w:w="520" w:type="dxa"/>
            <w:vMerge w:val="continue"/>
            <w:vAlign w:val="center"/>
          </w:tcPr>
          <w:p w14:paraId="6FF00D3F"/>
        </w:tc>
        <w:tc>
          <w:tcPr>
            <w:tcW w:w="1560" w:type="dxa"/>
            <w:vAlign w:val="center"/>
          </w:tcPr>
          <w:p w14:paraId="69BC043C">
            <w:pPr>
              <w:snapToGrid w:val="0"/>
              <w:jc w:val="center"/>
            </w:pPr>
            <w:r>
              <w:rPr>
                <w:rFonts w:ascii="宋体" w:hAnsi="宋体" w:eastAsia="宋体" w:cs="宋体"/>
                <w:b w:val="0"/>
                <w:i w:val="0"/>
                <w:color w:val="000000"/>
                <w:sz w:val="19"/>
              </w:rPr>
              <w:t>合计</w:t>
            </w:r>
          </w:p>
        </w:tc>
        <w:tc>
          <w:tcPr>
            <w:tcW w:w="1560" w:type="dxa"/>
            <w:vAlign w:val="center"/>
          </w:tcPr>
          <w:p w14:paraId="149856D4">
            <w:pPr>
              <w:snapToGrid w:val="0"/>
              <w:jc w:val="center"/>
            </w:pPr>
            <w:r>
              <w:rPr>
                <w:rFonts w:ascii="宋体" w:hAnsi="宋体" w:eastAsia="宋体" w:cs="宋体"/>
                <w:b w:val="0"/>
                <w:i w:val="0"/>
                <w:color w:val="000000"/>
                <w:sz w:val="19"/>
              </w:rPr>
              <w:t>一般公共预算财政拨款</w:t>
            </w:r>
          </w:p>
        </w:tc>
        <w:tc>
          <w:tcPr>
            <w:tcW w:w="1560" w:type="dxa"/>
            <w:vAlign w:val="center"/>
          </w:tcPr>
          <w:p w14:paraId="22FDCED7">
            <w:pPr>
              <w:snapToGrid w:val="0"/>
              <w:jc w:val="center"/>
            </w:pPr>
            <w:r>
              <w:rPr>
                <w:rFonts w:ascii="宋体" w:hAnsi="宋体" w:eastAsia="宋体" w:cs="宋体"/>
                <w:b w:val="0"/>
                <w:i w:val="0"/>
                <w:color w:val="000000"/>
                <w:sz w:val="19"/>
              </w:rPr>
              <w:t>政府性基金预算财政拨款</w:t>
            </w:r>
          </w:p>
        </w:tc>
        <w:tc>
          <w:tcPr>
            <w:tcW w:w="1678" w:type="dxa"/>
            <w:vAlign w:val="center"/>
          </w:tcPr>
          <w:p w14:paraId="14AFE08D">
            <w:pPr>
              <w:snapToGrid w:val="0"/>
              <w:jc w:val="center"/>
            </w:pPr>
            <w:r>
              <w:rPr>
                <w:rFonts w:ascii="宋体" w:hAnsi="宋体" w:eastAsia="宋体" w:cs="宋体"/>
                <w:b w:val="0"/>
                <w:i w:val="0"/>
                <w:color w:val="000000"/>
                <w:sz w:val="19"/>
              </w:rPr>
              <w:t>国有资本经营预算财政拨款</w:t>
            </w:r>
          </w:p>
        </w:tc>
      </w:tr>
      <w:tr w14:paraId="5A65C9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8" w:hRule="exact"/>
          <w:jc w:val="center"/>
        </w:trPr>
        <w:tc>
          <w:tcPr>
            <w:tcW w:w="3040" w:type="dxa"/>
            <w:vAlign w:val="center"/>
          </w:tcPr>
          <w:p w14:paraId="2288F528">
            <w:pPr>
              <w:snapToGrid w:val="0"/>
              <w:jc w:val="center"/>
            </w:pPr>
            <w:r>
              <w:rPr>
                <w:rFonts w:ascii="宋体" w:hAnsi="宋体" w:eastAsia="宋体" w:cs="宋体"/>
                <w:b w:val="0"/>
                <w:i w:val="0"/>
                <w:color w:val="000000"/>
                <w:sz w:val="19"/>
              </w:rPr>
              <w:t>栏次</w:t>
            </w:r>
          </w:p>
        </w:tc>
        <w:tc>
          <w:tcPr>
            <w:tcW w:w="520" w:type="dxa"/>
            <w:vAlign w:val="center"/>
          </w:tcPr>
          <w:p w14:paraId="76D98B89"/>
        </w:tc>
        <w:tc>
          <w:tcPr>
            <w:tcW w:w="1560" w:type="dxa"/>
            <w:vAlign w:val="center"/>
          </w:tcPr>
          <w:p w14:paraId="3A773D38">
            <w:pPr>
              <w:snapToGrid w:val="0"/>
              <w:jc w:val="center"/>
            </w:pPr>
            <w:r>
              <w:rPr>
                <w:rFonts w:ascii="宋体" w:hAnsi="宋体" w:eastAsia="宋体" w:cs="宋体"/>
                <w:b w:val="0"/>
                <w:i w:val="0"/>
                <w:color w:val="000000"/>
                <w:sz w:val="19"/>
              </w:rPr>
              <w:t>1</w:t>
            </w:r>
          </w:p>
        </w:tc>
        <w:tc>
          <w:tcPr>
            <w:tcW w:w="3400" w:type="dxa"/>
            <w:vAlign w:val="center"/>
          </w:tcPr>
          <w:p w14:paraId="11B891E6">
            <w:pPr>
              <w:snapToGrid w:val="0"/>
              <w:jc w:val="center"/>
            </w:pPr>
            <w:r>
              <w:rPr>
                <w:rFonts w:ascii="宋体" w:hAnsi="宋体" w:eastAsia="宋体" w:cs="宋体"/>
                <w:b w:val="0"/>
                <w:i w:val="0"/>
                <w:color w:val="000000"/>
                <w:sz w:val="19"/>
              </w:rPr>
              <w:t>栏次</w:t>
            </w:r>
          </w:p>
        </w:tc>
        <w:tc>
          <w:tcPr>
            <w:tcW w:w="520" w:type="dxa"/>
            <w:vAlign w:val="center"/>
          </w:tcPr>
          <w:p w14:paraId="7E85F0BC"/>
        </w:tc>
        <w:tc>
          <w:tcPr>
            <w:tcW w:w="1560" w:type="dxa"/>
            <w:vAlign w:val="center"/>
          </w:tcPr>
          <w:p w14:paraId="68E1443C">
            <w:pPr>
              <w:snapToGrid w:val="0"/>
              <w:jc w:val="center"/>
            </w:pPr>
            <w:r>
              <w:rPr>
                <w:rFonts w:ascii="宋体" w:hAnsi="宋体" w:eastAsia="宋体" w:cs="宋体"/>
                <w:b w:val="0"/>
                <w:i w:val="0"/>
                <w:color w:val="000000"/>
                <w:sz w:val="19"/>
              </w:rPr>
              <w:t>2</w:t>
            </w:r>
          </w:p>
        </w:tc>
        <w:tc>
          <w:tcPr>
            <w:tcW w:w="1560" w:type="dxa"/>
            <w:vAlign w:val="center"/>
          </w:tcPr>
          <w:p w14:paraId="4BC69833">
            <w:pPr>
              <w:snapToGrid w:val="0"/>
              <w:jc w:val="center"/>
            </w:pPr>
            <w:r>
              <w:rPr>
                <w:rFonts w:ascii="宋体" w:hAnsi="宋体" w:eastAsia="宋体" w:cs="宋体"/>
                <w:b w:val="0"/>
                <w:i w:val="0"/>
                <w:color w:val="000000"/>
                <w:sz w:val="19"/>
              </w:rPr>
              <w:t>3</w:t>
            </w:r>
          </w:p>
        </w:tc>
        <w:tc>
          <w:tcPr>
            <w:tcW w:w="1560" w:type="dxa"/>
            <w:vAlign w:val="center"/>
          </w:tcPr>
          <w:p w14:paraId="56107558">
            <w:pPr>
              <w:snapToGrid w:val="0"/>
              <w:jc w:val="center"/>
            </w:pPr>
            <w:r>
              <w:rPr>
                <w:rFonts w:ascii="宋体" w:hAnsi="宋体" w:eastAsia="宋体" w:cs="宋体"/>
                <w:b w:val="0"/>
                <w:i w:val="0"/>
                <w:color w:val="000000"/>
                <w:sz w:val="19"/>
              </w:rPr>
              <w:t>4</w:t>
            </w:r>
          </w:p>
        </w:tc>
        <w:tc>
          <w:tcPr>
            <w:tcW w:w="1678" w:type="dxa"/>
            <w:vAlign w:val="center"/>
          </w:tcPr>
          <w:p w14:paraId="0872B806">
            <w:pPr>
              <w:snapToGrid w:val="0"/>
              <w:jc w:val="center"/>
            </w:pPr>
            <w:r>
              <w:rPr>
                <w:rFonts w:ascii="宋体" w:hAnsi="宋体" w:eastAsia="宋体" w:cs="宋体"/>
                <w:b w:val="0"/>
                <w:i w:val="0"/>
                <w:color w:val="000000"/>
                <w:sz w:val="19"/>
              </w:rPr>
              <w:t>5</w:t>
            </w:r>
          </w:p>
        </w:tc>
      </w:tr>
      <w:tr w14:paraId="0F9B4A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ACF7D42">
            <w:pPr>
              <w:snapToGrid w:val="0"/>
              <w:jc w:val="left"/>
            </w:pPr>
            <w:r>
              <w:rPr>
                <w:rFonts w:ascii="宋体" w:hAnsi="宋体" w:eastAsia="宋体" w:cs="宋体"/>
                <w:b w:val="0"/>
                <w:i w:val="0"/>
                <w:color w:val="000000"/>
                <w:sz w:val="19"/>
              </w:rPr>
              <w:t>一、一般公共预算财政拨款</w:t>
            </w:r>
          </w:p>
        </w:tc>
        <w:tc>
          <w:tcPr>
            <w:tcW w:w="520" w:type="dxa"/>
            <w:vAlign w:val="center"/>
          </w:tcPr>
          <w:p w14:paraId="315E25E1">
            <w:pPr>
              <w:snapToGrid w:val="0"/>
              <w:jc w:val="center"/>
            </w:pPr>
            <w:r>
              <w:rPr>
                <w:rFonts w:ascii="宋体" w:hAnsi="宋体" w:eastAsia="宋体" w:cs="宋体"/>
                <w:b w:val="0"/>
                <w:i w:val="0"/>
                <w:color w:val="000000"/>
                <w:sz w:val="19"/>
              </w:rPr>
              <w:t>1</w:t>
            </w:r>
          </w:p>
        </w:tc>
        <w:tc>
          <w:tcPr>
            <w:tcW w:w="1560" w:type="dxa"/>
            <w:vAlign w:val="center"/>
          </w:tcPr>
          <w:p w14:paraId="7F190090">
            <w:pPr>
              <w:snapToGrid w:val="0"/>
              <w:jc w:val="right"/>
            </w:pPr>
            <w:r>
              <w:rPr>
                <w:rFonts w:ascii="宋体" w:hAnsi="宋体" w:eastAsia="宋体" w:cs="宋体"/>
                <w:b w:val="0"/>
                <w:i w:val="0"/>
                <w:color w:val="000000"/>
                <w:sz w:val="19"/>
              </w:rPr>
              <w:t>10,775,042.58</w:t>
            </w:r>
          </w:p>
        </w:tc>
        <w:tc>
          <w:tcPr>
            <w:tcW w:w="3400" w:type="dxa"/>
            <w:vAlign w:val="center"/>
          </w:tcPr>
          <w:p w14:paraId="7A5E3202">
            <w:pPr>
              <w:snapToGrid w:val="0"/>
              <w:jc w:val="left"/>
            </w:pPr>
            <w:r>
              <w:rPr>
                <w:rFonts w:ascii="宋体" w:hAnsi="宋体" w:eastAsia="宋体" w:cs="宋体"/>
                <w:b w:val="0"/>
                <w:i w:val="0"/>
                <w:color w:val="000000"/>
                <w:sz w:val="19"/>
              </w:rPr>
              <w:t>一、一般公共服务支出</w:t>
            </w:r>
          </w:p>
        </w:tc>
        <w:tc>
          <w:tcPr>
            <w:tcW w:w="520" w:type="dxa"/>
            <w:vAlign w:val="center"/>
          </w:tcPr>
          <w:p w14:paraId="64589A89">
            <w:pPr>
              <w:snapToGrid w:val="0"/>
              <w:jc w:val="center"/>
            </w:pPr>
            <w:r>
              <w:rPr>
                <w:rFonts w:ascii="宋体" w:hAnsi="宋体" w:eastAsia="宋体" w:cs="宋体"/>
                <w:b w:val="0"/>
                <w:i w:val="0"/>
                <w:color w:val="000000"/>
                <w:sz w:val="19"/>
              </w:rPr>
              <w:t>33</w:t>
            </w:r>
          </w:p>
        </w:tc>
        <w:tc>
          <w:tcPr>
            <w:tcW w:w="1560" w:type="dxa"/>
            <w:vAlign w:val="center"/>
          </w:tcPr>
          <w:p w14:paraId="4BA64743">
            <w:pPr>
              <w:snapToGrid w:val="0"/>
              <w:jc w:val="right"/>
            </w:pPr>
            <w:r>
              <w:rPr>
                <w:rFonts w:ascii="宋体" w:hAnsi="宋体" w:eastAsia="宋体" w:cs="宋体"/>
                <w:b w:val="0"/>
                <w:i w:val="0"/>
                <w:color w:val="000000"/>
                <w:sz w:val="19"/>
              </w:rPr>
              <w:t>514.51</w:t>
            </w:r>
          </w:p>
        </w:tc>
        <w:tc>
          <w:tcPr>
            <w:tcW w:w="1560" w:type="dxa"/>
            <w:vAlign w:val="center"/>
          </w:tcPr>
          <w:p w14:paraId="4D63D6E6">
            <w:pPr>
              <w:snapToGrid w:val="0"/>
              <w:jc w:val="right"/>
            </w:pPr>
            <w:r>
              <w:rPr>
                <w:rFonts w:ascii="宋体" w:hAnsi="宋体" w:eastAsia="宋体" w:cs="宋体"/>
                <w:b w:val="0"/>
                <w:i w:val="0"/>
                <w:color w:val="000000"/>
                <w:sz w:val="19"/>
              </w:rPr>
              <w:t>514.51</w:t>
            </w:r>
          </w:p>
        </w:tc>
        <w:tc>
          <w:tcPr>
            <w:tcW w:w="1560" w:type="dxa"/>
            <w:vAlign w:val="center"/>
          </w:tcPr>
          <w:p w14:paraId="6E7F29ED">
            <w:pPr>
              <w:snapToGrid w:val="0"/>
              <w:jc w:val="right"/>
            </w:pPr>
            <w:r>
              <w:rPr>
                <w:rFonts w:ascii="宋体" w:hAnsi="宋体" w:eastAsia="宋体" w:cs="宋体"/>
                <w:b w:val="0"/>
                <w:i w:val="0"/>
                <w:color w:val="000000"/>
                <w:sz w:val="19"/>
              </w:rPr>
              <w:t>0.00</w:t>
            </w:r>
          </w:p>
        </w:tc>
        <w:tc>
          <w:tcPr>
            <w:tcW w:w="1678" w:type="dxa"/>
            <w:vAlign w:val="center"/>
          </w:tcPr>
          <w:p w14:paraId="5A809D33">
            <w:pPr>
              <w:snapToGrid w:val="0"/>
              <w:jc w:val="right"/>
            </w:pPr>
            <w:r>
              <w:rPr>
                <w:rFonts w:ascii="宋体" w:hAnsi="宋体" w:eastAsia="宋体" w:cs="宋体"/>
                <w:b w:val="0"/>
                <w:i w:val="0"/>
                <w:color w:val="000000"/>
                <w:sz w:val="19"/>
              </w:rPr>
              <w:t>0.00</w:t>
            </w:r>
          </w:p>
        </w:tc>
      </w:tr>
      <w:tr w14:paraId="28D60D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8" w:hRule="exact"/>
          <w:jc w:val="center"/>
        </w:trPr>
        <w:tc>
          <w:tcPr>
            <w:tcW w:w="3040" w:type="dxa"/>
            <w:vAlign w:val="center"/>
          </w:tcPr>
          <w:p w14:paraId="53043F5A">
            <w:pPr>
              <w:snapToGrid w:val="0"/>
              <w:jc w:val="left"/>
            </w:pPr>
            <w:r>
              <w:rPr>
                <w:rFonts w:ascii="宋体" w:hAnsi="宋体" w:eastAsia="宋体" w:cs="宋体"/>
                <w:b w:val="0"/>
                <w:i w:val="0"/>
                <w:color w:val="000000"/>
                <w:sz w:val="19"/>
              </w:rPr>
              <w:t>二、政府性基金预算财政拨款</w:t>
            </w:r>
          </w:p>
        </w:tc>
        <w:tc>
          <w:tcPr>
            <w:tcW w:w="520" w:type="dxa"/>
            <w:vAlign w:val="center"/>
          </w:tcPr>
          <w:p w14:paraId="4CF301A7">
            <w:pPr>
              <w:snapToGrid w:val="0"/>
              <w:jc w:val="center"/>
            </w:pPr>
            <w:r>
              <w:rPr>
                <w:rFonts w:ascii="宋体" w:hAnsi="宋体" w:eastAsia="宋体" w:cs="宋体"/>
                <w:b w:val="0"/>
                <w:i w:val="0"/>
                <w:color w:val="000000"/>
                <w:sz w:val="19"/>
              </w:rPr>
              <w:t>2</w:t>
            </w:r>
          </w:p>
        </w:tc>
        <w:tc>
          <w:tcPr>
            <w:tcW w:w="1560" w:type="dxa"/>
            <w:vAlign w:val="center"/>
          </w:tcPr>
          <w:p w14:paraId="6F3CB45C">
            <w:pPr>
              <w:snapToGrid w:val="0"/>
              <w:jc w:val="right"/>
            </w:pPr>
            <w:r>
              <w:rPr>
                <w:rFonts w:ascii="宋体" w:hAnsi="宋体" w:eastAsia="宋体" w:cs="宋体"/>
                <w:b w:val="0"/>
                <w:i w:val="0"/>
                <w:color w:val="000000"/>
                <w:sz w:val="19"/>
              </w:rPr>
              <w:t>0.00</w:t>
            </w:r>
          </w:p>
        </w:tc>
        <w:tc>
          <w:tcPr>
            <w:tcW w:w="3400" w:type="dxa"/>
            <w:vAlign w:val="center"/>
          </w:tcPr>
          <w:p w14:paraId="0412EB9B">
            <w:pPr>
              <w:snapToGrid w:val="0"/>
              <w:jc w:val="left"/>
            </w:pPr>
            <w:r>
              <w:rPr>
                <w:rFonts w:ascii="宋体" w:hAnsi="宋体" w:eastAsia="宋体" w:cs="宋体"/>
                <w:b w:val="0"/>
                <w:i w:val="0"/>
                <w:color w:val="000000"/>
                <w:sz w:val="19"/>
              </w:rPr>
              <w:t>二、外交支出</w:t>
            </w:r>
          </w:p>
        </w:tc>
        <w:tc>
          <w:tcPr>
            <w:tcW w:w="520" w:type="dxa"/>
            <w:vAlign w:val="center"/>
          </w:tcPr>
          <w:p w14:paraId="76CAF6D7">
            <w:pPr>
              <w:snapToGrid w:val="0"/>
              <w:jc w:val="center"/>
            </w:pPr>
            <w:r>
              <w:rPr>
                <w:rFonts w:ascii="宋体" w:hAnsi="宋体" w:eastAsia="宋体" w:cs="宋体"/>
                <w:b w:val="0"/>
                <w:i w:val="0"/>
                <w:color w:val="000000"/>
                <w:sz w:val="19"/>
              </w:rPr>
              <w:t>34</w:t>
            </w:r>
          </w:p>
        </w:tc>
        <w:tc>
          <w:tcPr>
            <w:tcW w:w="1560" w:type="dxa"/>
            <w:vAlign w:val="center"/>
          </w:tcPr>
          <w:p w14:paraId="21A8325F">
            <w:pPr>
              <w:snapToGrid w:val="0"/>
              <w:jc w:val="right"/>
            </w:pPr>
            <w:r>
              <w:rPr>
                <w:rFonts w:ascii="宋体" w:hAnsi="宋体" w:eastAsia="宋体" w:cs="宋体"/>
                <w:b w:val="0"/>
                <w:i w:val="0"/>
                <w:color w:val="000000"/>
                <w:sz w:val="19"/>
              </w:rPr>
              <w:t>0.00</w:t>
            </w:r>
          </w:p>
        </w:tc>
        <w:tc>
          <w:tcPr>
            <w:tcW w:w="1560" w:type="dxa"/>
            <w:vAlign w:val="center"/>
          </w:tcPr>
          <w:p w14:paraId="27479305">
            <w:pPr>
              <w:snapToGrid w:val="0"/>
              <w:jc w:val="right"/>
            </w:pPr>
            <w:r>
              <w:rPr>
                <w:rFonts w:ascii="宋体" w:hAnsi="宋体" w:eastAsia="宋体" w:cs="宋体"/>
                <w:b w:val="0"/>
                <w:i w:val="0"/>
                <w:color w:val="000000"/>
                <w:sz w:val="19"/>
              </w:rPr>
              <w:t>0.00</w:t>
            </w:r>
          </w:p>
        </w:tc>
        <w:tc>
          <w:tcPr>
            <w:tcW w:w="1560" w:type="dxa"/>
            <w:vAlign w:val="center"/>
          </w:tcPr>
          <w:p w14:paraId="330E00AF">
            <w:pPr>
              <w:snapToGrid w:val="0"/>
              <w:jc w:val="right"/>
            </w:pPr>
            <w:r>
              <w:rPr>
                <w:rFonts w:ascii="宋体" w:hAnsi="宋体" w:eastAsia="宋体" w:cs="宋体"/>
                <w:b w:val="0"/>
                <w:i w:val="0"/>
                <w:color w:val="000000"/>
                <w:sz w:val="19"/>
              </w:rPr>
              <w:t>0.00</w:t>
            </w:r>
          </w:p>
        </w:tc>
        <w:tc>
          <w:tcPr>
            <w:tcW w:w="1678" w:type="dxa"/>
            <w:vAlign w:val="center"/>
          </w:tcPr>
          <w:p w14:paraId="54958281">
            <w:pPr>
              <w:snapToGrid w:val="0"/>
              <w:jc w:val="right"/>
            </w:pPr>
            <w:r>
              <w:rPr>
                <w:rFonts w:ascii="宋体" w:hAnsi="宋体" w:eastAsia="宋体" w:cs="宋体"/>
                <w:b w:val="0"/>
                <w:i w:val="0"/>
                <w:color w:val="000000"/>
                <w:sz w:val="19"/>
              </w:rPr>
              <w:t>0.00</w:t>
            </w:r>
          </w:p>
        </w:tc>
      </w:tr>
      <w:tr w14:paraId="5EE733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16E9626">
            <w:pPr>
              <w:snapToGrid w:val="0"/>
              <w:jc w:val="left"/>
            </w:pPr>
            <w:r>
              <w:rPr>
                <w:rFonts w:ascii="宋体" w:hAnsi="宋体" w:eastAsia="宋体" w:cs="宋体"/>
                <w:b w:val="0"/>
                <w:i w:val="0"/>
                <w:color w:val="000000"/>
                <w:sz w:val="19"/>
              </w:rPr>
              <w:t>三、国有资本经营预算财政拨款</w:t>
            </w:r>
          </w:p>
        </w:tc>
        <w:tc>
          <w:tcPr>
            <w:tcW w:w="520" w:type="dxa"/>
            <w:vAlign w:val="center"/>
          </w:tcPr>
          <w:p w14:paraId="4C06B2F0">
            <w:pPr>
              <w:snapToGrid w:val="0"/>
              <w:jc w:val="center"/>
            </w:pPr>
            <w:r>
              <w:rPr>
                <w:rFonts w:ascii="宋体" w:hAnsi="宋体" w:eastAsia="宋体" w:cs="宋体"/>
                <w:b w:val="0"/>
                <w:i w:val="0"/>
                <w:color w:val="000000"/>
                <w:sz w:val="19"/>
              </w:rPr>
              <w:t>3</w:t>
            </w:r>
          </w:p>
        </w:tc>
        <w:tc>
          <w:tcPr>
            <w:tcW w:w="1560" w:type="dxa"/>
            <w:vAlign w:val="center"/>
          </w:tcPr>
          <w:p w14:paraId="20CD46CB">
            <w:pPr>
              <w:snapToGrid w:val="0"/>
              <w:jc w:val="right"/>
            </w:pPr>
            <w:r>
              <w:rPr>
                <w:rFonts w:ascii="宋体" w:hAnsi="宋体" w:eastAsia="宋体" w:cs="宋体"/>
                <w:b w:val="0"/>
                <w:i w:val="0"/>
                <w:color w:val="000000"/>
                <w:sz w:val="19"/>
              </w:rPr>
              <w:t>0.00</w:t>
            </w:r>
          </w:p>
        </w:tc>
        <w:tc>
          <w:tcPr>
            <w:tcW w:w="3400" w:type="dxa"/>
            <w:vAlign w:val="center"/>
          </w:tcPr>
          <w:p w14:paraId="5440E75F">
            <w:pPr>
              <w:snapToGrid w:val="0"/>
              <w:jc w:val="left"/>
            </w:pPr>
            <w:r>
              <w:rPr>
                <w:rFonts w:ascii="宋体" w:hAnsi="宋体" w:eastAsia="宋体" w:cs="宋体"/>
                <w:b w:val="0"/>
                <w:i w:val="0"/>
                <w:color w:val="000000"/>
                <w:sz w:val="19"/>
              </w:rPr>
              <w:t>三、国防支出</w:t>
            </w:r>
          </w:p>
        </w:tc>
        <w:tc>
          <w:tcPr>
            <w:tcW w:w="520" w:type="dxa"/>
            <w:vAlign w:val="center"/>
          </w:tcPr>
          <w:p w14:paraId="16A2A780">
            <w:pPr>
              <w:snapToGrid w:val="0"/>
              <w:jc w:val="center"/>
            </w:pPr>
            <w:r>
              <w:rPr>
                <w:rFonts w:ascii="宋体" w:hAnsi="宋体" w:eastAsia="宋体" w:cs="宋体"/>
                <w:b w:val="0"/>
                <w:i w:val="0"/>
                <w:color w:val="000000"/>
                <w:sz w:val="19"/>
              </w:rPr>
              <w:t>35</w:t>
            </w:r>
          </w:p>
        </w:tc>
        <w:tc>
          <w:tcPr>
            <w:tcW w:w="1560" w:type="dxa"/>
            <w:vAlign w:val="center"/>
          </w:tcPr>
          <w:p w14:paraId="35806492">
            <w:pPr>
              <w:snapToGrid w:val="0"/>
              <w:jc w:val="right"/>
            </w:pPr>
            <w:r>
              <w:rPr>
                <w:rFonts w:ascii="宋体" w:hAnsi="宋体" w:eastAsia="宋体" w:cs="宋体"/>
                <w:b w:val="0"/>
                <w:i w:val="0"/>
                <w:color w:val="000000"/>
                <w:sz w:val="19"/>
              </w:rPr>
              <w:t>0.00</w:t>
            </w:r>
          </w:p>
        </w:tc>
        <w:tc>
          <w:tcPr>
            <w:tcW w:w="1560" w:type="dxa"/>
            <w:vAlign w:val="center"/>
          </w:tcPr>
          <w:p w14:paraId="3B03E2C3">
            <w:pPr>
              <w:snapToGrid w:val="0"/>
              <w:jc w:val="right"/>
            </w:pPr>
            <w:r>
              <w:rPr>
                <w:rFonts w:ascii="宋体" w:hAnsi="宋体" w:eastAsia="宋体" w:cs="宋体"/>
                <w:b w:val="0"/>
                <w:i w:val="0"/>
                <w:color w:val="000000"/>
                <w:sz w:val="19"/>
              </w:rPr>
              <w:t>0.00</w:t>
            </w:r>
          </w:p>
        </w:tc>
        <w:tc>
          <w:tcPr>
            <w:tcW w:w="1560" w:type="dxa"/>
            <w:vAlign w:val="center"/>
          </w:tcPr>
          <w:p w14:paraId="36C3D361">
            <w:pPr>
              <w:snapToGrid w:val="0"/>
              <w:jc w:val="right"/>
            </w:pPr>
            <w:r>
              <w:rPr>
                <w:rFonts w:ascii="宋体" w:hAnsi="宋体" w:eastAsia="宋体" w:cs="宋体"/>
                <w:b w:val="0"/>
                <w:i w:val="0"/>
                <w:color w:val="000000"/>
                <w:sz w:val="19"/>
              </w:rPr>
              <w:t>0.00</w:t>
            </w:r>
          </w:p>
        </w:tc>
        <w:tc>
          <w:tcPr>
            <w:tcW w:w="1678" w:type="dxa"/>
            <w:vAlign w:val="center"/>
          </w:tcPr>
          <w:p w14:paraId="616C7226">
            <w:pPr>
              <w:snapToGrid w:val="0"/>
              <w:jc w:val="right"/>
            </w:pPr>
            <w:r>
              <w:rPr>
                <w:rFonts w:ascii="宋体" w:hAnsi="宋体" w:eastAsia="宋体" w:cs="宋体"/>
                <w:b w:val="0"/>
                <w:i w:val="0"/>
                <w:color w:val="000000"/>
                <w:sz w:val="19"/>
              </w:rPr>
              <w:t>0.00</w:t>
            </w:r>
          </w:p>
        </w:tc>
      </w:tr>
      <w:tr w14:paraId="379720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3E06065"/>
        </w:tc>
        <w:tc>
          <w:tcPr>
            <w:tcW w:w="520" w:type="dxa"/>
            <w:vAlign w:val="center"/>
          </w:tcPr>
          <w:p w14:paraId="7E33799D">
            <w:pPr>
              <w:snapToGrid w:val="0"/>
              <w:jc w:val="center"/>
            </w:pPr>
            <w:r>
              <w:rPr>
                <w:rFonts w:ascii="宋体" w:hAnsi="宋体" w:eastAsia="宋体" w:cs="宋体"/>
                <w:b w:val="0"/>
                <w:i w:val="0"/>
                <w:color w:val="000000"/>
                <w:sz w:val="19"/>
              </w:rPr>
              <w:t>4</w:t>
            </w:r>
          </w:p>
        </w:tc>
        <w:tc>
          <w:tcPr>
            <w:tcW w:w="1560" w:type="dxa"/>
            <w:vAlign w:val="center"/>
          </w:tcPr>
          <w:p w14:paraId="7A185970"/>
        </w:tc>
        <w:tc>
          <w:tcPr>
            <w:tcW w:w="3400" w:type="dxa"/>
            <w:vAlign w:val="center"/>
          </w:tcPr>
          <w:p w14:paraId="17B43AB5">
            <w:pPr>
              <w:snapToGrid w:val="0"/>
              <w:jc w:val="left"/>
            </w:pPr>
            <w:r>
              <w:rPr>
                <w:rFonts w:ascii="宋体" w:hAnsi="宋体" w:eastAsia="宋体" w:cs="宋体"/>
                <w:b w:val="0"/>
                <w:i w:val="0"/>
                <w:color w:val="000000"/>
                <w:sz w:val="19"/>
              </w:rPr>
              <w:t>四、公共安全支出</w:t>
            </w:r>
          </w:p>
        </w:tc>
        <w:tc>
          <w:tcPr>
            <w:tcW w:w="520" w:type="dxa"/>
            <w:vAlign w:val="center"/>
          </w:tcPr>
          <w:p w14:paraId="1F566FD0">
            <w:pPr>
              <w:snapToGrid w:val="0"/>
              <w:jc w:val="center"/>
            </w:pPr>
            <w:r>
              <w:rPr>
                <w:rFonts w:ascii="宋体" w:hAnsi="宋体" w:eastAsia="宋体" w:cs="宋体"/>
                <w:b w:val="0"/>
                <w:i w:val="0"/>
                <w:color w:val="000000"/>
                <w:sz w:val="19"/>
              </w:rPr>
              <w:t>36</w:t>
            </w:r>
          </w:p>
        </w:tc>
        <w:tc>
          <w:tcPr>
            <w:tcW w:w="1560" w:type="dxa"/>
            <w:vAlign w:val="center"/>
          </w:tcPr>
          <w:p w14:paraId="656A6048">
            <w:pPr>
              <w:snapToGrid w:val="0"/>
              <w:jc w:val="right"/>
            </w:pPr>
            <w:r>
              <w:rPr>
                <w:rFonts w:ascii="宋体" w:hAnsi="宋体" w:eastAsia="宋体" w:cs="宋体"/>
                <w:b w:val="0"/>
                <w:i w:val="0"/>
                <w:color w:val="000000"/>
                <w:sz w:val="19"/>
              </w:rPr>
              <w:t>0.00</w:t>
            </w:r>
          </w:p>
        </w:tc>
        <w:tc>
          <w:tcPr>
            <w:tcW w:w="1560" w:type="dxa"/>
            <w:vAlign w:val="center"/>
          </w:tcPr>
          <w:p w14:paraId="3495C6EC">
            <w:pPr>
              <w:snapToGrid w:val="0"/>
              <w:jc w:val="right"/>
            </w:pPr>
            <w:r>
              <w:rPr>
                <w:rFonts w:ascii="宋体" w:hAnsi="宋体" w:eastAsia="宋体" w:cs="宋体"/>
                <w:b w:val="0"/>
                <w:i w:val="0"/>
                <w:color w:val="000000"/>
                <w:sz w:val="19"/>
              </w:rPr>
              <w:t>0.00</w:t>
            </w:r>
          </w:p>
        </w:tc>
        <w:tc>
          <w:tcPr>
            <w:tcW w:w="1560" w:type="dxa"/>
            <w:vAlign w:val="center"/>
          </w:tcPr>
          <w:p w14:paraId="70DFADFC">
            <w:pPr>
              <w:snapToGrid w:val="0"/>
              <w:jc w:val="right"/>
            </w:pPr>
            <w:r>
              <w:rPr>
                <w:rFonts w:ascii="宋体" w:hAnsi="宋体" w:eastAsia="宋体" w:cs="宋体"/>
                <w:b w:val="0"/>
                <w:i w:val="0"/>
                <w:color w:val="000000"/>
                <w:sz w:val="19"/>
              </w:rPr>
              <w:t>0.00</w:t>
            </w:r>
          </w:p>
        </w:tc>
        <w:tc>
          <w:tcPr>
            <w:tcW w:w="1678" w:type="dxa"/>
            <w:vAlign w:val="center"/>
          </w:tcPr>
          <w:p w14:paraId="2E41F433">
            <w:pPr>
              <w:snapToGrid w:val="0"/>
              <w:jc w:val="right"/>
            </w:pPr>
            <w:r>
              <w:rPr>
                <w:rFonts w:ascii="宋体" w:hAnsi="宋体" w:eastAsia="宋体" w:cs="宋体"/>
                <w:b w:val="0"/>
                <w:i w:val="0"/>
                <w:color w:val="000000"/>
                <w:sz w:val="19"/>
              </w:rPr>
              <w:t>0.00</w:t>
            </w:r>
          </w:p>
        </w:tc>
      </w:tr>
      <w:tr w14:paraId="1AF111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67DD4738"/>
        </w:tc>
        <w:tc>
          <w:tcPr>
            <w:tcW w:w="520" w:type="dxa"/>
            <w:vAlign w:val="center"/>
          </w:tcPr>
          <w:p w14:paraId="1A2DAB78">
            <w:pPr>
              <w:snapToGrid w:val="0"/>
              <w:jc w:val="center"/>
            </w:pPr>
            <w:r>
              <w:rPr>
                <w:rFonts w:ascii="宋体" w:hAnsi="宋体" w:eastAsia="宋体" w:cs="宋体"/>
                <w:b w:val="0"/>
                <w:i w:val="0"/>
                <w:color w:val="000000"/>
                <w:sz w:val="19"/>
              </w:rPr>
              <w:t>5</w:t>
            </w:r>
          </w:p>
        </w:tc>
        <w:tc>
          <w:tcPr>
            <w:tcW w:w="1560" w:type="dxa"/>
            <w:vAlign w:val="center"/>
          </w:tcPr>
          <w:p w14:paraId="31E4FA64"/>
        </w:tc>
        <w:tc>
          <w:tcPr>
            <w:tcW w:w="3400" w:type="dxa"/>
            <w:vAlign w:val="center"/>
          </w:tcPr>
          <w:p w14:paraId="51046ED7">
            <w:pPr>
              <w:snapToGrid w:val="0"/>
              <w:jc w:val="left"/>
            </w:pPr>
            <w:r>
              <w:rPr>
                <w:rFonts w:ascii="宋体" w:hAnsi="宋体" w:eastAsia="宋体" w:cs="宋体"/>
                <w:b w:val="0"/>
                <w:i w:val="0"/>
                <w:color w:val="000000"/>
                <w:sz w:val="19"/>
              </w:rPr>
              <w:t>五、教育支出</w:t>
            </w:r>
          </w:p>
        </w:tc>
        <w:tc>
          <w:tcPr>
            <w:tcW w:w="520" w:type="dxa"/>
            <w:vAlign w:val="center"/>
          </w:tcPr>
          <w:p w14:paraId="57588D62">
            <w:pPr>
              <w:snapToGrid w:val="0"/>
              <w:jc w:val="center"/>
            </w:pPr>
            <w:r>
              <w:rPr>
                <w:rFonts w:ascii="宋体" w:hAnsi="宋体" w:eastAsia="宋体" w:cs="宋体"/>
                <w:b w:val="0"/>
                <w:i w:val="0"/>
                <w:color w:val="000000"/>
                <w:sz w:val="19"/>
              </w:rPr>
              <w:t>37</w:t>
            </w:r>
          </w:p>
        </w:tc>
        <w:tc>
          <w:tcPr>
            <w:tcW w:w="1560" w:type="dxa"/>
            <w:vAlign w:val="center"/>
          </w:tcPr>
          <w:p w14:paraId="1E7A03FD">
            <w:pPr>
              <w:snapToGrid w:val="0"/>
              <w:jc w:val="right"/>
            </w:pPr>
            <w:r>
              <w:rPr>
                <w:rFonts w:ascii="宋体" w:hAnsi="宋体" w:eastAsia="宋体" w:cs="宋体"/>
                <w:b w:val="0"/>
                <w:i w:val="0"/>
                <w:color w:val="000000"/>
                <w:sz w:val="19"/>
              </w:rPr>
              <w:t>8,590,334.69</w:t>
            </w:r>
          </w:p>
        </w:tc>
        <w:tc>
          <w:tcPr>
            <w:tcW w:w="1560" w:type="dxa"/>
            <w:vAlign w:val="center"/>
          </w:tcPr>
          <w:p w14:paraId="41A35CFE">
            <w:pPr>
              <w:snapToGrid w:val="0"/>
              <w:jc w:val="right"/>
            </w:pPr>
            <w:r>
              <w:rPr>
                <w:rFonts w:ascii="宋体" w:hAnsi="宋体" w:eastAsia="宋体" w:cs="宋体"/>
                <w:b w:val="0"/>
                <w:i w:val="0"/>
                <w:color w:val="000000"/>
                <w:sz w:val="19"/>
              </w:rPr>
              <w:t>8,590,334.69</w:t>
            </w:r>
          </w:p>
        </w:tc>
        <w:tc>
          <w:tcPr>
            <w:tcW w:w="1560" w:type="dxa"/>
            <w:vAlign w:val="center"/>
          </w:tcPr>
          <w:p w14:paraId="3376D779">
            <w:pPr>
              <w:snapToGrid w:val="0"/>
              <w:jc w:val="right"/>
            </w:pPr>
            <w:r>
              <w:rPr>
                <w:rFonts w:ascii="宋体" w:hAnsi="宋体" w:eastAsia="宋体" w:cs="宋体"/>
                <w:b w:val="0"/>
                <w:i w:val="0"/>
                <w:color w:val="000000"/>
                <w:sz w:val="19"/>
              </w:rPr>
              <w:t>0.00</w:t>
            </w:r>
          </w:p>
        </w:tc>
        <w:tc>
          <w:tcPr>
            <w:tcW w:w="1678" w:type="dxa"/>
            <w:vAlign w:val="center"/>
          </w:tcPr>
          <w:p w14:paraId="3A375576">
            <w:pPr>
              <w:snapToGrid w:val="0"/>
              <w:jc w:val="right"/>
            </w:pPr>
            <w:r>
              <w:rPr>
                <w:rFonts w:ascii="宋体" w:hAnsi="宋体" w:eastAsia="宋体" w:cs="宋体"/>
                <w:b w:val="0"/>
                <w:i w:val="0"/>
                <w:color w:val="000000"/>
                <w:sz w:val="19"/>
              </w:rPr>
              <w:t>0.00</w:t>
            </w:r>
          </w:p>
        </w:tc>
      </w:tr>
      <w:tr w14:paraId="78D40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8" w:hRule="exact"/>
          <w:jc w:val="center"/>
        </w:trPr>
        <w:tc>
          <w:tcPr>
            <w:tcW w:w="3040" w:type="dxa"/>
            <w:vAlign w:val="center"/>
          </w:tcPr>
          <w:p w14:paraId="622CA877"/>
        </w:tc>
        <w:tc>
          <w:tcPr>
            <w:tcW w:w="520" w:type="dxa"/>
            <w:vAlign w:val="center"/>
          </w:tcPr>
          <w:p w14:paraId="758478CF">
            <w:pPr>
              <w:snapToGrid w:val="0"/>
              <w:jc w:val="center"/>
            </w:pPr>
            <w:r>
              <w:rPr>
                <w:rFonts w:ascii="宋体" w:hAnsi="宋体" w:eastAsia="宋体" w:cs="宋体"/>
                <w:b w:val="0"/>
                <w:i w:val="0"/>
                <w:color w:val="000000"/>
                <w:sz w:val="19"/>
              </w:rPr>
              <w:t>6</w:t>
            </w:r>
          </w:p>
        </w:tc>
        <w:tc>
          <w:tcPr>
            <w:tcW w:w="1560" w:type="dxa"/>
            <w:vAlign w:val="center"/>
          </w:tcPr>
          <w:p w14:paraId="19E2D2A2"/>
        </w:tc>
        <w:tc>
          <w:tcPr>
            <w:tcW w:w="3400" w:type="dxa"/>
            <w:vAlign w:val="center"/>
          </w:tcPr>
          <w:p w14:paraId="77BAA7E1">
            <w:pPr>
              <w:snapToGrid w:val="0"/>
              <w:jc w:val="left"/>
            </w:pPr>
            <w:r>
              <w:rPr>
                <w:rFonts w:ascii="宋体" w:hAnsi="宋体" w:eastAsia="宋体" w:cs="宋体"/>
                <w:b w:val="0"/>
                <w:i w:val="0"/>
                <w:color w:val="000000"/>
                <w:sz w:val="19"/>
              </w:rPr>
              <w:t>六、科学技术支出</w:t>
            </w:r>
          </w:p>
        </w:tc>
        <w:tc>
          <w:tcPr>
            <w:tcW w:w="520" w:type="dxa"/>
            <w:vAlign w:val="center"/>
          </w:tcPr>
          <w:p w14:paraId="3B1E972B">
            <w:pPr>
              <w:snapToGrid w:val="0"/>
              <w:jc w:val="center"/>
            </w:pPr>
            <w:r>
              <w:rPr>
                <w:rFonts w:ascii="宋体" w:hAnsi="宋体" w:eastAsia="宋体" w:cs="宋体"/>
                <w:b w:val="0"/>
                <w:i w:val="0"/>
                <w:color w:val="000000"/>
                <w:sz w:val="19"/>
              </w:rPr>
              <w:t>38</w:t>
            </w:r>
          </w:p>
        </w:tc>
        <w:tc>
          <w:tcPr>
            <w:tcW w:w="1560" w:type="dxa"/>
            <w:vAlign w:val="center"/>
          </w:tcPr>
          <w:p w14:paraId="02B8F929">
            <w:pPr>
              <w:snapToGrid w:val="0"/>
              <w:jc w:val="right"/>
            </w:pPr>
            <w:r>
              <w:rPr>
                <w:rFonts w:ascii="宋体" w:hAnsi="宋体" w:eastAsia="宋体" w:cs="宋体"/>
                <w:b w:val="0"/>
                <w:i w:val="0"/>
                <w:color w:val="000000"/>
                <w:sz w:val="19"/>
              </w:rPr>
              <w:t>0.00</w:t>
            </w:r>
          </w:p>
        </w:tc>
        <w:tc>
          <w:tcPr>
            <w:tcW w:w="1560" w:type="dxa"/>
            <w:vAlign w:val="center"/>
          </w:tcPr>
          <w:p w14:paraId="03D7CAAB">
            <w:pPr>
              <w:snapToGrid w:val="0"/>
              <w:jc w:val="right"/>
            </w:pPr>
            <w:r>
              <w:rPr>
                <w:rFonts w:ascii="宋体" w:hAnsi="宋体" w:eastAsia="宋体" w:cs="宋体"/>
                <w:b w:val="0"/>
                <w:i w:val="0"/>
                <w:color w:val="000000"/>
                <w:sz w:val="19"/>
              </w:rPr>
              <w:t>0.00</w:t>
            </w:r>
          </w:p>
        </w:tc>
        <w:tc>
          <w:tcPr>
            <w:tcW w:w="1560" w:type="dxa"/>
            <w:vAlign w:val="center"/>
          </w:tcPr>
          <w:p w14:paraId="264B3964">
            <w:pPr>
              <w:snapToGrid w:val="0"/>
              <w:jc w:val="right"/>
            </w:pPr>
            <w:r>
              <w:rPr>
                <w:rFonts w:ascii="宋体" w:hAnsi="宋体" w:eastAsia="宋体" w:cs="宋体"/>
                <w:b w:val="0"/>
                <w:i w:val="0"/>
                <w:color w:val="000000"/>
                <w:sz w:val="19"/>
              </w:rPr>
              <w:t>0.00</w:t>
            </w:r>
          </w:p>
        </w:tc>
        <w:tc>
          <w:tcPr>
            <w:tcW w:w="1678" w:type="dxa"/>
            <w:vAlign w:val="center"/>
          </w:tcPr>
          <w:p w14:paraId="56885420">
            <w:pPr>
              <w:snapToGrid w:val="0"/>
              <w:jc w:val="right"/>
            </w:pPr>
            <w:r>
              <w:rPr>
                <w:rFonts w:ascii="宋体" w:hAnsi="宋体" w:eastAsia="宋体" w:cs="宋体"/>
                <w:b w:val="0"/>
                <w:i w:val="0"/>
                <w:color w:val="000000"/>
                <w:sz w:val="19"/>
              </w:rPr>
              <w:t>0.00</w:t>
            </w:r>
          </w:p>
        </w:tc>
      </w:tr>
      <w:tr w14:paraId="3C9F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4D1CAFC"/>
        </w:tc>
        <w:tc>
          <w:tcPr>
            <w:tcW w:w="520" w:type="dxa"/>
            <w:vAlign w:val="center"/>
          </w:tcPr>
          <w:p w14:paraId="3EB19EDD">
            <w:pPr>
              <w:snapToGrid w:val="0"/>
              <w:jc w:val="center"/>
            </w:pPr>
            <w:r>
              <w:rPr>
                <w:rFonts w:ascii="宋体" w:hAnsi="宋体" w:eastAsia="宋体" w:cs="宋体"/>
                <w:b w:val="0"/>
                <w:i w:val="0"/>
                <w:color w:val="000000"/>
                <w:sz w:val="19"/>
              </w:rPr>
              <w:t>7</w:t>
            </w:r>
          </w:p>
        </w:tc>
        <w:tc>
          <w:tcPr>
            <w:tcW w:w="1560" w:type="dxa"/>
            <w:vAlign w:val="center"/>
          </w:tcPr>
          <w:p w14:paraId="7C9EFC86"/>
        </w:tc>
        <w:tc>
          <w:tcPr>
            <w:tcW w:w="3400" w:type="dxa"/>
            <w:vAlign w:val="center"/>
          </w:tcPr>
          <w:p w14:paraId="16EB37E5">
            <w:pPr>
              <w:snapToGrid w:val="0"/>
              <w:jc w:val="left"/>
            </w:pPr>
            <w:r>
              <w:rPr>
                <w:rFonts w:ascii="宋体" w:hAnsi="宋体" w:eastAsia="宋体" w:cs="宋体"/>
                <w:b w:val="0"/>
                <w:i w:val="0"/>
                <w:color w:val="000000"/>
                <w:sz w:val="19"/>
              </w:rPr>
              <w:t>七、文化旅游体育与传媒支出</w:t>
            </w:r>
          </w:p>
        </w:tc>
        <w:tc>
          <w:tcPr>
            <w:tcW w:w="520" w:type="dxa"/>
            <w:vAlign w:val="center"/>
          </w:tcPr>
          <w:p w14:paraId="289906FE">
            <w:pPr>
              <w:snapToGrid w:val="0"/>
              <w:jc w:val="center"/>
            </w:pPr>
            <w:r>
              <w:rPr>
                <w:rFonts w:ascii="宋体" w:hAnsi="宋体" w:eastAsia="宋体" w:cs="宋体"/>
                <w:b w:val="0"/>
                <w:i w:val="0"/>
                <w:color w:val="000000"/>
                <w:sz w:val="19"/>
              </w:rPr>
              <w:t>39</w:t>
            </w:r>
          </w:p>
        </w:tc>
        <w:tc>
          <w:tcPr>
            <w:tcW w:w="1560" w:type="dxa"/>
            <w:vAlign w:val="center"/>
          </w:tcPr>
          <w:p w14:paraId="20A177FA">
            <w:pPr>
              <w:snapToGrid w:val="0"/>
              <w:jc w:val="right"/>
            </w:pPr>
            <w:r>
              <w:rPr>
                <w:rFonts w:ascii="宋体" w:hAnsi="宋体" w:eastAsia="宋体" w:cs="宋体"/>
                <w:b w:val="0"/>
                <w:i w:val="0"/>
                <w:color w:val="000000"/>
                <w:sz w:val="19"/>
              </w:rPr>
              <w:t>0.00</w:t>
            </w:r>
          </w:p>
        </w:tc>
        <w:tc>
          <w:tcPr>
            <w:tcW w:w="1560" w:type="dxa"/>
            <w:vAlign w:val="center"/>
          </w:tcPr>
          <w:p w14:paraId="1108F176">
            <w:pPr>
              <w:snapToGrid w:val="0"/>
              <w:jc w:val="right"/>
            </w:pPr>
            <w:r>
              <w:rPr>
                <w:rFonts w:ascii="宋体" w:hAnsi="宋体" w:eastAsia="宋体" w:cs="宋体"/>
                <w:b w:val="0"/>
                <w:i w:val="0"/>
                <w:color w:val="000000"/>
                <w:sz w:val="19"/>
              </w:rPr>
              <w:t>0.00</w:t>
            </w:r>
          </w:p>
        </w:tc>
        <w:tc>
          <w:tcPr>
            <w:tcW w:w="1560" w:type="dxa"/>
            <w:vAlign w:val="center"/>
          </w:tcPr>
          <w:p w14:paraId="6FB480BF">
            <w:pPr>
              <w:snapToGrid w:val="0"/>
              <w:jc w:val="right"/>
            </w:pPr>
            <w:r>
              <w:rPr>
                <w:rFonts w:ascii="宋体" w:hAnsi="宋体" w:eastAsia="宋体" w:cs="宋体"/>
                <w:b w:val="0"/>
                <w:i w:val="0"/>
                <w:color w:val="000000"/>
                <w:sz w:val="19"/>
              </w:rPr>
              <w:t>0.00</w:t>
            </w:r>
          </w:p>
        </w:tc>
        <w:tc>
          <w:tcPr>
            <w:tcW w:w="1678" w:type="dxa"/>
            <w:vAlign w:val="center"/>
          </w:tcPr>
          <w:p w14:paraId="1BC66906">
            <w:pPr>
              <w:snapToGrid w:val="0"/>
              <w:jc w:val="right"/>
            </w:pPr>
            <w:r>
              <w:rPr>
                <w:rFonts w:ascii="宋体" w:hAnsi="宋体" w:eastAsia="宋体" w:cs="宋体"/>
                <w:b w:val="0"/>
                <w:i w:val="0"/>
                <w:color w:val="000000"/>
                <w:sz w:val="19"/>
              </w:rPr>
              <w:t>0.00</w:t>
            </w:r>
          </w:p>
        </w:tc>
      </w:tr>
      <w:tr w14:paraId="7A07A4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8" w:hRule="exact"/>
          <w:jc w:val="center"/>
        </w:trPr>
        <w:tc>
          <w:tcPr>
            <w:tcW w:w="3040" w:type="dxa"/>
            <w:vAlign w:val="center"/>
          </w:tcPr>
          <w:p w14:paraId="4ECC45C9"/>
        </w:tc>
        <w:tc>
          <w:tcPr>
            <w:tcW w:w="520" w:type="dxa"/>
            <w:vAlign w:val="center"/>
          </w:tcPr>
          <w:p w14:paraId="1D347F88">
            <w:pPr>
              <w:snapToGrid w:val="0"/>
              <w:jc w:val="center"/>
            </w:pPr>
            <w:r>
              <w:rPr>
                <w:rFonts w:ascii="宋体" w:hAnsi="宋体" w:eastAsia="宋体" w:cs="宋体"/>
                <w:b w:val="0"/>
                <w:i w:val="0"/>
                <w:color w:val="000000"/>
                <w:sz w:val="19"/>
              </w:rPr>
              <w:t>8</w:t>
            </w:r>
          </w:p>
        </w:tc>
        <w:tc>
          <w:tcPr>
            <w:tcW w:w="1560" w:type="dxa"/>
            <w:vAlign w:val="center"/>
          </w:tcPr>
          <w:p w14:paraId="3368730E"/>
        </w:tc>
        <w:tc>
          <w:tcPr>
            <w:tcW w:w="3400" w:type="dxa"/>
            <w:vAlign w:val="center"/>
          </w:tcPr>
          <w:p w14:paraId="09A93F43">
            <w:pPr>
              <w:snapToGrid w:val="0"/>
              <w:jc w:val="left"/>
            </w:pPr>
            <w:r>
              <w:rPr>
                <w:rFonts w:ascii="宋体" w:hAnsi="宋体" w:eastAsia="宋体" w:cs="宋体"/>
                <w:b w:val="0"/>
                <w:i w:val="0"/>
                <w:color w:val="000000"/>
                <w:sz w:val="19"/>
              </w:rPr>
              <w:t>八、社会保障和就业支出</w:t>
            </w:r>
          </w:p>
        </w:tc>
        <w:tc>
          <w:tcPr>
            <w:tcW w:w="520" w:type="dxa"/>
            <w:vAlign w:val="center"/>
          </w:tcPr>
          <w:p w14:paraId="0BA54385">
            <w:pPr>
              <w:snapToGrid w:val="0"/>
              <w:jc w:val="center"/>
            </w:pPr>
            <w:r>
              <w:rPr>
                <w:rFonts w:ascii="宋体" w:hAnsi="宋体" w:eastAsia="宋体" w:cs="宋体"/>
                <w:b w:val="0"/>
                <w:i w:val="0"/>
                <w:color w:val="000000"/>
                <w:sz w:val="19"/>
              </w:rPr>
              <w:t>40</w:t>
            </w:r>
          </w:p>
        </w:tc>
        <w:tc>
          <w:tcPr>
            <w:tcW w:w="1560" w:type="dxa"/>
            <w:vAlign w:val="center"/>
          </w:tcPr>
          <w:p w14:paraId="6593B93B">
            <w:pPr>
              <w:snapToGrid w:val="0"/>
              <w:jc w:val="right"/>
            </w:pPr>
            <w:r>
              <w:rPr>
                <w:rFonts w:ascii="宋体" w:hAnsi="宋体" w:eastAsia="宋体" w:cs="宋体"/>
                <w:b w:val="0"/>
                <w:i w:val="0"/>
                <w:color w:val="000000"/>
                <w:sz w:val="19"/>
              </w:rPr>
              <w:t>1,092,833.80</w:t>
            </w:r>
          </w:p>
        </w:tc>
        <w:tc>
          <w:tcPr>
            <w:tcW w:w="1560" w:type="dxa"/>
            <w:vAlign w:val="center"/>
          </w:tcPr>
          <w:p w14:paraId="1EAE5361">
            <w:pPr>
              <w:snapToGrid w:val="0"/>
              <w:jc w:val="right"/>
            </w:pPr>
            <w:r>
              <w:rPr>
                <w:rFonts w:ascii="宋体" w:hAnsi="宋体" w:eastAsia="宋体" w:cs="宋体"/>
                <w:b w:val="0"/>
                <w:i w:val="0"/>
                <w:color w:val="000000"/>
                <w:sz w:val="19"/>
              </w:rPr>
              <w:t>1,092,833.80</w:t>
            </w:r>
          </w:p>
        </w:tc>
        <w:tc>
          <w:tcPr>
            <w:tcW w:w="1560" w:type="dxa"/>
            <w:vAlign w:val="center"/>
          </w:tcPr>
          <w:p w14:paraId="5C6A69E2">
            <w:pPr>
              <w:snapToGrid w:val="0"/>
              <w:jc w:val="right"/>
            </w:pPr>
            <w:r>
              <w:rPr>
                <w:rFonts w:ascii="宋体" w:hAnsi="宋体" w:eastAsia="宋体" w:cs="宋体"/>
                <w:b w:val="0"/>
                <w:i w:val="0"/>
                <w:color w:val="000000"/>
                <w:sz w:val="19"/>
              </w:rPr>
              <w:t>0.00</w:t>
            </w:r>
          </w:p>
        </w:tc>
        <w:tc>
          <w:tcPr>
            <w:tcW w:w="1678" w:type="dxa"/>
            <w:vAlign w:val="center"/>
          </w:tcPr>
          <w:p w14:paraId="544E6E57">
            <w:pPr>
              <w:snapToGrid w:val="0"/>
              <w:jc w:val="right"/>
            </w:pPr>
            <w:r>
              <w:rPr>
                <w:rFonts w:ascii="宋体" w:hAnsi="宋体" w:eastAsia="宋体" w:cs="宋体"/>
                <w:b w:val="0"/>
                <w:i w:val="0"/>
                <w:color w:val="000000"/>
                <w:sz w:val="19"/>
              </w:rPr>
              <w:t>0.00</w:t>
            </w:r>
          </w:p>
        </w:tc>
      </w:tr>
      <w:tr w14:paraId="408579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21DAD86D"/>
        </w:tc>
        <w:tc>
          <w:tcPr>
            <w:tcW w:w="520" w:type="dxa"/>
            <w:vAlign w:val="center"/>
          </w:tcPr>
          <w:p w14:paraId="7C259F3D">
            <w:pPr>
              <w:snapToGrid w:val="0"/>
              <w:jc w:val="center"/>
            </w:pPr>
            <w:r>
              <w:rPr>
                <w:rFonts w:ascii="宋体" w:hAnsi="宋体" w:eastAsia="宋体" w:cs="宋体"/>
                <w:b w:val="0"/>
                <w:i w:val="0"/>
                <w:color w:val="000000"/>
                <w:sz w:val="19"/>
              </w:rPr>
              <w:t>9</w:t>
            </w:r>
          </w:p>
        </w:tc>
        <w:tc>
          <w:tcPr>
            <w:tcW w:w="1560" w:type="dxa"/>
            <w:vAlign w:val="center"/>
          </w:tcPr>
          <w:p w14:paraId="3EA9D9BD"/>
        </w:tc>
        <w:tc>
          <w:tcPr>
            <w:tcW w:w="3400" w:type="dxa"/>
            <w:vAlign w:val="center"/>
          </w:tcPr>
          <w:p w14:paraId="70533690">
            <w:pPr>
              <w:snapToGrid w:val="0"/>
              <w:jc w:val="left"/>
            </w:pPr>
            <w:r>
              <w:rPr>
                <w:rFonts w:ascii="宋体" w:hAnsi="宋体" w:eastAsia="宋体" w:cs="宋体"/>
                <w:b w:val="0"/>
                <w:i w:val="0"/>
                <w:color w:val="000000"/>
                <w:sz w:val="19"/>
              </w:rPr>
              <w:t>九、卫生健康支出</w:t>
            </w:r>
          </w:p>
        </w:tc>
        <w:tc>
          <w:tcPr>
            <w:tcW w:w="520" w:type="dxa"/>
            <w:vAlign w:val="center"/>
          </w:tcPr>
          <w:p w14:paraId="1B938D58">
            <w:pPr>
              <w:snapToGrid w:val="0"/>
              <w:jc w:val="center"/>
            </w:pPr>
            <w:r>
              <w:rPr>
                <w:rFonts w:ascii="宋体" w:hAnsi="宋体" w:eastAsia="宋体" w:cs="宋体"/>
                <w:b w:val="0"/>
                <w:i w:val="0"/>
                <w:color w:val="000000"/>
                <w:sz w:val="19"/>
              </w:rPr>
              <w:t>41</w:t>
            </w:r>
          </w:p>
        </w:tc>
        <w:tc>
          <w:tcPr>
            <w:tcW w:w="1560" w:type="dxa"/>
            <w:vAlign w:val="center"/>
          </w:tcPr>
          <w:p w14:paraId="7B5ECAFC">
            <w:pPr>
              <w:snapToGrid w:val="0"/>
              <w:jc w:val="right"/>
            </w:pPr>
            <w:r>
              <w:rPr>
                <w:rFonts w:ascii="宋体" w:hAnsi="宋体" w:eastAsia="宋体" w:cs="宋体"/>
                <w:b w:val="0"/>
                <w:i w:val="0"/>
                <w:color w:val="000000"/>
                <w:sz w:val="19"/>
              </w:rPr>
              <w:t>481,066.58</w:t>
            </w:r>
          </w:p>
        </w:tc>
        <w:tc>
          <w:tcPr>
            <w:tcW w:w="1560" w:type="dxa"/>
            <w:vAlign w:val="center"/>
          </w:tcPr>
          <w:p w14:paraId="41026C12">
            <w:pPr>
              <w:snapToGrid w:val="0"/>
              <w:jc w:val="right"/>
            </w:pPr>
            <w:r>
              <w:rPr>
                <w:rFonts w:ascii="宋体" w:hAnsi="宋体" w:eastAsia="宋体" w:cs="宋体"/>
                <w:b w:val="0"/>
                <w:i w:val="0"/>
                <w:color w:val="000000"/>
                <w:sz w:val="19"/>
              </w:rPr>
              <w:t>481,066.58</w:t>
            </w:r>
          </w:p>
        </w:tc>
        <w:tc>
          <w:tcPr>
            <w:tcW w:w="1560" w:type="dxa"/>
            <w:vAlign w:val="center"/>
          </w:tcPr>
          <w:p w14:paraId="42970908">
            <w:pPr>
              <w:snapToGrid w:val="0"/>
              <w:jc w:val="right"/>
            </w:pPr>
            <w:r>
              <w:rPr>
                <w:rFonts w:ascii="宋体" w:hAnsi="宋体" w:eastAsia="宋体" w:cs="宋体"/>
                <w:b w:val="0"/>
                <w:i w:val="0"/>
                <w:color w:val="000000"/>
                <w:sz w:val="19"/>
              </w:rPr>
              <w:t>0.00</w:t>
            </w:r>
          </w:p>
        </w:tc>
        <w:tc>
          <w:tcPr>
            <w:tcW w:w="1678" w:type="dxa"/>
            <w:vAlign w:val="center"/>
          </w:tcPr>
          <w:p w14:paraId="464EEA0A">
            <w:pPr>
              <w:snapToGrid w:val="0"/>
              <w:jc w:val="right"/>
            </w:pPr>
            <w:r>
              <w:rPr>
                <w:rFonts w:ascii="宋体" w:hAnsi="宋体" w:eastAsia="宋体" w:cs="宋体"/>
                <w:b w:val="0"/>
                <w:i w:val="0"/>
                <w:color w:val="000000"/>
                <w:sz w:val="19"/>
              </w:rPr>
              <w:t>0.00</w:t>
            </w:r>
          </w:p>
        </w:tc>
      </w:tr>
      <w:tr w14:paraId="7CC040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03E757F"/>
        </w:tc>
        <w:tc>
          <w:tcPr>
            <w:tcW w:w="520" w:type="dxa"/>
            <w:vAlign w:val="center"/>
          </w:tcPr>
          <w:p w14:paraId="7718715B">
            <w:pPr>
              <w:snapToGrid w:val="0"/>
              <w:jc w:val="center"/>
            </w:pPr>
            <w:r>
              <w:rPr>
                <w:rFonts w:ascii="宋体" w:hAnsi="宋体" w:eastAsia="宋体" w:cs="宋体"/>
                <w:b w:val="0"/>
                <w:i w:val="0"/>
                <w:color w:val="000000"/>
                <w:sz w:val="19"/>
              </w:rPr>
              <w:t>10</w:t>
            </w:r>
          </w:p>
        </w:tc>
        <w:tc>
          <w:tcPr>
            <w:tcW w:w="1560" w:type="dxa"/>
            <w:vAlign w:val="center"/>
          </w:tcPr>
          <w:p w14:paraId="5BE57393"/>
        </w:tc>
        <w:tc>
          <w:tcPr>
            <w:tcW w:w="3400" w:type="dxa"/>
            <w:vAlign w:val="center"/>
          </w:tcPr>
          <w:p w14:paraId="73B429B3">
            <w:pPr>
              <w:snapToGrid w:val="0"/>
              <w:jc w:val="left"/>
            </w:pPr>
            <w:r>
              <w:rPr>
                <w:rFonts w:ascii="宋体" w:hAnsi="宋体" w:eastAsia="宋体" w:cs="宋体"/>
                <w:b w:val="0"/>
                <w:i w:val="0"/>
                <w:color w:val="000000"/>
                <w:sz w:val="19"/>
              </w:rPr>
              <w:t>十、节能环保支出</w:t>
            </w:r>
          </w:p>
        </w:tc>
        <w:tc>
          <w:tcPr>
            <w:tcW w:w="520" w:type="dxa"/>
            <w:vAlign w:val="center"/>
          </w:tcPr>
          <w:p w14:paraId="43BCC38A">
            <w:pPr>
              <w:snapToGrid w:val="0"/>
              <w:jc w:val="center"/>
            </w:pPr>
            <w:r>
              <w:rPr>
                <w:rFonts w:ascii="宋体" w:hAnsi="宋体" w:eastAsia="宋体" w:cs="宋体"/>
                <w:b w:val="0"/>
                <w:i w:val="0"/>
                <w:color w:val="000000"/>
                <w:sz w:val="19"/>
              </w:rPr>
              <w:t>42</w:t>
            </w:r>
          </w:p>
        </w:tc>
        <w:tc>
          <w:tcPr>
            <w:tcW w:w="1560" w:type="dxa"/>
            <w:vAlign w:val="center"/>
          </w:tcPr>
          <w:p w14:paraId="4A592371">
            <w:pPr>
              <w:snapToGrid w:val="0"/>
              <w:jc w:val="right"/>
            </w:pPr>
            <w:r>
              <w:rPr>
                <w:rFonts w:ascii="宋体" w:hAnsi="宋体" w:eastAsia="宋体" w:cs="宋体"/>
                <w:b w:val="0"/>
                <w:i w:val="0"/>
                <w:color w:val="000000"/>
                <w:sz w:val="19"/>
              </w:rPr>
              <w:t>0.00</w:t>
            </w:r>
          </w:p>
        </w:tc>
        <w:tc>
          <w:tcPr>
            <w:tcW w:w="1560" w:type="dxa"/>
            <w:vAlign w:val="center"/>
          </w:tcPr>
          <w:p w14:paraId="772F9B90">
            <w:pPr>
              <w:snapToGrid w:val="0"/>
              <w:jc w:val="right"/>
            </w:pPr>
            <w:r>
              <w:rPr>
                <w:rFonts w:ascii="宋体" w:hAnsi="宋体" w:eastAsia="宋体" w:cs="宋体"/>
                <w:b w:val="0"/>
                <w:i w:val="0"/>
                <w:color w:val="000000"/>
                <w:sz w:val="19"/>
              </w:rPr>
              <w:t>0.00</w:t>
            </w:r>
          </w:p>
        </w:tc>
        <w:tc>
          <w:tcPr>
            <w:tcW w:w="1560" w:type="dxa"/>
            <w:vAlign w:val="center"/>
          </w:tcPr>
          <w:p w14:paraId="3EBC03A4">
            <w:pPr>
              <w:snapToGrid w:val="0"/>
              <w:jc w:val="right"/>
            </w:pPr>
            <w:r>
              <w:rPr>
                <w:rFonts w:ascii="宋体" w:hAnsi="宋体" w:eastAsia="宋体" w:cs="宋体"/>
                <w:b w:val="0"/>
                <w:i w:val="0"/>
                <w:color w:val="000000"/>
                <w:sz w:val="19"/>
              </w:rPr>
              <w:t>0.00</w:t>
            </w:r>
          </w:p>
        </w:tc>
        <w:tc>
          <w:tcPr>
            <w:tcW w:w="1678" w:type="dxa"/>
            <w:vAlign w:val="center"/>
          </w:tcPr>
          <w:p w14:paraId="2123093B">
            <w:pPr>
              <w:snapToGrid w:val="0"/>
              <w:jc w:val="right"/>
            </w:pPr>
            <w:r>
              <w:rPr>
                <w:rFonts w:ascii="宋体" w:hAnsi="宋体" w:eastAsia="宋体" w:cs="宋体"/>
                <w:b w:val="0"/>
                <w:i w:val="0"/>
                <w:color w:val="000000"/>
                <w:sz w:val="19"/>
              </w:rPr>
              <w:t>0.00</w:t>
            </w:r>
          </w:p>
        </w:tc>
      </w:tr>
      <w:tr w14:paraId="1A4458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6EFDFFF4"/>
        </w:tc>
        <w:tc>
          <w:tcPr>
            <w:tcW w:w="520" w:type="dxa"/>
            <w:vAlign w:val="center"/>
          </w:tcPr>
          <w:p w14:paraId="1C6ACAB7">
            <w:pPr>
              <w:snapToGrid w:val="0"/>
              <w:jc w:val="center"/>
            </w:pPr>
            <w:r>
              <w:rPr>
                <w:rFonts w:ascii="宋体" w:hAnsi="宋体" w:eastAsia="宋体" w:cs="宋体"/>
                <w:b w:val="0"/>
                <w:i w:val="0"/>
                <w:color w:val="000000"/>
                <w:sz w:val="19"/>
              </w:rPr>
              <w:t>11</w:t>
            </w:r>
          </w:p>
        </w:tc>
        <w:tc>
          <w:tcPr>
            <w:tcW w:w="1560" w:type="dxa"/>
            <w:vAlign w:val="center"/>
          </w:tcPr>
          <w:p w14:paraId="29CAC22E"/>
        </w:tc>
        <w:tc>
          <w:tcPr>
            <w:tcW w:w="3400" w:type="dxa"/>
            <w:vAlign w:val="center"/>
          </w:tcPr>
          <w:p w14:paraId="767480B2">
            <w:pPr>
              <w:snapToGrid w:val="0"/>
              <w:jc w:val="left"/>
            </w:pPr>
            <w:r>
              <w:rPr>
                <w:rFonts w:ascii="宋体" w:hAnsi="宋体" w:eastAsia="宋体" w:cs="宋体"/>
                <w:b w:val="0"/>
                <w:i w:val="0"/>
                <w:color w:val="000000"/>
                <w:sz w:val="19"/>
              </w:rPr>
              <w:t>十一、城乡社区支出</w:t>
            </w:r>
          </w:p>
        </w:tc>
        <w:tc>
          <w:tcPr>
            <w:tcW w:w="520" w:type="dxa"/>
            <w:vAlign w:val="center"/>
          </w:tcPr>
          <w:p w14:paraId="01DF05EF">
            <w:pPr>
              <w:snapToGrid w:val="0"/>
              <w:jc w:val="center"/>
            </w:pPr>
            <w:r>
              <w:rPr>
                <w:rFonts w:ascii="宋体" w:hAnsi="宋体" w:eastAsia="宋体" w:cs="宋体"/>
                <w:b w:val="0"/>
                <w:i w:val="0"/>
                <w:color w:val="000000"/>
                <w:sz w:val="19"/>
              </w:rPr>
              <w:t>43</w:t>
            </w:r>
          </w:p>
        </w:tc>
        <w:tc>
          <w:tcPr>
            <w:tcW w:w="1560" w:type="dxa"/>
            <w:vAlign w:val="center"/>
          </w:tcPr>
          <w:p w14:paraId="00D6C7D5">
            <w:pPr>
              <w:snapToGrid w:val="0"/>
              <w:jc w:val="right"/>
            </w:pPr>
            <w:r>
              <w:rPr>
                <w:rFonts w:ascii="宋体" w:hAnsi="宋体" w:eastAsia="宋体" w:cs="宋体"/>
                <w:b w:val="0"/>
                <w:i w:val="0"/>
                <w:color w:val="000000"/>
                <w:sz w:val="19"/>
              </w:rPr>
              <w:t>0.00</w:t>
            </w:r>
          </w:p>
        </w:tc>
        <w:tc>
          <w:tcPr>
            <w:tcW w:w="1560" w:type="dxa"/>
            <w:vAlign w:val="center"/>
          </w:tcPr>
          <w:p w14:paraId="5FDDA513">
            <w:pPr>
              <w:snapToGrid w:val="0"/>
              <w:jc w:val="right"/>
            </w:pPr>
            <w:r>
              <w:rPr>
                <w:rFonts w:ascii="宋体" w:hAnsi="宋体" w:eastAsia="宋体" w:cs="宋体"/>
                <w:b w:val="0"/>
                <w:i w:val="0"/>
                <w:color w:val="000000"/>
                <w:sz w:val="19"/>
              </w:rPr>
              <w:t>0.00</w:t>
            </w:r>
          </w:p>
        </w:tc>
        <w:tc>
          <w:tcPr>
            <w:tcW w:w="1560" w:type="dxa"/>
            <w:vAlign w:val="center"/>
          </w:tcPr>
          <w:p w14:paraId="17D8B83A">
            <w:pPr>
              <w:snapToGrid w:val="0"/>
              <w:jc w:val="right"/>
            </w:pPr>
            <w:r>
              <w:rPr>
                <w:rFonts w:ascii="宋体" w:hAnsi="宋体" w:eastAsia="宋体" w:cs="宋体"/>
                <w:b w:val="0"/>
                <w:i w:val="0"/>
                <w:color w:val="000000"/>
                <w:sz w:val="19"/>
              </w:rPr>
              <w:t>0.00</w:t>
            </w:r>
          </w:p>
        </w:tc>
        <w:tc>
          <w:tcPr>
            <w:tcW w:w="1678" w:type="dxa"/>
            <w:vAlign w:val="center"/>
          </w:tcPr>
          <w:p w14:paraId="3220EAAA">
            <w:pPr>
              <w:snapToGrid w:val="0"/>
              <w:jc w:val="right"/>
            </w:pPr>
            <w:r>
              <w:rPr>
                <w:rFonts w:ascii="宋体" w:hAnsi="宋体" w:eastAsia="宋体" w:cs="宋体"/>
                <w:b w:val="0"/>
                <w:i w:val="0"/>
                <w:color w:val="000000"/>
                <w:sz w:val="19"/>
              </w:rPr>
              <w:t>0.00</w:t>
            </w:r>
          </w:p>
        </w:tc>
      </w:tr>
      <w:tr w14:paraId="529CC6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25523D44"/>
        </w:tc>
        <w:tc>
          <w:tcPr>
            <w:tcW w:w="520" w:type="dxa"/>
            <w:vAlign w:val="center"/>
          </w:tcPr>
          <w:p w14:paraId="50511916">
            <w:pPr>
              <w:snapToGrid w:val="0"/>
              <w:jc w:val="center"/>
            </w:pPr>
            <w:r>
              <w:rPr>
                <w:rFonts w:ascii="宋体" w:hAnsi="宋体" w:eastAsia="宋体" w:cs="宋体"/>
                <w:b w:val="0"/>
                <w:i w:val="0"/>
                <w:color w:val="000000"/>
                <w:sz w:val="19"/>
              </w:rPr>
              <w:t>12</w:t>
            </w:r>
          </w:p>
        </w:tc>
        <w:tc>
          <w:tcPr>
            <w:tcW w:w="1560" w:type="dxa"/>
            <w:vAlign w:val="center"/>
          </w:tcPr>
          <w:p w14:paraId="41F43279"/>
        </w:tc>
        <w:tc>
          <w:tcPr>
            <w:tcW w:w="3400" w:type="dxa"/>
            <w:vAlign w:val="center"/>
          </w:tcPr>
          <w:p w14:paraId="0281E1FA">
            <w:pPr>
              <w:snapToGrid w:val="0"/>
              <w:jc w:val="left"/>
            </w:pPr>
            <w:r>
              <w:rPr>
                <w:rFonts w:ascii="宋体" w:hAnsi="宋体" w:eastAsia="宋体" w:cs="宋体"/>
                <w:b w:val="0"/>
                <w:i w:val="0"/>
                <w:color w:val="000000"/>
                <w:sz w:val="19"/>
              </w:rPr>
              <w:t>十二、农林水支出</w:t>
            </w:r>
          </w:p>
        </w:tc>
        <w:tc>
          <w:tcPr>
            <w:tcW w:w="520" w:type="dxa"/>
            <w:vAlign w:val="center"/>
          </w:tcPr>
          <w:p w14:paraId="5AFB57C9">
            <w:pPr>
              <w:snapToGrid w:val="0"/>
              <w:jc w:val="center"/>
            </w:pPr>
            <w:r>
              <w:rPr>
                <w:rFonts w:ascii="宋体" w:hAnsi="宋体" w:eastAsia="宋体" w:cs="宋体"/>
                <w:b w:val="0"/>
                <w:i w:val="0"/>
                <w:color w:val="000000"/>
                <w:sz w:val="19"/>
              </w:rPr>
              <w:t>44</w:t>
            </w:r>
          </w:p>
        </w:tc>
        <w:tc>
          <w:tcPr>
            <w:tcW w:w="1560" w:type="dxa"/>
            <w:vAlign w:val="center"/>
          </w:tcPr>
          <w:p w14:paraId="2F8CAAA3">
            <w:pPr>
              <w:snapToGrid w:val="0"/>
              <w:jc w:val="right"/>
            </w:pPr>
            <w:r>
              <w:rPr>
                <w:rFonts w:ascii="宋体" w:hAnsi="宋体" w:eastAsia="宋体" w:cs="宋体"/>
                <w:b w:val="0"/>
                <w:i w:val="0"/>
                <w:color w:val="000000"/>
                <w:sz w:val="19"/>
              </w:rPr>
              <w:t>0.00</w:t>
            </w:r>
          </w:p>
        </w:tc>
        <w:tc>
          <w:tcPr>
            <w:tcW w:w="1560" w:type="dxa"/>
            <w:vAlign w:val="center"/>
          </w:tcPr>
          <w:p w14:paraId="311A3F0D">
            <w:pPr>
              <w:snapToGrid w:val="0"/>
              <w:jc w:val="right"/>
            </w:pPr>
            <w:r>
              <w:rPr>
                <w:rFonts w:ascii="宋体" w:hAnsi="宋体" w:eastAsia="宋体" w:cs="宋体"/>
                <w:b w:val="0"/>
                <w:i w:val="0"/>
                <w:color w:val="000000"/>
                <w:sz w:val="19"/>
              </w:rPr>
              <w:t>0.00</w:t>
            </w:r>
          </w:p>
        </w:tc>
        <w:tc>
          <w:tcPr>
            <w:tcW w:w="1560" w:type="dxa"/>
            <w:vAlign w:val="center"/>
          </w:tcPr>
          <w:p w14:paraId="26042BC4">
            <w:pPr>
              <w:snapToGrid w:val="0"/>
              <w:jc w:val="right"/>
            </w:pPr>
            <w:r>
              <w:rPr>
                <w:rFonts w:ascii="宋体" w:hAnsi="宋体" w:eastAsia="宋体" w:cs="宋体"/>
                <w:b w:val="0"/>
                <w:i w:val="0"/>
                <w:color w:val="000000"/>
                <w:sz w:val="19"/>
              </w:rPr>
              <w:t>0.00</w:t>
            </w:r>
          </w:p>
        </w:tc>
        <w:tc>
          <w:tcPr>
            <w:tcW w:w="1678" w:type="dxa"/>
            <w:vAlign w:val="center"/>
          </w:tcPr>
          <w:p w14:paraId="4AF5757E">
            <w:pPr>
              <w:snapToGrid w:val="0"/>
              <w:jc w:val="right"/>
            </w:pPr>
            <w:r>
              <w:rPr>
                <w:rFonts w:ascii="宋体" w:hAnsi="宋体" w:eastAsia="宋体" w:cs="宋体"/>
                <w:b w:val="0"/>
                <w:i w:val="0"/>
                <w:color w:val="000000"/>
                <w:sz w:val="19"/>
              </w:rPr>
              <w:t>0.00</w:t>
            </w:r>
          </w:p>
        </w:tc>
      </w:tr>
      <w:tr w14:paraId="10D29C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8510F89"/>
        </w:tc>
        <w:tc>
          <w:tcPr>
            <w:tcW w:w="520" w:type="dxa"/>
            <w:vAlign w:val="center"/>
          </w:tcPr>
          <w:p w14:paraId="685E4527">
            <w:pPr>
              <w:snapToGrid w:val="0"/>
              <w:jc w:val="center"/>
            </w:pPr>
            <w:r>
              <w:rPr>
                <w:rFonts w:ascii="宋体" w:hAnsi="宋体" w:eastAsia="宋体" w:cs="宋体"/>
                <w:b w:val="0"/>
                <w:i w:val="0"/>
                <w:color w:val="000000"/>
                <w:sz w:val="19"/>
              </w:rPr>
              <w:t>13</w:t>
            </w:r>
          </w:p>
        </w:tc>
        <w:tc>
          <w:tcPr>
            <w:tcW w:w="1560" w:type="dxa"/>
            <w:vAlign w:val="center"/>
          </w:tcPr>
          <w:p w14:paraId="29D76AA5"/>
        </w:tc>
        <w:tc>
          <w:tcPr>
            <w:tcW w:w="3400" w:type="dxa"/>
            <w:vAlign w:val="center"/>
          </w:tcPr>
          <w:p w14:paraId="2FDAFF2D">
            <w:pPr>
              <w:snapToGrid w:val="0"/>
              <w:jc w:val="left"/>
            </w:pPr>
            <w:r>
              <w:rPr>
                <w:rFonts w:ascii="宋体" w:hAnsi="宋体" w:eastAsia="宋体" w:cs="宋体"/>
                <w:b w:val="0"/>
                <w:i w:val="0"/>
                <w:color w:val="000000"/>
                <w:sz w:val="19"/>
              </w:rPr>
              <w:t>十三、交通运输支出</w:t>
            </w:r>
          </w:p>
        </w:tc>
        <w:tc>
          <w:tcPr>
            <w:tcW w:w="520" w:type="dxa"/>
            <w:vAlign w:val="center"/>
          </w:tcPr>
          <w:p w14:paraId="08C5E683">
            <w:pPr>
              <w:snapToGrid w:val="0"/>
              <w:jc w:val="center"/>
            </w:pPr>
            <w:r>
              <w:rPr>
                <w:rFonts w:ascii="宋体" w:hAnsi="宋体" w:eastAsia="宋体" w:cs="宋体"/>
                <w:b w:val="0"/>
                <w:i w:val="0"/>
                <w:color w:val="000000"/>
                <w:sz w:val="19"/>
              </w:rPr>
              <w:t>45</w:t>
            </w:r>
          </w:p>
        </w:tc>
        <w:tc>
          <w:tcPr>
            <w:tcW w:w="1560" w:type="dxa"/>
            <w:vAlign w:val="center"/>
          </w:tcPr>
          <w:p w14:paraId="1DD64D24">
            <w:pPr>
              <w:snapToGrid w:val="0"/>
              <w:jc w:val="right"/>
            </w:pPr>
            <w:r>
              <w:rPr>
                <w:rFonts w:ascii="宋体" w:hAnsi="宋体" w:eastAsia="宋体" w:cs="宋体"/>
                <w:b w:val="0"/>
                <w:i w:val="0"/>
                <w:color w:val="000000"/>
                <w:sz w:val="19"/>
              </w:rPr>
              <w:t>0.00</w:t>
            </w:r>
          </w:p>
        </w:tc>
        <w:tc>
          <w:tcPr>
            <w:tcW w:w="1560" w:type="dxa"/>
            <w:vAlign w:val="center"/>
          </w:tcPr>
          <w:p w14:paraId="6F199846">
            <w:pPr>
              <w:snapToGrid w:val="0"/>
              <w:jc w:val="right"/>
            </w:pPr>
            <w:r>
              <w:rPr>
                <w:rFonts w:ascii="宋体" w:hAnsi="宋体" w:eastAsia="宋体" w:cs="宋体"/>
                <w:b w:val="0"/>
                <w:i w:val="0"/>
                <w:color w:val="000000"/>
                <w:sz w:val="19"/>
              </w:rPr>
              <w:t>0.00</w:t>
            </w:r>
          </w:p>
        </w:tc>
        <w:tc>
          <w:tcPr>
            <w:tcW w:w="1560" w:type="dxa"/>
            <w:vAlign w:val="center"/>
          </w:tcPr>
          <w:p w14:paraId="5CC9ABF4">
            <w:pPr>
              <w:snapToGrid w:val="0"/>
              <w:jc w:val="right"/>
            </w:pPr>
            <w:r>
              <w:rPr>
                <w:rFonts w:ascii="宋体" w:hAnsi="宋体" w:eastAsia="宋体" w:cs="宋体"/>
                <w:b w:val="0"/>
                <w:i w:val="0"/>
                <w:color w:val="000000"/>
                <w:sz w:val="19"/>
              </w:rPr>
              <w:t>0.00</w:t>
            </w:r>
          </w:p>
        </w:tc>
        <w:tc>
          <w:tcPr>
            <w:tcW w:w="1678" w:type="dxa"/>
            <w:vAlign w:val="center"/>
          </w:tcPr>
          <w:p w14:paraId="5C7B4A78">
            <w:pPr>
              <w:snapToGrid w:val="0"/>
              <w:jc w:val="right"/>
            </w:pPr>
            <w:r>
              <w:rPr>
                <w:rFonts w:ascii="宋体" w:hAnsi="宋体" w:eastAsia="宋体" w:cs="宋体"/>
                <w:b w:val="0"/>
                <w:i w:val="0"/>
                <w:color w:val="000000"/>
                <w:sz w:val="19"/>
              </w:rPr>
              <w:t>0.00</w:t>
            </w:r>
          </w:p>
        </w:tc>
      </w:tr>
      <w:tr w14:paraId="27CE2C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CEA812A"/>
        </w:tc>
        <w:tc>
          <w:tcPr>
            <w:tcW w:w="520" w:type="dxa"/>
            <w:vAlign w:val="center"/>
          </w:tcPr>
          <w:p w14:paraId="6B6705F7">
            <w:pPr>
              <w:snapToGrid w:val="0"/>
              <w:jc w:val="center"/>
            </w:pPr>
            <w:r>
              <w:rPr>
                <w:rFonts w:ascii="宋体" w:hAnsi="宋体" w:eastAsia="宋体" w:cs="宋体"/>
                <w:b w:val="0"/>
                <w:i w:val="0"/>
                <w:color w:val="000000"/>
                <w:sz w:val="19"/>
              </w:rPr>
              <w:t>14</w:t>
            </w:r>
          </w:p>
        </w:tc>
        <w:tc>
          <w:tcPr>
            <w:tcW w:w="1560" w:type="dxa"/>
            <w:vAlign w:val="center"/>
          </w:tcPr>
          <w:p w14:paraId="26D3F00D"/>
        </w:tc>
        <w:tc>
          <w:tcPr>
            <w:tcW w:w="3400" w:type="dxa"/>
            <w:vAlign w:val="center"/>
          </w:tcPr>
          <w:p w14:paraId="466BD23C">
            <w:pPr>
              <w:snapToGrid w:val="0"/>
              <w:jc w:val="left"/>
            </w:pPr>
            <w:r>
              <w:rPr>
                <w:rFonts w:ascii="宋体" w:hAnsi="宋体" w:eastAsia="宋体" w:cs="宋体"/>
                <w:b w:val="0"/>
                <w:i w:val="0"/>
                <w:color w:val="000000"/>
                <w:sz w:val="19"/>
              </w:rPr>
              <w:t>十四、资源勘探工业信息等支出</w:t>
            </w:r>
          </w:p>
        </w:tc>
        <w:tc>
          <w:tcPr>
            <w:tcW w:w="520" w:type="dxa"/>
            <w:vAlign w:val="center"/>
          </w:tcPr>
          <w:p w14:paraId="4F179038">
            <w:pPr>
              <w:snapToGrid w:val="0"/>
              <w:jc w:val="center"/>
            </w:pPr>
            <w:r>
              <w:rPr>
                <w:rFonts w:ascii="宋体" w:hAnsi="宋体" w:eastAsia="宋体" w:cs="宋体"/>
                <w:b w:val="0"/>
                <w:i w:val="0"/>
                <w:color w:val="000000"/>
                <w:sz w:val="19"/>
              </w:rPr>
              <w:t>46</w:t>
            </w:r>
          </w:p>
        </w:tc>
        <w:tc>
          <w:tcPr>
            <w:tcW w:w="1560" w:type="dxa"/>
            <w:vAlign w:val="center"/>
          </w:tcPr>
          <w:p w14:paraId="20743F55">
            <w:pPr>
              <w:snapToGrid w:val="0"/>
              <w:jc w:val="right"/>
            </w:pPr>
            <w:r>
              <w:rPr>
                <w:rFonts w:ascii="宋体" w:hAnsi="宋体" w:eastAsia="宋体" w:cs="宋体"/>
                <w:b w:val="0"/>
                <w:i w:val="0"/>
                <w:color w:val="000000"/>
                <w:sz w:val="19"/>
              </w:rPr>
              <w:t>0.00</w:t>
            </w:r>
          </w:p>
        </w:tc>
        <w:tc>
          <w:tcPr>
            <w:tcW w:w="1560" w:type="dxa"/>
            <w:vAlign w:val="center"/>
          </w:tcPr>
          <w:p w14:paraId="11B1D60E">
            <w:pPr>
              <w:snapToGrid w:val="0"/>
              <w:jc w:val="right"/>
            </w:pPr>
            <w:r>
              <w:rPr>
                <w:rFonts w:ascii="宋体" w:hAnsi="宋体" w:eastAsia="宋体" w:cs="宋体"/>
                <w:b w:val="0"/>
                <w:i w:val="0"/>
                <w:color w:val="000000"/>
                <w:sz w:val="19"/>
              </w:rPr>
              <w:t>0.00</w:t>
            </w:r>
          </w:p>
        </w:tc>
        <w:tc>
          <w:tcPr>
            <w:tcW w:w="1560" w:type="dxa"/>
            <w:vAlign w:val="center"/>
          </w:tcPr>
          <w:p w14:paraId="25B9748A">
            <w:pPr>
              <w:snapToGrid w:val="0"/>
              <w:jc w:val="right"/>
            </w:pPr>
            <w:r>
              <w:rPr>
                <w:rFonts w:ascii="宋体" w:hAnsi="宋体" w:eastAsia="宋体" w:cs="宋体"/>
                <w:b w:val="0"/>
                <w:i w:val="0"/>
                <w:color w:val="000000"/>
                <w:sz w:val="19"/>
              </w:rPr>
              <w:t>0.00</w:t>
            </w:r>
          </w:p>
        </w:tc>
        <w:tc>
          <w:tcPr>
            <w:tcW w:w="1678" w:type="dxa"/>
            <w:vAlign w:val="center"/>
          </w:tcPr>
          <w:p w14:paraId="667C64A4">
            <w:pPr>
              <w:snapToGrid w:val="0"/>
              <w:jc w:val="right"/>
            </w:pPr>
            <w:r>
              <w:rPr>
                <w:rFonts w:ascii="宋体" w:hAnsi="宋体" w:eastAsia="宋体" w:cs="宋体"/>
                <w:b w:val="0"/>
                <w:i w:val="0"/>
                <w:color w:val="000000"/>
                <w:sz w:val="19"/>
              </w:rPr>
              <w:t>0.00</w:t>
            </w:r>
          </w:p>
        </w:tc>
      </w:tr>
      <w:tr w14:paraId="65C55A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9755BCC"/>
        </w:tc>
        <w:tc>
          <w:tcPr>
            <w:tcW w:w="520" w:type="dxa"/>
            <w:vAlign w:val="center"/>
          </w:tcPr>
          <w:p w14:paraId="2D0A208C">
            <w:pPr>
              <w:snapToGrid w:val="0"/>
              <w:jc w:val="center"/>
            </w:pPr>
            <w:r>
              <w:rPr>
                <w:rFonts w:ascii="宋体" w:hAnsi="宋体" w:eastAsia="宋体" w:cs="宋体"/>
                <w:b w:val="0"/>
                <w:i w:val="0"/>
                <w:color w:val="000000"/>
                <w:sz w:val="19"/>
              </w:rPr>
              <w:t>15</w:t>
            </w:r>
          </w:p>
        </w:tc>
        <w:tc>
          <w:tcPr>
            <w:tcW w:w="1560" w:type="dxa"/>
            <w:vAlign w:val="center"/>
          </w:tcPr>
          <w:p w14:paraId="1680E87C"/>
        </w:tc>
        <w:tc>
          <w:tcPr>
            <w:tcW w:w="3400" w:type="dxa"/>
            <w:vAlign w:val="center"/>
          </w:tcPr>
          <w:p w14:paraId="618E0E00">
            <w:pPr>
              <w:snapToGrid w:val="0"/>
              <w:jc w:val="left"/>
            </w:pPr>
            <w:r>
              <w:rPr>
                <w:rFonts w:ascii="宋体" w:hAnsi="宋体" w:eastAsia="宋体" w:cs="宋体"/>
                <w:b w:val="0"/>
                <w:i w:val="0"/>
                <w:color w:val="000000"/>
                <w:sz w:val="19"/>
              </w:rPr>
              <w:t>十五、商业服务业等支出</w:t>
            </w:r>
          </w:p>
        </w:tc>
        <w:tc>
          <w:tcPr>
            <w:tcW w:w="520" w:type="dxa"/>
            <w:vAlign w:val="center"/>
          </w:tcPr>
          <w:p w14:paraId="6C56C01C">
            <w:pPr>
              <w:snapToGrid w:val="0"/>
              <w:jc w:val="center"/>
            </w:pPr>
            <w:r>
              <w:rPr>
                <w:rFonts w:ascii="宋体" w:hAnsi="宋体" w:eastAsia="宋体" w:cs="宋体"/>
                <w:b w:val="0"/>
                <w:i w:val="0"/>
                <w:color w:val="000000"/>
                <w:sz w:val="19"/>
              </w:rPr>
              <w:t>47</w:t>
            </w:r>
          </w:p>
        </w:tc>
        <w:tc>
          <w:tcPr>
            <w:tcW w:w="1560" w:type="dxa"/>
            <w:vAlign w:val="center"/>
          </w:tcPr>
          <w:p w14:paraId="353D476E">
            <w:pPr>
              <w:snapToGrid w:val="0"/>
              <w:jc w:val="right"/>
            </w:pPr>
            <w:r>
              <w:rPr>
                <w:rFonts w:ascii="宋体" w:hAnsi="宋体" w:eastAsia="宋体" w:cs="宋体"/>
                <w:b w:val="0"/>
                <w:i w:val="0"/>
                <w:color w:val="000000"/>
                <w:sz w:val="19"/>
              </w:rPr>
              <w:t>0.00</w:t>
            </w:r>
          </w:p>
        </w:tc>
        <w:tc>
          <w:tcPr>
            <w:tcW w:w="1560" w:type="dxa"/>
            <w:vAlign w:val="center"/>
          </w:tcPr>
          <w:p w14:paraId="7BBDB38A">
            <w:pPr>
              <w:snapToGrid w:val="0"/>
              <w:jc w:val="right"/>
            </w:pPr>
            <w:r>
              <w:rPr>
                <w:rFonts w:ascii="宋体" w:hAnsi="宋体" w:eastAsia="宋体" w:cs="宋体"/>
                <w:b w:val="0"/>
                <w:i w:val="0"/>
                <w:color w:val="000000"/>
                <w:sz w:val="19"/>
              </w:rPr>
              <w:t>0.00</w:t>
            </w:r>
          </w:p>
        </w:tc>
        <w:tc>
          <w:tcPr>
            <w:tcW w:w="1560" w:type="dxa"/>
            <w:vAlign w:val="center"/>
          </w:tcPr>
          <w:p w14:paraId="42098577">
            <w:pPr>
              <w:snapToGrid w:val="0"/>
              <w:jc w:val="right"/>
            </w:pPr>
            <w:r>
              <w:rPr>
                <w:rFonts w:ascii="宋体" w:hAnsi="宋体" w:eastAsia="宋体" w:cs="宋体"/>
                <w:b w:val="0"/>
                <w:i w:val="0"/>
                <w:color w:val="000000"/>
                <w:sz w:val="19"/>
              </w:rPr>
              <w:t>0.00</w:t>
            </w:r>
          </w:p>
        </w:tc>
        <w:tc>
          <w:tcPr>
            <w:tcW w:w="1678" w:type="dxa"/>
            <w:vAlign w:val="center"/>
          </w:tcPr>
          <w:p w14:paraId="6D73C437">
            <w:pPr>
              <w:snapToGrid w:val="0"/>
              <w:jc w:val="right"/>
            </w:pPr>
            <w:r>
              <w:rPr>
                <w:rFonts w:ascii="宋体" w:hAnsi="宋体" w:eastAsia="宋体" w:cs="宋体"/>
                <w:b w:val="0"/>
                <w:i w:val="0"/>
                <w:color w:val="000000"/>
                <w:sz w:val="19"/>
              </w:rPr>
              <w:t>0.00</w:t>
            </w:r>
          </w:p>
        </w:tc>
      </w:tr>
      <w:tr w14:paraId="2DB231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C591F8C"/>
        </w:tc>
        <w:tc>
          <w:tcPr>
            <w:tcW w:w="520" w:type="dxa"/>
            <w:vAlign w:val="center"/>
          </w:tcPr>
          <w:p w14:paraId="50F8F414">
            <w:pPr>
              <w:snapToGrid w:val="0"/>
              <w:jc w:val="center"/>
            </w:pPr>
            <w:r>
              <w:rPr>
                <w:rFonts w:ascii="宋体" w:hAnsi="宋体" w:eastAsia="宋体" w:cs="宋体"/>
                <w:b w:val="0"/>
                <w:i w:val="0"/>
                <w:color w:val="000000"/>
                <w:sz w:val="19"/>
              </w:rPr>
              <w:t>16</w:t>
            </w:r>
          </w:p>
        </w:tc>
        <w:tc>
          <w:tcPr>
            <w:tcW w:w="1560" w:type="dxa"/>
            <w:vAlign w:val="center"/>
          </w:tcPr>
          <w:p w14:paraId="62F484C4"/>
        </w:tc>
        <w:tc>
          <w:tcPr>
            <w:tcW w:w="3400" w:type="dxa"/>
            <w:vAlign w:val="center"/>
          </w:tcPr>
          <w:p w14:paraId="1F755396">
            <w:pPr>
              <w:snapToGrid w:val="0"/>
              <w:jc w:val="left"/>
            </w:pPr>
            <w:r>
              <w:rPr>
                <w:rFonts w:ascii="宋体" w:hAnsi="宋体" w:eastAsia="宋体" w:cs="宋体"/>
                <w:b w:val="0"/>
                <w:i w:val="0"/>
                <w:color w:val="000000"/>
                <w:sz w:val="19"/>
              </w:rPr>
              <w:t>十六、金融支出</w:t>
            </w:r>
          </w:p>
        </w:tc>
        <w:tc>
          <w:tcPr>
            <w:tcW w:w="520" w:type="dxa"/>
            <w:vAlign w:val="center"/>
          </w:tcPr>
          <w:p w14:paraId="5688B60B">
            <w:pPr>
              <w:snapToGrid w:val="0"/>
              <w:jc w:val="center"/>
            </w:pPr>
            <w:r>
              <w:rPr>
                <w:rFonts w:ascii="宋体" w:hAnsi="宋体" w:eastAsia="宋体" w:cs="宋体"/>
                <w:b w:val="0"/>
                <w:i w:val="0"/>
                <w:color w:val="000000"/>
                <w:sz w:val="19"/>
              </w:rPr>
              <w:t>48</w:t>
            </w:r>
          </w:p>
        </w:tc>
        <w:tc>
          <w:tcPr>
            <w:tcW w:w="1560" w:type="dxa"/>
            <w:vAlign w:val="center"/>
          </w:tcPr>
          <w:p w14:paraId="68FD90D2">
            <w:pPr>
              <w:snapToGrid w:val="0"/>
              <w:jc w:val="right"/>
            </w:pPr>
            <w:r>
              <w:rPr>
                <w:rFonts w:ascii="宋体" w:hAnsi="宋体" w:eastAsia="宋体" w:cs="宋体"/>
                <w:b w:val="0"/>
                <w:i w:val="0"/>
                <w:color w:val="000000"/>
                <w:sz w:val="19"/>
              </w:rPr>
              <w:t>0.00</w:t>
            </w:r>
          </w:p>
        </w:tc>
        <w:tc>
          <w:tcPr>
            <w:tcW w:w="1560" w:type="dxa"/>
            <w:vAlign w:val="center"/>
          </w:tcPr>
          <w:p w14:paraId="01BEF84C">
            <w:pPr>
              <w:snapToGrid w:val="0"/>
              <w:jc w:val="right"/>
            </w:pPr>
            <w:r>
              <w:rPr>
                <w:rFonts w:ascii="宋体" w:hAnsi="宋体" w:eastAsia="宋体" w:cs="宋体"/>
                <w:b w:val="0"/>
                <w:i w:val="0"/>
                <w:color w:val="000000"/>
                <w:sz w:val="19"/>
              </w:rPr>
              <w:t>0.00</w:t>
            </w:r>
          </w:p>
        </w:tc>
        <w:tc>
          <w:tcPr>
            <w:tcW w:w="1560" w:type="dxa"/>
            <w:vAlign w:val="center"/>
          </w:tcPr>
          <w:p w14:paraId="29DDCF1A">
            <w:pPr>
              <w:snapToGrid w:val="0"/>
              <w:jc w:val="right"/>
            </w:pPr>
            <w:r>
              <w:rPr>
                <w:rFonts w:ascii="宋体" w:hAnsi="宋体" w:eastAsia="宋体" w:cs="宋体"/>
                <w:b w:val="0"/>
                <w:i w:val="0"/>
                <w:color w:val="000000"/>
                <w:sz w:val="19"/>
              </w:rPr>
              <w:t>0.00</w:t>
            </w:r>
          </w:p>
        </w:tc>
        <w:tc>
          <w:tcPr>
            <w:tcW w:w="1678" w:type="dxa"/>
            <w:vAlign w:val="center"/>
          </w:tcPr>
          <w:p w14:paraId="5A9CF997">
            <w:pPr>
              <w:snapToGrid w:val="0"/>
              <w:jc w:val="right"/>
            </w:pPr>
            <w:r>
              <w:rPr>
                <w:rFonts w:ascii="宋体" w:hAnsi="宋体" w:eastAsia="宋体" w:cs="宋体"/>
                <w:b w:val="0"/>
                <w:i w:val="0"/>
                <w:color w:val="000000"/>
                <w:sz w:val="19"/>
              </w:rPr>
              <w:t>0.00</w:t>
            </w:r>
          </w:p>
        </w:tc>
      </w:tr>
      <w:tr w14:paraId="44C793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7F11BF5C"/>
        </w:tc>
        <w:tc>
          <w:tcPr>
            <w:tcW w:w="520" w:type="dxa"/>
            <w:vAlign w:val="center"/>
          </w:tcPr>
          <w:p w14:paraId="7E026FAF">
            <w:pPr>
              <w:snapToGrid w:val="0"/>
              <w:jc w:val="center"/>
            </w:pPr>
            <w:r>
              <w:rPr>
                <w:rFonts w:ascii="宋体" w:hAnsi="宋体" w:eastAsia="宋体" w:cs="宋体"/>
                <w:b w:val="0"/>
                <w:i w:val="0"/>
                <w:color w:val="000000"/>
                <w:sz w:val="19"/>
              </w:rPr>
              <w:t>17</w:t>
            </w:r>
          </w:p>
        </w:tc>
        <w:tc>
          <w:tcPr>
            <w:tcW w:w="1560" w:type="dxa"/>
            <w:vAlign w:val="center"/>
          </w:tcPr>
          <w:p w14:paraId="20C0E3C0"/>
        </w:tc>
        <w:tc>
          <w:tcPr>
            <w:tcW w:w="3400" w:type="dxa"/>
            <w:vAlign w:val="center"/>
          </w:tcPr>
          <w:p w14:paraId="3798C155">
            <w:pPr>
              <w:snapToGrid w:val="0"/>
              <w:jc w:val="left"/>
            </w:pPr>
            <w:r>
              <w:rPr>
                <w:rFonts w:ascii="宋体" w:hAnsi="宋体" w:eastAsia="宋体" w:cs="宋体"/>
                <w:b w:val="0"/>
                <w:i w:val="0"/>
                <w:color w:val="000000"/>
                <w:sz w:val="19"/>
              </w:rPr>
              <w:t>十七、援助其他地区支出</w:t>
            </w:r>
          </w:p>
        </w:tc>
        <w:tc>
          <w:tcPr>
            <w:tcW w:w="520" w:type="dxa"/>
            <w:vAlign w:val="center"/>
          </w:tcPr>
          <w:p w14:paraId="30F46146">
            <w:pPr>
              <w:snapToGrid w:val="0"/>
              <w:jc w:val="center"/>
            </w:pPr>
            <w:r>
              <w:rPr>
                <w:rFonts w:ascii="宋体" w:hAnsi="宋体" w:eastAsia="宋体" w:cs="宋体"/>
                <w:b w:val="0"/>
                <w:i w:val="0"/>
                <w:color w:val="000000"/>
                <w:sz w:val="19"/>
              </w:rPr>
              <w:t>49</w:t>
            </w:r>
          </w:p>
        </w:tc>
        <w:tc>
          <w:tcPr>
            <w:tcW w:w="1560" w:type="dxa"/>
            <w:vAlign w:val="center"/>
          </w:tcPr>
          <w:p w14:paraId="7B781458">
            <w:pPr>
              <w:snapToGrid w:val="0"/>
              <w:jc w:val="right"/>
            </w:pPr>
            <w:r>
              <w:rPr>
                <w:rFonts w:ascii="宋体" w:hAnsi="宋体" w:eastAsia="宋体" w:cs="宋体"/>
                <w:b w:val="0"/>
                <w:i w:val="0"/>
                <w:color w:val="000000"/>
                <w:sz w:val="19"/>
              </w:rPr>
              <w:t>0.00</w:t>
            </w:r>
          </w:p>
        </w:tc>
        <w:tc>
          <w:tcPr>
            <w:tcW w:w="1560" w:type="dxa"/>
            <w:vAlign w:val="center"/>
          </w:tcPr>
          <w:p w14:paraId="7127E5B6">
            <w:pPr>
              <w:snapToGrid w:val="0"/>
              <w:jc w:val="right"/>
            </w:pPr>
            <w:r>
              <w:rPr>
                <w:rFonts w:ascii="宋体" w:hAnsi="宋体" w:eastAsia="宋体" w:cs="宋体"/>
                <w:b w:val="0"/>
                <w:i w:val="0"/>
                <w:color w:val="000000"/>
                <w:sz w:val="19"/>
              </w:rPr>
              <w:t>0.00</w:t>
            </w:r>
          </w:p>
        </w:tc>
        <w:tc>
          <w:tcPr>
            <w:tcW w:w="1560" w:type="dxa"/>
            <w:vAlign w:val="center"/>
          </w:tcPr>
          <w:p w14:paraId="679387D2">
            <w:pPr>
              <w:snapToGrid w:val="0"/>
              <w:jc w:val="right"/>
            </w:pPr>
            <w:r>
              <w:rPr>
                <w:rFonts w:ascii="宋体" w:hAnsi="宋体" w:eastAsia="宋体" w:cs="宋体"/>
                <w:b w:val="0"/>
                <w:i w:val="0"/>
                <w:color w:val="000000"/>
                <w:sz w:val="19"/>
              </w:rPr>
              <w:t>0.00</w:t>
            </w:r>
          </w:p>
        </w:tc>
        <w:tc>
          <w:tcPr>
            <w:tcW w:w="1678" w:type="dxa"/>
            <w:vAlign w:val="center"/>
          </w:tcPr>
          <w:p w14:paraId="51749D4B">
            <w:pPr>
              <w:snapToGrid w:val="0"/>
              <w:jc w:val="right"/>
            </w:pPr>
            <w:r>
              <w:rPr>
                <w:rFonts w:ascii="宋体" w:hAnsi="宋体" w:eastAsia="宋体" w:cs="宋体"/>
                <w:b w:val="0"/>
                <w:i w:val="0"/>
                <w:color w:val="000000"/>
                <w:sz w:val="19"/>
              </w:rPr>
              <w:t>0.00</w:t>
            </w:r>
          </w:p>
        </w:tc>
      </w:tr>
      <w:tr w14:paraId="6F3798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689B4677"/>
        </w:tc>
        <w:tc>
          <w:tcPr>
            <w:tcW w:w="520" w:type="dxa"/>
            <w:vAlign w:val="center"/>
          </w:tcPr>
          <w:p w14:paraId="24331A73">
            <w:pPr>
              <w:snapToGrid w:val="0"/>
              <w:jc w:val="center"/>
            </w:pPr>
            <w:r>
              <w:rPr>
                <w:rFonts w:ascii="宋体" w:hAnsi="宋体" w:eastAsia="宋体" w:cs="宋体"/>
                <w:b w:val="0"/>
                <w:i w:val="0"/>
                <w:color w:val="000000"/>
                <w:sz w:val="19"/>
              </w:rPr>
              <w:t>18</w:t>
            </w:r>
          </w:p>
        </w:tc>
        <w:tc>
          <w:tcPr>
            <w:tcW w:w="1560" w:type="dxa"/>
            <w:vAlign w:val="center"/>
          </w:tcPr>
          <w:p w14:paraId="7CF8F487"/>
        </w:tc>
        <w:tc>
          <w:tcPr>
            <w:tcW w:w="3400" w:type="dxa"/>
            <w:vAlign w:val="center"/>
          </w:tcPr>
          <w:p w14:paraId="693B6480">
            <w:pPr>
              <w:snapToGrid w:val="0"/>
              <w:jc w:val="left"/>
            </w:pPr>
            <w:r>
              <w:rPr>
                <w:rFonts w:ascii="宋体" w:hAnsi="宋体" w:eastAsia="宋体" w:cs="宋体"/>
                <w:b w:val="0"/>
                <w:i w:val="0"/>
                <w:color w:val="000000"/>
                <w:sz w:val="19"/>
              </w:rPr>
              <w:t>十八、自然资源海洋气象等支出</w:t>
            </w:r>
          </w:p>
        </w:tc>
        <w:tc>
          <w:tcPr>
            <w:tcW w:w="520" w:type="dxa"/>
            <w:vAlign w:val="center"/>
          </w:tcPr>
          <w:p w14:paraId="2FB2A3F4">
            <w:pPr>
              <w:snapToGrid w:val="0"/>
              <w:jc w:val="center"/>
            </w:pPr>
            <w:r>
              <w:rPr>
                <w:rFonts w:ascii="宋体" w:hAnsi="宋体" w:eastAsia="宋体" w:cs="宋体"/>
                <w:b w:val="0"/>
                <w:i w:val="0"/>
                <w:color w:val="000000"/>
                <w:sz w:val="19"/>
              </w:rPr>
              <w:t>50</w:t>
            </w:r>
          </w:p>
        </w:tc>
        <w:tc>
          <w:tcPr>
            <w:tcW w:w="1560" w:type="dxa"/>
            <w:vAlign w:val="center"/>
          </w:tcPr>
          <w:p w14:paraId="14BF9A29">
            <w:pPr>
              <w:snapToGrid w:val="0"/>
              <w:jc w:val="right"/>
            </w:pPr>
            <w:r>
              <w:rPr>
                <w:rFonts w:ascii="宋体" w:hAnsi="宋体" w:eastAsia="宋体" w:cs="宋体"/>
                <w:b w:val="0"/>
                <w:i w:val="0"/>
                <w:color w:val="000000"/>
                <w:sz w:val="19"/>
              </w:rPr>
              <w:t>0.00</w:t>
            </w:r>
          </w:p>
        </w:tc>
        <w:tc>
          <w:tcPr>
            <w:tcW w:w="1560" w:type="dxa"/>
            <w:vAlign w:val="center"/>
          </w:tcPr>
          <w:p w14:paraId="01FE182F">
            <w:pPr>
              <w:snapToGrid w:val="0"/>
              <w:jc w:val="right"/>
            </w:pPr>
            <w:r>
              <w:rPr>
                <w:rFonts w:ascii="宋体" w:hAnsi="宋体" w:eastAsia="宋体" w:cs="宋体"/>
                <w:b w:val="0"/>
                <w:i w:val="0"/>
                <w:color w:val="000000"/>
                <w:sz w:val="19"/>
              </w:rPr>
              <w:t>0.00</w:t>
            </w:r>
          </w:p>
        </w:tc>
        <w:tc>
          <w:tcPr>
            <w:tcW w:w="1560" w:type="dxa"/>
            <w:vAlign w:val="center"/>
          </w:tcPr>
          <w:p w14:paraId="3571B848">
            <w:pPr>
              <w:snapToGrid w:val="0"/>
              <w:jc w:val="right"/>
            </w:pPr>
            <w:r>
              <w:rPr>
                <w:rFonts w:ascii="宋体" w:hAnsi="宋体" w:eastAsia="宋体" w:cs="宋体"/>
                <w:b w:val="0"/>
                <w:i w:val="0"/>
                <w:color w:val="000000"/>
                <w:sz w:val="19"/>
              </w:rPr>
              <w:t>0.00</w:t>
            </w:r>
          </w:p>
        </w:tc>
        <w:tc>
          <w:tcPr>
            <w:tcW w:w="1678" w:type="dxa"/>
            <w:vAlign w:val="center"/>
          </w:tcPr>
          <w:p w14:paraId="7095C21D">
            <w:pPr>
              <w:snapToGrid w:val="0"/>
              <w:jc w:val="right"/>
            </w:pPr>
            <w:r>
              <w:rPr>
                <w:rFonts w:ascii="宋体" w:hAnsi="宋体" w:eastAsia="宋体" w:cs="宋体"/>
                <w:b w:val="0"/>
                <w:i w:val="0"/>
                <w:color w:val="000000"/>
                <w:sz w:val="19"/>
              </w:rPr>
              <w:t>0.00</w:t>
            </w:r>
          </w:p>
        </w:tc>
      </w:tr>
      <w:tr w14:paraId="3DBCC2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12765DF"/>
        </w:tc>
        <w:tc>
          <w:tcPr>
            <w:tcW w:w="520" w:type="dxa"/>
            <w:vAlign w:val="center"/>
          </w:tcPr>
          <w:p w14:paraId="5164F5C0">
            <w:pPr>
              <w:snapToGrid w:val="0"/>
              <w:jc w:val="center"/>
            </w:pPr>
            <w:r>
              <w:rPr>
                <w:rFonts w:ascii="宋体" w:hAnsi="宋体" w:eastAsia="宋体" w:cs="宋体"/>
                <w:b w:val="0"/>
                <w:i w:val="0"/>
                <w:color w:val="000000"/>
                <w:sz w:val="19"/>
              </w:rPr>
              <w:t>19</w:t>
            </w:r>
          </w:p>
        </w:tc>
        <w:tc>
          <w:tcPr>
            <w:tcW w:w="1560" w:type="dxa"/>
            <w:vAlign w:val="center"/>
          </w:tcPr>
          <w:p w14:paraId="30A036AE"/>
        </w:tc>
        <w:tc>
          <w:tcPr>
            <w:tcW w:w="3400" w:type="dxa"/>
            <w:vAlign w:val="center"/>
          </w:tcPr>
          <w:p w14:paraId="729BF447">
            <w:pPr>
              <w:snapToGrid w:val="0"/>
              <w:jc w:val="left"/>
            </w:pPr>
            <w:r>
              <w:rPr>
                <w:rFonts w:ascii="宋体" w:hAnsi="宋体" w:eastAsia="宋体" w:cs="宋体"/>
                <w:b w:val="0"/>
                <w:i w:val="0"/>
                <w:color w:val="000000"/>
                <w:sz w:val="19"/>
              </w:rPr>
              <w:t>十九、住房保障支出</w:t>
            </w:r>
          </w:p>
        </w:tc>
        <w:tc>
          <w:tcPr>
            <w:tcW w:w="520" w:type="dxa"/>
            <w:vAlign w:val="center"/>
          </w:tcPr>
          <w:p w14:paraId="5B80932E">
            <w:pPr>
              <w:snapToGrid w:val="0"/>
              <w:jc w:val="center"/>
            </w:pPr>
            <w:r>
              <w:rPr>
                <w:rFonts w:ascii="宋体" w:hAnsi="宋体" w:eastAsia="宋体" w:cs="宋体"/>
                <w:b w:val="0"/>
                <w:i w:val="0"/>
                <w:color w:val="000000"/>
                <w:sz w:val="19"/>
              </w:rPr>
              <w:t>51</w:t>
            </w:r>
          </w:p>
        </w:tc>
        <w:tc>
          <w:tcPr>
            <w:tcW w:w="1560" w:type="dxa"/>
            <w:vAlign w:val="center"/>
          </w:tcPr>
          <w:p w14:paraId="0FAF08F1">
            <w:pPr>
              <w:snapToGrid w:val="0"/>
              <w:jc w:val="right"/>
            </w:pPr>
            <w:r>
              <w:rPr>
                <w:rFonts w:ascii="宋体" w:hAnsi="宋体" w:eastAsia="宋体" w:cs="宋体"/>
                <w:b w:val="0"/>
                <w:i w:val="0"/>
                <w:color w:val="000000"/>
                <w:sz w:val="19"/>
              </w:rPr>
              <w:t>610,293.00</w:t>
            </w:r>
          </w:p>
        </w:tc>
        <w:tc>
          <w:tcPr>
            <w:tcW w:w="1560" w:type="dxa"/>
            <w:vAlign w:val="center"/>
          </w:tcPr>
          <w:p w14:paraId="0F5B1049">
            <w:pPr>
              <w:snapToGrid w:val="0"/>
              <w:jc w:val="right"/>
            </w:pPr>
            <w:r>
              <w:rPr>
                <w:rFonts w:ascii="宋体" w:hAnsi="宋体" w:eastAsia="宋体" w:cs="宋体"/>
                <w:b w:val="0"/>
                <w:i w:val="0"/>
                <w:color w:val="000000"/>
                <w:sz w:val="19"/>
              </w:rPr>
              <w:t>610,293.00</w:t>
            </w:r>
          </w:p>
        </w:tc>
        <w:tc>
          <w:tcPr>
            <w:tcW w:w="1560" w:type="dxa"/>
            <w:vAlign w:val="center"/>
          </w:tcPr>
          <w:p w14:paraId="2C0F7056">
            <w:pPr>
              <w:snapToGrid w:val="0"/>
              <w:jc w:val="right"/>
            </w:pPr>
            <w:r>
              <w:rPr>
                <w:rFonts w:ascii="宋体" w:hAnsi="宋体" w:eastAsia="宋体" w:cs="宋体"/>
                <w:b w:val="0"/>
                <w:i w:val="0"/>
                <w:color w:val="000000"/>
                <w:sz w:val="19"/>
              </w:rPr>
              <w:t>0.00</w:t>
            </w:r>
          </w:p>
        </w:tc>
        <w:tc>
          <w:tcPr>
            <w:tcW w:w="1678" w:type="dxa"/>
            <w:vAlign w:val="center"/>
          </w:tcPr>
          <w:p w14:paraId="60F82991">
            <w:pPr>
              <w:snapToGrid w:val="0"/>
              <w:jc w:val="right"/>
            </w:pPr>
            <w:r>
              <w:rPr>
                <w:rFonts w:ascii="宋体" w:hAnsi="宋体" w:eastAsia="宋体" w:cs="宋体"/>
                <w:b w:val="0"/>
                <w:i w:val="0"/>
                <w:color w:val="000000"/>
                <w:sz w:val="19"/>
              </w:rPr>
              <w:t>0.00</w:t>
            </w:r>
          </w:p>
        </w:tc>
      </w:tr>
      <w:tr w14:paraId="7FFFF4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9D91042"/>
        </w:tc>
        <w:tc>
          <w:tcPr>
            <w:tcW w:w="520" w:type="dxa"/>
            <w:vAlign w:val="center"/>
          </w:tcPr>
          <w:p w14:paraId="0CF5BFCD">
            <w:pPr>
              <w:snapToGrid w:val="0"/>
              <w:jc w:val="center"/>
            </w:pPr>
            <w:r>
              <w:rPr>
                <w:rFonts w:ascii="宋体" w:hAnsi="宋体" w:eastAsia="宋体" w:cs="宋体"/>
                <w:b w:val="0"/>
                <w:i w:val="0"/>
                <w:color w:val="000000"/>
                <w:sz w:val="19"/>
              </w:rPr>
              <w:t>20</w:t>
            </w:r>
          </w:p>
        </w:tc>
        <w:tc>
          <w:tcPr>
            <w:tcW w:w="1560" w:type="dxa"/>
            <w:vAlign w:val="center"/>
          </w:tcPr>
          <w:p w14:paraId="64DCA89B"/>
        </w:tc>
        <w:tc>
          <w:tcPr>
            <w:tcW w:w="3400" w:type="dxa"/>
            <w:vAlign w:val="center"/>
          </w:tcPr>
          <w:p w14:paraId="094ECE14">
            <w:pPr>
              <w:snapToGrid w:val="0"/>
              <w:jc w:val="left"/>
            </w:pPr>
            <w:r>
              <w:rPr>
                <w:rFonts w:ascii="宋体" w:hAnsi="宋体" w:eastAsia="宋体" w:cs="宋体"/>
                <w:b w:val="0"/>
                <w:i w:val="0"/>
                <w:color w:val="000000"/>
                <w:sz w:val="19"/>
              </w:rPr>
              <w:t>二十、粮油物资储备支出</w:t>
            </w:r>
          </w:p>
        </w:tc>
        <w:tc>
          <w:tcPr>
            <w:tcW w:w="520" w:type="dxa"/>
            <w:vAlign w:val="center"/>
          </w:tcPr>
          <w:p w14:paraId="38733F21">
            <w:pPr>
              <w:snapToGrid w:val="0"/>
              <w:jc w:val="center"/>
            </w:pPr>
            <w:r>
              <w:rPr>
                <w:rFonts w:ascii="宋体" w:hAnsi="宋体" w:eastAsia="宋体" w:cs="宋体"/>
                <w:b w:val="0"/>
                <w:i w:val="0"/>
                <w:color w:val="000000"/>
                <w:sz w:val="19"/>
              </w:rPr>
              <w:t>52</w:t>
            </w:r>
          </w:p>
        </w:tc>
        <w:tc>
          <w:tcPr>
            <w:tcW w:w="1560" w:type="dxa"/>
            <w:vAlign w:val="center"/>
          </w:tcPr>
          <w:p w14:paraId="4FB42916">
            <w:pPr>
              <w:snapToGrid w:val="0"/>
              <w:jc w:val="right"/>
            </w:pPr>
            <w:r>
              <w:rPr>
                <w:rFonts w:ascii="宋体" w:hAnsi="宋体" w:eastAsia="宋体" w:cs="宋体"/>
                <w:b w:val="0"/>
                <w:i w:val="0"/>
                <w:color w:val="000000"/>
                <w:sz w:val="19"/>
              </w:rPr>
              <w:t>0.00</w:t>
            </w:r>
          </w:p>
        </w:tc>
        <w:tc>
          <w:tcPr>
            <w:tcW w:w="1560" w:type="dxa"/>
            <w:vAlign w:val="center"/>
          </w:tcPr>
          <w:p w14:paraId="6F583D3E">
            <w:pPr>
              <w:snapToGrid w:val="0"/>
              <w:jc w:val="right"/>
            </w:pPr>
            <w:r>
              <w:rPr>
                <w:rFonts w:ascii="宋体" w:hAnsi="宋体" w:eastAsia="宋体" w:cs="宋体"/>
                <w:b w:val="0"/>
                <w:i w:val="0"/>
                <w:color w:val="000000"/>
                <w:sz w:val="19"/>
              </w:rPr>
              <w:t>0.00</w:t>
            </w:r>
          </w:p>
        </w:tc>
        <w:tc>
          <w:tcPr>
            <w:tcW w:w="1560" w:type="dxa"/>
            <w:vAlign w:val="center"/>
          </w:tcPr>
          <w:p w14:paraId="331814F5">
            <w:pPr>
              <w:snapToGrid w:val="0"/>
              <w:jc w:val="right"/>
            </w:pPr>
            <w:r>
              <w:rPr>
                <w:rFonts w:ascii="宋体" w:hAnsi="宋体" w:eastAsia="宋体" w:cs="宋体"/>
                <w:b w:val="0"/>
                <w:i w:val="0"/>
                <w:color w:val="000000"/>
                <w:sz w:val="19"/>
              </w:rPr>
              <w:t>0.00</w:t>
            </w:r>
          </w:p>
        </w:tc>
        <w:tc>
          <w:tcPr>
            <w:tcW w:w="1678" w:type="dxa"/>
            <w:vAlign w:val="center"/>
          </w:tcPr>
          <w:p w14:paraId="779219D7">
            <w:pPr>
              <w:snapToGrid w:val="0"/>
              <w:jc w:val="right"/>
            </w:pPr>
            <w:r>
              <w:rPr>
                <w:rFonts w:ascii="宋体" w:hAnsi="宋体" w:eastAsia="宋体" w:cs="宋体"/>
                <w:b w:val="0"/>
                <w:i w:val="0"/>
                <w:color w:val="000000"/>
                <w:sz w:val="19"/>
              </w:rPr>
              <w:t>0.00</w:t>
            </w:r>
          </w:p>
        </w:tc>
      </w:tr>
      <w:tr w14:paraId="737E0C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B7C916F"/>
        </w:tc>
        <w:tc>
          <w:tcPr>
            <w:tcW w:w="520" w:type="dxa"/>
            <w:vAlign w:val="center"/>
          </w:tcPr>
          <w:p w14:paraId="3C30F6AE">
            <w:pPr>
              <w:snapToGrid w:val="0"/>
              <w:jc w:val="center"/>
            </w:pPr>
            <w:r>
              <w:rPr>
                <w:rFonts w:ascii="宋体" w:hAnsi="宋体" w:eastAsia="宋体" w:cs="宋体"/>
                <w:b w:val="0"/>
                <w:i w:val="0"/>
                <w:color w:val="000000"/>
                <w:sz w:val="19"/>
              </w:rPr>
              <w:t>21</w:t>
            </w:r>
          </w:p>
        </w:tc>
        <w:tc>
          <w:tcPr>
            <w:tcW w:w="1560" w:type="dxa"/>
            <w:vAlign w:val="center"/>
          </w:tcPr>
          <w:p w14:paraId="69604F38"/>
        </w:tc>
        <w:tc>
          <w:tcPr>
            <w:tcW w:w="3400" w:type="dxa"/>
            <w:vAlign w:val="center"/>
          </w:tcPr>
          <w:p w14:paraId="50692DEE">
            <w:pPr>
              <w:snapToGrid w:val="0"/>
              <w:jc w:val="left"/>
            </w:pPr>
            <w:r>
              <w:rPr>
                <w:rFonts w:ascii="宋体" w:hAnsi="宋体" w:eastAsia="宋体" w:cs="宋体"/>
                <w:b w:val="0"/>
                <w:i w:val="0"/>
                <w:color w:val="000000"/>
                <w:sz w:val="19"/>
              </w:rPr>
              <w:t>二十一、国有资本经营预算支出</w:t>
            </w:r>
          </w:p>
        </w:tc>
        <w:tc>
          <w:tcPr>
            <w:tcW w:w="520" w:type="dxa"/>
            <w:vAlign w:val="center"/>
          </w:tcPr>
          <w:p w14:paraId="0C55B59B">
            <w:pPr>
              <w:snapToGrid w:val="0"/>
              <w:jc w:val="center"/>
            </w:pPr>
            <w:r>
              <w:rPr>
                <w:rFonts w:ascii="宋体" w:hAnsi="宋体" w:eastAsia="宋体" w:cs="宋体"/>
                <w:b w:val="0"/>
                <w:i w:val="0"/>
                <w:color w:val="000000"/>
                <w:sz w:val="19"/>
              </w:rPr>
              <w:t>53</w:t>
            </w:r>
          </w:p>
        </w:tc>
        <w:tc>
          <w:tcPr>
            <w:tcW w:w="1560" w:type="dxa"/>
            <w:vAlign w:val="center"/>
          </w:tcPr>
          <w:p w14:paraId="65E13E5C">
            <w:pPr>
              <w:snapToGrid w:val="0"/>
              <w:jc w:val="right"/>
            </w:pPr>
            <w:r>
              <w:rPr>
                <w:rFonts w:ascii="宋体" w:hAnsi="宋体" w:eastAsia="宋体" w:cs="宋体"/>
                <w:b w:val="0"/>
                <w:i w:val="0"/>
                <w:color w:val="000000"/>
                <w:sz w:val="19"/>
              </w:rPr>
              <w:t>0.00</w:t>
            </w:r>
          </w:p>
        </w:tc>
        <w:tc>
          <w:tcPr>
            <w:tcW w:w="1560" w:type="dxa"/>
            <w:vAlign w:val="center"/>
          </w:tcPr>
          <w:p w14:paraId="2E2D1EF9">
            <w:pPr>
              <w:snapToGrid w:val="0"/>
              <w:jc w:val="right"/>
            </w:pPr>
            <w:r>
              <w:rPr>
                <w:rFonts w:ascii="宋体" w:hAnsi="宋体" w:eastAsia="宋体" w:cs="宋体"/>
                <w:b w:val="0"/>
                <w:i w:val="0"/>
                <w:color w:val="000000"/>
                <w:sz w:val="19"/>
              </w:rPr>
              <w:t>0.00</w:t>
            </w:r>
          </w:p>
        </w:tc>
        <w:tc>
          <w:tcPr>
            <w:tcW w:w="1560" w:type="dxa"/>
            <w:vAlign w:val="center"/>
          </w:tcPr>
          <w:p w14:paraId="4C564D8D">
            <w:pPr>
              <w:snapToGrid w:val="0"/>
              <w:jc w:val="right"/>
            </w:pPr>
            <w:r>
              <w:rPr>
                <w:rFonts w:ascii="宋体" w:hAnsi="宋体" w:eastAsia="宋体" w:cs="宋体"/>
                <w:b w:val="0"/>
                <w:i w:val="0"/>
                <w:color w:val="000000"/>
                <w:sz w:val="19"/>
              </w:rPr>
              <w:t>0.00</w:t>
            </w:r>
          </w:p>
        </w:tc>
        <w:tc>
          <w:tcPr>
            <w:tcW w:w="1678" w:type="dxa"/>
            <w:vAlign w:val="center"/>
          </w:tcPr>
          <w:p w14:paraId="1CD42625">
            <w:pPr>
              <w:snapToGrid w:val="0"/>
              <w:jc w:val="right"/>
            </w:pPr>
            <w:r>
              <w:rPr>
                <w:rFonts w:ascii="宋体" w:hAnsi="宋体" w:eastAsia="宋体" w:cs="宋体"/>
                <w:b w:val="0"/>
                <w:i w:val="0"/>
                <w:color w:val="000000"/>
                <w:sz w:val="19"/>
              </w:rPr>
              <w:t>0.00</w:t>
            </w:r>
          </w:p>
        </w:tc>
      </w:tr>
      <w:tr w14:paraId="643358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CA7B718"/>
        </w:tc>
        <w:tc>
          <w:tcPr>
            <w:tcW w:w="520" w:type="dxa"/>
            <w:vAlign w:val="center"/>
          </w:tcPr>
          <w:p w14:paraId="02298B4E">
            <w:pPr>
              <w:snapToGrid w:val="0"/>
              <w:jc w:val="center"/>
            </w:pPr>
            <w:r>
              <w:rPr>
                <w:rFonts w:ascii="宋体" w:hAnsi="宋体" w:eastAsia="宋体" w:cs="宋体"/>
                <w:b w:val="0"/>
                <w:i w:val="0"/>
                <w:color w:val="000000"/>
                <w:sz w:val="19"/>
              </w:rPr>
              <w:t>22</w:t>
            </w:r>
          </w:p>
        </w:tc>
        <w:tc>
          <w:tcPr>
            <w:tcW w:w="1560" w:type="dxa"/>
            <w:vAlign w:val="center"/>
          </w:tcPr>
          <w:p w14:paraId="1454DED0"/>
        </w:tc>
        <w:tc>
          <w:tcPr>
            <w:tcW w:w="3400" w:type="dxa"/>
            <w:vAlign w:val="center"/>
          </w:tcPr>
          <w:p w14:paraId="132095F8">
            <w:pPr>
              <w:snapToGrid w:val="0"/>
              <w:jc w:val="left"/>
            </w:pPr>
            <w:r>
              <w:rPr>
                <w:rFonts w:ascii="宋体" w:hAnsi="宋体" w:eastAsia="宋体" w:cs="宋体"/>
                <w:b w:val="0"/>
                <w:i w:val="0"/>
                <w:color w:val="000000"/>
                <w:sz w:val="19"/>
              </w:rPr>
              <w:t>二十二、灾害防治及应急管理支出</w:t>
            </w:r>
          </w:p>
        </w:tc>
        <w:tc>
          <w:tcPr>
            <w:tcW w:w="520" w:type="dxa"/>
            <w:vAlign w:val="center"/>
          </w:tcPr>
          <w:p w14:paraId="666A8BFB">
            <w:pPr>
              <w:snapToGrid w:val="0"/>
              <w:jc w:val="center"/>
            </w:pPr>
            <w:r>
              <w:rPr>
                <w:rFonts w:ascii="宋体" w:hAnsi="宋体" w:eastAsia="宋体" w:cs="宋体"/>
                <w:b w:val="0"/>
                <w:i w:val="0"/>
                <w:color w:val="000000"/>
                <w:sz w:val="19"/>
              </w:rPr>
              <w:t>54</w:t>
            </w:r>
          </w:p>
        </w:tc>
        <w:tc>
          <w:tcPr>
            <w:tcW w:w="1560" w:type="dxa"/>
            <w:vAlign w:val="center"/>
          </w:tcPr>
          <w:p w14:paraId="33E25EC2">
            <w:pPr>
              <w:snapToGrid w:val="0"/>
              <w:jc w:val="right"/>
            </w:pPr>
            <w:r>
              <w:rPr>
                <w:rFonts w:ascii="宋体" w:hAnsi="宋体" w:eastAsia="宋体" w:cs="宋体"/>
                <w:b w:val="0"/>
                <w:i w:val="0"/>
                <w:color w:val="000000"/>
                <w:sz w:val="19"/>
              </w:rPr>
              <w:t>0.00</w:t>
            </w:r>
          </w:p>
        </w:tc>
        <w:tc>
          <w:tcPr>
            <w:tcW w:w="1560" w:type="dxa"/>
            <w:vAlign w:val="center"/>
          </w:tcPr>
          <w:p w14:paraId="07B2F1C9">
            <w:pPr>
              <w:snapToGrid w:val="0"/>
              <w:jc w:val="right"/>
            </w:pPr>
            <w:r>
              <w:rPr>
                <w:rFonts w:ascii="宋体" w:hAnsi="宋体" w:eastAsia="宋体" w:cs="宋体"/>
                <w:b w:val="0"/>
                <w:i w:val="0"/>
                <w:color w:val="000000"/>
                <w:sz w:val="19"/>
              </w:rPr>
              <w:t>0.00</w:t>
            </w:r>
          </w:p>
        </w:tc>
        <w:tc>
          <w:tcPr>
            <w:tcW w:w="1560" w:type="dxa"/>
            <w:vAlign w:val="center"/>
          </w:tcPr>
          <w:p w14:paraId="22DDF91F">
            <w:pPr>
              <w:snapToGrid w:val="0"/>
              <w:jc w:val="right"/>
            </w:pPr>
            <w:r>
              <w:rPr>
                <w:rFonts w:ascii="宋体" w:hAnsi="宋体" w:eastAsia="宋体" w:cs="宋体"/>
                <w:b w:val="0"/>
                <w:i w:val="0"/>
                <w:color w:val="000000"/>
                <w:sz w:val="19"/>
              </w:rPr>
              <w:t>0.00</w:t>
            </w:r>
          </w:p>
        </w:tc>
        <w:tc>
          <w:tcPr>
            <w:tcW w:w="1678" w:type="dxa"/>
            <w:vAlign w:val="center"/>
          </w:tcPr>
          <w:p w14:paraId="235F98AF">
            <w:pPr>
              <w:snapToGrid w:val="0"/>
              <w:jc w:val="right"/>
            </w:pPr>
            <w:r>
              <w:rPr>
                <w:rFonts w:ascii="宋体" w:hAnsi="宋体" w:eastAsia="宋体" w:cs="宋体"/>
                <w:b w:val="0"/>
                <w:i w:val="0"/>
                <w:color w:val="000000"/>
                <w:sz w:val="19"/>
              </w:rPr>
              <w:t>0.00</w:t>
            </w:r>
          </w:p>
        </w:tc>
      </w:tr>
      <w:tr w14:paraId="6017B8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346D783"/>
        </w:tc>
        <w:tc>
          <w:tcPr>
            <w:tcW w:w="520" w:type="dxa"/>
            <w:vAlign w:val="center"/>
          </w:tcPr>
          <w:p w14:paraId="228E9989">
            <w:pPr>
              <w:snapToGrid w:val="0"/>
              <w:jc w:val="center"/>
            </w:pPr>
            <w:r>
              <w:rPr>
                <w:rFonts w:ascii="宋体" w:hAnsi="宋体" w:eastAsia="宋体" w:cs="宋体"/>
                <w:b w:val="0"/>
                <w:i w:val="0"/>
                <w:color w:val="000000"/>
                <w:sz w:val="19"/>
              </w:rPr>
              <w:t>23</w:t>
            </w:r>
          </w:p>
        </w:tc>
        <w:tc>
          <w:tcPr>
            <w:tcW w:w="1560" w:type="dxa"/>
            <w:vAlign w:val="center"/>
          </w:tcPr>
          <w:p w14:paraId="0D3DD5FB"/>
        </w:tc>
        <w:tc>
          <w:tcPr>
            <w:tcW w:w="3400" w:type="dxa"/>
            <w:vAlign w:val="center"/>
          </w:tcPr>
          <w:p w14:paraId="5789250F">
            <w:pPr>
              <w:snapToGrid w:val="0"/>
              <w:jc w:val="left"/>
            </w:pPr>
            <w:r>
              <w:rPr>
                <w:rFonts w:ascii="宋体" w:hAnsi="宋体" w:eastAsia="宋体" w:cs="宋体"/>
                <w:b w:val="0"/>
                <w:i w:val="0"/>
                <w:color w:val="000000"/>
                <w:sz w:val="19"/>
              </w:rPr>
              <w:t>二十三、其他支出</w:t>
            </w:r>
          </w:p>
        </w:tc>
        <w:tc>
          <w:tcPr>
            <w:tcW w:w="520" w:type="dxa"/>
            <w:vAlign w:val="center"/>
          </w:tcPr>
          <w:p w14:paraId="409D1658">
            <w:pPr>
              <w:snapToGrid w:val="0"/>
              <w:jc w:val="center"/>
            </w:pPr>
            <w:r>
              <w:rPr>
                <w:rFonts w:ascii="宋体" w:hAnsi="宋体" w:eastAsia="宋体" w:cs="宋体"/>
                <w:b w:val="0"/>
                <w:i w:val="0"/>
                <w:color w:val="000000"/>
                <w:sz w:val="19"/>
              </w:rPr>
              <w:t>55</w:t>
            </w:r>
          </w:p>
        </w:tc>
        <w:tc>
          <w:tcPr>
            <w:tcW w:w="1560" w:type="dxa"/>
            <w:vAlign w:val="center"/>
          </w:tcPr>
          <w:p w14:paraId="41FC12D9">
            <w:pPr>
              <w:snapToGrid w:val="0"/>
              <w:jc w:val="right"/>
            </w:pPr>
            <w:r>
              <w:rPr>
                <w:rFonts w:ascii="宋体" w:hAnsi="宋体" w:eastAsia="宋体" w:cs="宋体"/>
                <w:b w:val="0"/>
                <w:i w:val="0"/>
                <w:color w:val="000000"/>
                <w:sz w:val="19"/>
              </w:rPr>
              <w:t>0.00</w:t>
            </w:r>
          </w:p>
        </w:tc>
        <w:tc>
          <w:tcPr>
            <w:tcW w:w="1560" w:type="dxa"/>
            <w:vAlign w:val="center"/>
          </w:tcPr>
          <w:p w14:paraId="39640763">
            <w:pPr>
              <w:snapToGrid w:val="0"/>
              <w:jc w:val="right"/>
            </w:pPr>
            <w:r>
              <w:rPr>
                <w:rFonts w:ascii="宋体" w:hAnsi="宋体" w:eastAsia="宋体" w:cs="宋体"/>
                <w:b w:val="0"/>
                <w:i w:val="0"/>
                <w:color w:val="000000"/>
                <w:sz w:val="19"/>
              </w:rPr>
              <w:t>0.00</w:t>
            </w:r>
          </w:p>
        </w:tc>
        <w:tc>
          <w:tcPr>
            <w:tcW w:w="1560" w:type="dxa"/>
            <w:vAlign w:val="center"/>
          </w:tcPr>
          <w:p w14:paraId="61B98276">
            <w:pPr>
              <w:snapToGrid w:val="0"/>
              <w:jc w:val="right"/>
            </w:pPr>
            <w:r>
              <w:rPr>
                <w:rFonts w:ascii="宋体" w:hAnsi="宋体" w:eastAsia="宋体" w:cs="宋体"/>
                <w:b w:val="0"/>
                <w:i w:val="0"/>
                <w:color w:val="000000"/>
                <w:sz w:val="19"/>
              </w:rPr>
              <w:t>0.00</w:t>
            </w:r>
          </w:p>
        </w:tc>
        <w:tc>
          <w:tcPr>
            <w:tcW w:w="1678" w:type="dxa"/>
            <w:vAlign w:val="center"/>
          </w:tcPr>
          <w:p w14:paraId="40DD4AEC">
            <w:pPr>
              <w:snapToGrid w:val="0"/>
              <w:jc w:val="right"/>
            </w:pPr>
            <w:r>
              <w:rPr>
                <w:rFonts w:ascii="宋体" w:hAnsi="宋体" w:eastAsia="宋体" w:cs="宋体"/>
                <w:b w:val="0"/>
                <w:i w:val="0"/>
                <w:color w:val="000000"/>
                <w:sz w:val="19"/>
              </w:rPr>
              <w:t>0.00</w:t>
            </w:r>
          </w:p>
        </w:tc>
      </w:tr>
      <w:tr w14:paraId="5D47BE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8" w:hRule="exact"/>
          <w:jc w:val="center"/>
        </w:trPr>
        <w:tc>
          <w:tcPr>
            <w:tcW w:w="3040" w:type="dxa"/>
            <w:vAlign w:val="center"/>
          </w:tcPr>
          <w:p w14:paraId="28AC20FE"/>
        </w:tc>
        <w:tc>
          <w:tcPr>
            <w:tcW w:w="520" w:type="dxa"/>
            <w:vAlign w:val="center"/>
          </w:tcPr>
          <w:p w14:paraId="32800C55">
            <w:pPr>
              <w:snapToGrid w:val="0"/>
              <w:jc w:val="center"/>
            </w:pPr>
            <w:r>
              <w:rPr>
                <w:rFonts w:ascii="宋体" w:hAnsi="宋体" w:eastAsia="宋体" w:cs="宋体"/>
                <w:b w:val="0"/>
                <w:i w:val="0"/>
                <w:color w:val="000000"/>
                <w:sz w:val="19"/>
              </w:rPr>
              <w:t>24</w:t>
            </w:r>
          </w:p>
        </w:tc>
        <w:tc>
          <w:tcPr>
            <w:tcW w:w="1560" w:type="dxa"/>
            <w:vAlign w:val="center"/>
          </w:tcPr>
          <w:p w14:paraId="3E13B5A6"/>
        </w:tc>
        <w:tc>
          <w:tcPr>
            <w:tcW w:w="3400" w:type="dxa"/>
            <w:vAlign w:val="center"/>
          </w:tcPr>
          <w:p w14:paraId="55747A5A">
            <w:pPr>
              <w:snapToGrid w:val="0"/>
              <w:jc w:val="left"/>
            </w:pPr>
            <w:r>
              <w:rPr>
                <w:rFonts w:ascii="宋体" w:hAnsi="宋体" w:eastAsia="宋体" w:cs="宋体"/>
                <w:b w:val="0"/>
                <w:i w:val="0"/>
                <w:color w:val="000000"/>
                <w:sz w:val="19"/>
              </w:rPr>
              <w:t>二十四、债务还本支出</w:t>
            </w:r>
          </w:p>
        </w:tc>
        <w:tc>
          <w:tcPr>
            <w:tcW w:w="520" w:type="dxa"/>
            <w:vAlign w:val="center"/>
          </w:tcPr>
          <w:p w14:paraId="521965AF">
            <w:pPr>
              <w:snapToGrid w:val="0"/>
              <w:jc w:val="center"/>
            </w:pPr>
            <w:r>
              <w:rPr>
                <w:rFonts w:ascii="宋体" w:hAnsi="宋体" w:eastAsia="宋体" w:cs="宋体"/>
                <w:b w:val="0"/>
                <w:i w:val="0"/>
                <w:color w:val="000000"/>
                <w:sz w:val="19"/>
              </w:rPr>
              <w:t>56</w:t>
            </w:r>
          </w:p>
        </w:tc>
        <w:tc>
          <w:tcPr>
            <w:tcW w:w="1560" w:type="dxa"/>
            <w:vAlign w:val="center"/>
          </w:tcPr>
          <w:p w14:paraId="0CA65EA1">
            <w:pPr>
              <w:snapToGrid w:val="0"/>
              <w:jc w:val="right"/>
            </w:pPr>
            <w:r>
              <w:rPr>
                <w:rFonts w:ascii="宋体" w:hAnsi="宋体" w:eastAsia="宋体" w:cs="宋体"/>
                <w:b w:val="0"/>
                <w:i w:val="0"/>
                <w:color w:val="000000"/>
                <w:sz w:val="19"/>
              </w:rPr>
              <w:t>0.00</w:t>
            </w:r>
          </w:p>
        </w:tc>
        <w:tc>
          <w:tcPr>
            <w:tcW w:w="1560" w:type="dxa"/>
            <w:vAlign w:val="center"/>
          </w:tcPr>
          <w:p w14:paraId="01239A20">
            <w:pPr>
              <w:snapToGrid w:val="0"/>
              <w:jc w:val="right"/>
            </w:pPr>
            <w:r>
              <w:rPr>
                <w:rFonts w:ascii="宋体" w:hAnsi="宋体" w:eastAsia="宋体" w:cs="宋体"/>
                <w:b w:val="0"/>
                <w:i w:val="0"/>
                <w:color w:val="000000"/>
                <w:sz w:val="19"/>
              </w:rPr>
              <w:t>0.00</w:t>
            </w:r>
          </w:p>
        </w:tc>
        <w:tc>
          <w:tcPr>
            <w:tcW w:w="1560" w:type="dxa"/>
            <w:vAlign w:val="center"/>
          </w:tcPr>
          <w:p w14:paraId="1E72A480">
            <w:pPr>
              <w:snapToGrid w:val="0"/>
              <w:jc w:val="right"/>
            </w:pPr>
            <w:r>
              <w:rPr>
                <w:rFonts w:ascii="宋体" w:hAnsi="宋体" w:eastAsia="宋体" w:cs="宋体"/>
                <w:b w:val="0"/>
                <w:i w:val="0"/>
                <w:color w:val="000000"/>
                <w:sz w:val="19"/>
              </w:rPr>
              <w:t>0.00</w:t>
            </w:r>
          </w:p>
        </w:tc>
        <w:tc>
          <w:tcPr>
            <w:tcW w:w="1678" w:type="dxa"/>
            <w:vAlign w:val="center"/>
          </w:tcPr>
          <w:p w14:paraId="61828B4F">
            <w:pPr>
              <w:snapToGrid w:val="0"/>
              <w:jc w:val="right"/>
            </w:pPr>
            <w:r>
              <w:rPr>
                <w:rFonts w:ascii="宋体" w:hAnsi="宋体" w:eastAsia="宋体" w:cs="宋体"/>
                <w:b w:val="0"/>
                <w:i w:val="0"/>
                <w:color w:val="000000"/>
                <w:sz w:val="19"/>
              </w:rPr>
              <w:t>0.00</w:t>
            </w:r>
          </w:p>
        </w:tc>
      </w:tr>
      <w:tr w14:paraId="10A7BC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BD1BE63"/>
        </w:tc>
        <w:tc>
          <w:tcPr>
            <w:tcW w:w="520" w:type="dxa"/>
            <w:vAlign w:val="center"/>
          </w:tcPr>
          <w:p w14:paraId="2DC83E10">
            <w:pPr>
              <w:snapToGrid w:val="0"/>
              <w:jc w:val="center"/>
            </w:pPr>
            <w:r>
              <w:rPr>
                <w:rFonts w:ascii="宋体" w:hAnsi="宋体" w:eastAsia="宋体" w:cs="宋体"/>
                <w:b w:val="0"/>
                <w:i w:val="0"/>
                <w:color w:val="000000"/>
                <w:sz w:val="19"/>
              </w:rPr>
              <w:t>25</w:t>
            </w:r>
          </w:p>
        </w:tc>
        <w:tc>
          <w:tcPr>
            <w:tcW w:w="1560" w:type="dxa"/>
            <w:vAlign w:val="center"/>
          </w:tcPr>
          <w:p w14:paraId="1EC38F5C"/>
        </w:tc>
        <w:tc>
          <w:tcPr>
            <w:tcW w:w="3400" w:type="dxa"/>
            <w:vAlign w:val="center"/>
          </w:tcPr>
          <w:p w14:paraId="60843F52">
            <w:pPr>
              <w:snapToGrid w:val="0"/>
              <w:jc w:val="left"/>
            </w:pPr>
            <w:r>
              <w:rPr>
                <w:rFonts w:ascii="宋体" w:hAnsi="宋体" w:eastAsia="宋体" w:cs="宋体"/>
                <w:b w:val="0"/>
                <w:i w:val="0"/>
                <w:color w:val="000000"/>
                <w:sz w:val="19"/>
              </w:rPr>
              <w:t>二十五、债务付息支出</w:t>
            </w:r>
          </w:p>
        </w:tc>
        <w:tc>
          <w:tcPr>
            <w:tcW w:w="520" w:type="dxa"/>
            <w:vAlign w:val="center"/>
          </w:tcPr>
          <w:p w14:paraId="3CEA03F1">
            <w:pPr>
              <w:snapToGrid w:val="0"/>
              <w:jc w:val="center"/>
            </w:pPr>
            <w:r>
              <w:rPr>
                <w:rFonts w:ascii="宋体" w:hAnsi="宋体" w:eastAsia="宋体" w:cs="宋体"/>
                <w:b w:val="0"/>
                <w:i w:val="0"/>
                <w:color w:val="000000"/>
                <w:sz w:val="19"/>
              </w:rPr>
              <w:t>57</w:t>
            </w:r>
          </w:p>
        </w:tc>
        <w:tc>
          <w:tcPr>
            <w:tcW w:w="1560" w:type="dxa"/>
            <w:vAlign w:val="center"/>
          </w:tcPr>
          <w:p w14:paraId="7C5C4167">
            <w:pPr>
              <w:snapToGrid w:val="0"/>
              <w:jc w:val="right"/>
            </w:pPr>
            <w:r>
              <w:rPr>
                <w:rFonts w:ascii="宋体" w:hAnsi="宋体" w:eastAsia="宋体" w:cs="宋体"/>
                <w:b w:val="0"/>
                <w:i w:val="0"/>
                <w:color w:val="000000"/>
                <w:sz w:val="19"/>
              </w:rPr>
              <w:t>0.00</w:t>
            </w:r>
          </w:p>
        </w:tc>
        <w:tc>
          <w:tcPr>
            <w:tcW w:w="1560" w:type="dxa"/>
            <w:vAlign w:val="center"/>
          </w:tcPr>
          <w:p w14:paraId="637F16C7">
            <w:pPr>
              <w:snapToGrid w:val="0"/>
              <w:jc w:val="right"/>
            </w:pPr>
            <w:r>
              <w:rPr>
                <w:rFonts w:ascii="宋体" w:hAnsi="宋体" w:eastAsia="宋体" w:cs="宋体"/>
                <w:b w:val="0"/>
                <w:i w:val="0"/>
                <w:color w:val="000000"/>
                <w:sz w:val="19"/>
              </w:rPr>
              <w:t>0.00</w:t>
            </w:r>
          </w:p>
        </w:tc>
        <w:tc>
          <w:tcPr>
            <w:tcW w:w="1560" w:type="dxa"/>
            <w:vAlign w:val="center"/>
          </w:tcPr>
          <w:p w14:paraId="769CBF19">
            <w:pPr>
              <w:snapToGrid w:val="0"/>
              <w:jc w:val="right"/>
            </w:pPr>
            <w:r>
              <w:rPr>
                <w:rFonts w:ascii="宋体" w:hAnsi="宋体" w:eastAsia="宋体" w:cs="宋体"/>
                <w:b w:val="0"/>
                <w:i w:val="0"/>
                <w:color w:val="000000"/>
                <w:sz w:val="19"/>
              </w:rPr>
              <w:t>0.00</w:t>
            </w:r>
          </w:p>
        </w:tc>
        <w:tc>
          <w:tcPr>
            <w:tcW w:w="1678" w:type="dxa"/>
            <w:vAlign w:val="center"/>
          </w:tcPr>
          <w:p w14:paraId="7746B893">
            <w:pPr>
              <w:snapToGrid w:val="0"/>
              <w:jc w:val="right"/>
            </w:pPr>
            <w:r>
              <w:rPr>
                <w:rFonts w:ascii="宋体" w:hAnsi="宋体" w:eastAsia="宋体" w:cs="宋体"/>
                <w:b w:val="0"/>
                <w:i w:val="0"/>
                <w:color w:val="000000"/>
                <w:sz w:val="19"/>
              </w:rPr>
              <w:t>0.00</w:t>
            </w:r>
          </w:p>
        </w:tc>
      </w:tr>
      <w:tr w14:paraId="3E63E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8" w:hRule="exact"/>
          <w:jc w:val="center"/>
        </w:trPr>
        <w:tc>
          <w:tcPr>
            <w:tcW w:w="3040" w:type="dxa"/>
            <w:vAlign w:val="center"/>
          </w:tcPr>
          <w:p w14:paraId="5A35225D"/>
        </w:tc>
        <w:tc>
          <w:tcPr>
            <w:tcW w:w="520" w:type="dxa"/>
            <w:vAlign w:val="center"/>
          </w:tcPr>
          <w:p w14:paraId="4C47968B">
            <w:pPr>
              <w:snapToGrid w:val="0"/>
              <w:jc w:val="center"/>
            </w:pPr>
            <w:r>
              <w:rPr>
                <w:rFonts w:ascii="宋体" w:hAnsi="宋体" w:eastAsia="宋体" w:cs="宋体"/>
                <w:b w:val="0"/>
                <w:i w:val="0"/>
                <w:color w:val="000000"/>
                <w:sz w:val="19"/>
              </w:rPr>
              <w:t>26</w:t>
            </w:r>
          </w:p>
        </w:tc>
        <w:tc>
          <w:tcPr>
            <w:tcW w:w="1560" w:type="dxa"/>
            <w:vAlign w:val="center"/>
          </w:tcPr>
          <w:p w14:paraId="1F3CCB26"/>
        </w:tc>
        <w:tc>
          <w:tcPr>
            <w:tcW w:w="3400" w:type="dxa"/>
            <w:vAlign w:val="center"/>
          </w:tcPr>
          <w:p w14:paraId="7BE23B09">
            <w:pPr>
              <w:snapToGrid w:val="0"/>
              <w:jc w:val="left"/>
            </w:pPr>
            <w:r>
              <w:rPr>
                <w:rFonts w:ascii="宋体" w:hAnsi="宋体" w:eastAsia="宋体" w:cs="宋体"/>
                <w:b w:val="0"/>
                <w:i w:val="0"/>
                <w:color w:val="000000"/>
                <w:sz w:val="19"/>
              </w:rPr>
              <w:t>二十六、抗疫特别国债安排的支出</w:t>
            </w:r>
          </w:p>
        </w:tc>
        <w:tc>
          <w:tcPr>
            <w:tcW w:w="520" w:type="dxa"/>
            <w:vAlign w:val="center"/>
          </w:tcPr>
          <w:p w14:paraId="2FC67DC2">
            <w:pPr>
              <w:snapToGrid w:val="0"/>
              <w:jc w:val="center"/>
            </w:pPr>
            <w:r>
              <w:rPr>
                <w:rFonts w:ascii="宋体" w:hAnsi="宋体" w:eastAsia="宋体" w:cs="宋体"/>
                <w:b w:val="0"/>
                <w:i w:val="0"/>
                <w:color w:val="000000"/>
                <w:sz w:val="19"/>
              </w:rPr>
              <w:t>58</w:t>
            </w:r>
          </w:p>
        </w:tc>
        <w:tc>
          <w:tcPr>
            <w:tcW w:w="1560" w:type="dxa"/>
            <w:vAlign w:val="center"/>
          </w:tcPr>
          <w:p w14:paraId="46D0734A">
            <w:pPr>
              <w:snapToGrid w:val="0"/>
              <w:jc w:val="right"/>
            </w:pPr>
            <w:r>
              <w:rPr>
                <w:rFonts w:ascii="宋体" w:hAnsi="宋体" w:eastAsia="宋体" w:cs="宋体"/>
                <w:b w:val="0"/>
                <w:i w:val="0"/>
                <w:color w:val="000000"/>
                <w:sz w:val="19"/>
              </w:rPr>
              <w:t>0.00</w:t>
            </w:r>
          </w:p>
        </w:tc>
        <w:tc>
          <w:tcPr>
            <w:tcW w:w="1560" w:type="dxa"/>
            <w:vAlign w:val="center"/>
          </w:tcPr>
          <w:p w14:paraId="4C5F5535">
            <w:pPr>
              <w:snapToGrid w:val="0"/>
              <w:jc w:val="right"/>
            </w:pPr>
            <w:r>
              <w:rPr>
                <w:rFonts w:ascii="宋体" w:hAnsi="宋体" w:eastAsia="宋体" w:cs="宋体"/>
                <w:b w:val="0"/>
                <w:i w:val="0"/>
                <w:color w:val="000000"/>
                <w:sz w:val="19"/>
              </w:rPr>
              <w:t>0.00</w:t>
            </w:r>
          </w:p>
        </w:tc>
        <w:tc>
          <w:tcPr>
            <w:tcW w:w="1560" w:type="dxa"/>
            <w:vAlign w:val="center"/>
          </w:tcPr>
          <w:p w14:paraId="793A9038">
            <w:pPr>
              <w:snapToGrid w:val="0"/>
              <w:jc w:val="right"/>
            </w:pPr>
            <w:r>
              <w:rPr>
                <w:rFonts w:ascii="宋体" w:hAnsi="宋体" w:eastAsia="宋体" w:cs="宋体"/>
                <w:b w:val="0"/>
                <w:i w:val="0"/>
                <w:color w:val="000000"/>
                <w:sz w:val="19"/>
              </w:rPr>
              <w:t>0.00</w:t>
            </w:r>
          </w:p>
        </w:tc>
        <w:tc>
          <w:tcPr>
            <w:tcW w:w="1678" w:type="dxa"/>
            <w:vAlign w:val="center"/>
          </w:tcPr>
          <w:p w14:paraId="1042E01A">
            <w:pPr>
              <w:snapToGrid w:val="0"/>
              <w:jc w:val="right"/>
            </w:pPr>
            <w:r>
              <w:rPr>
                <w:rFonts w:ascii="宋体" w:hAnsi="宋体" w:eastAsia="宋体" w:cs="宋体"/>
                <w:b w:val="0"/>
                <w:i w:val="0"/>
                <w:color w:val="000000"/>
                <w:sz w:val="19"/>
              </w:rPr>
              <w:t>0.00</w:t>
            </w:r>
          </w:p>
        </w:tc>
      </w:tr>
      <w:tr w14:paraId="50F3CE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86D1738">
            <w:pPr>
              <w:snapToGrid w:val="0"/>
              <w:jc w:val="center"/>
            </w:pPr>
            <w:r>
              <w:rPr>
                <w:rFonts w:ascii="宋体" w:hAnsi="宋体" w:eastAsia="宋体" w:cs="宋体"/>
                <w:b/>
                <w:i w:val="0"/>
                <w:color w:val="000000"/>
                <w:sz w:val="19"/>
              </w:rPr>
              <w:t>本年收入合计</w:t>
            </w:r>
          </w:p>
        </w:tc>
        <w:tc>
          <w:tcPr>
            <w:tcW w:w="520" w:type="dxa"/>
            <w:vAlign w:val="center"/>
          </w:tcPr>
          <w:p w14:paraId="010FAE9E">
            <w:pPr>
              <w:snapToGrid w:val="0"/>
              <w:jc w:val="center"/>
            </w:pPr>
            <w:r>
              <w:rPr>
                <w:rFonts w:ascii="宋体" w:hAnsi="宋体" w:eastAsia="宋体" w:cs="宋体"/>
                <w:b w:val="0"/>
                <w:i w:val="0"/>
                <w:color w:val="000000"/>
                <w:sz w:val="19"/>
              </w:rPr>
              <w:t>27</w:t>
            </w:r>
          </w:p>
        </w:tc>
        <w:tc>
          <w:tcPr>
            <w:tcW w:w="1560" w:type="dxa"/>
            <w:vAlign w:val="center"/>
          </w:tcPr>
          <w:p w14:paraId="7C690C21">
            <w:pPr>
              <w:snapToGrid w:val="0"/>
              <w:jc w:val="right"/>
            </w:pPr>
            <w:r>
              <w:rPr>
                <w:rFonts w:ascii="宋体" w:hAnsi="宋体" w:eastAsia="宋体" w:cs="宋体"/>
                <w:b w:val="0"/>
                <w:i w:val="0"/>
                <w:color w:val="000000"/>
                <w:sz w:val="19"/>
              </w:rPr>
              <w:t>10,775,042.58</w:t>
            </w:r>
          </w:p>
        </w:tc>
        <w:tc>
          <w:tcPr>
            <w:tcW w:w="3400" w:type="dxa"/>
            <w:vAlign w:val="center"/>
          </w:tcPr>
          <w:p w14:paraId="212E5562">
            <w:pPr>
              <w:snapToGrid w:val="0"/>
              <w:jc w:val="center"/>
            </w:pPr>
            <w:r>
              <w:rPr>
                <w:rFonts w:ascii="宋体" w:hAnsi="宋体" w:eastAsia="宋体" w:cs="宋体"/>
                <w:b/>
                <w:i w:val="0"/>
                <w:color w:val="000000"/>
                <w:sz w:val="19"/>
              </w:rPr>
              <w:t>本年支出合计</w:t>
            </w:r>
          </w:p>
        </w:tc>
        <w:tc>
          <w:tcPr>
            <w:tcW w:w="520" w:type="dxa"/>
            <w:vAlign w:val="center"/>
          </w:tcPr>
          <w:p w14:paraId="5C2DD82C">
            <w:pPr>
              <w:snapToGrid w:val="0"/>
              <w:jc w:val="center"/>
            </w:pPr>
            <w:r>
              <w:rPr>
                <w:rFonts w:ascii="宋体" w:hAnsi="宋体" w:eastAsia="宋体" w:cs="宋体"/>
                <w:b w:val="0"/>
                <w:i w:val="0"/>
                <w:color w:val="000000"/>
                <w:sz w:val="19"/>
              </w:rPr>
              <w:t>59</w:t>
            </w:r>
          </w:p>
        </w:tc>
        <w:tc>
          <w:tcPr>
            <w:tcW w:w="1560" w:type="dxa"/>
            <w:vAlign w:val="center"/>
          </w:tcPr>
          <w:p w14:paraId="4FEDFF10">
            <w:pPr>
              <w:snapToGrid w:val="0"/>
              <w:jc w:val="right"/>
            </w:pPr>
            <w:r>
              <w:rPr>
                <w:rFonts w:ascii="宋体" w:hAnsi="宋体" w:eastAsia="宋体" w:cs="宋体"/>
                <w:b w:val="0"/>
                <w:i w:val="0"/>
                <w:color w:val="000000"/>
                <w:sz w:val="19"/>
              </w:rPr>
              <w:t>10,775,042.58</w:t>
            </w:r>
          </w:p>
        </w:tc>
        <w:tc>
          <w:tcPr>
            <w:tcW w:w="1560" w:type="dxa"/>
            <w:vAlign w:val="center"/>
          </w:tcPr>
          <w:p w14:paraId="46BCB862">
            <w:pPr>
              <w:snapToGrid w:val="0"/>
              <w:jc w:val="right"/>
            </w:pPr>
            <w:r>
              <w:rPr>
                <w:rFonts w:ascii="宋体" w:hAnsi="宋体" w:eastAsia="宋体" w:cs="宋体"/>
                <w:b w:val="0"/>
                <w:i w:val="0"/>
                <w:color w:val="000000"/>
                <w:sz w:val="19"/>
              </w:rPr>
              <w:t>10,775,042.58</w:t>
            </w:r>
          </w:p>
        </w:tc>
        <w:tc>
          <w:tcPr>
            <w:tcW w:w="1560" w:type="dxa"/>
            <w:vAlign w:val="center"/>
          </w:tcPr>
          <w:p w14:paraId="53682162">
            <w:pPr>
              <w:snapToGrid w:val="0"/>
              <w:jc w:val="right"/>
            </w:pPr>
            <w:r>
              <w:rPr>
                <w:rFonts w:ascii="宋体" w:hAnsi="宋体" w:eastAsia="宋体" w:cs="宋体"/>
                <w:b w:val="0"/>
                <w:i w:val="0"/>
                <w:color w:val="000000"/>
                <w:sz w:val="19"/>
              </w:rPr>
              <w:t>0.00</w:t>
            </w:r>
          </w:p>
        </w:tc>
        <w:tc>
          <w:tcPr>
            <w:tcW w:w="1678" w:type="dxa"/>
            <w:vAlign w:val="center"/>
          </w:tcPr>
          <w:p w14:paraId="47061BB7">
            <w:pPr>
              <w:snapToGrid w:val="0"/>
              <w:jc w:val="right"/>
            </w:pPr>
            <w:r>
              <w:rPr>
                <w:rFonts w:ascii="宋体" w:hAnsi="宋体" w:eastAsia="宋体" w:cs="宋体"/>
                <w:b w:val="0"/>
                <w:i w:val="0"/>
                <w:color w:val="000000"/>
                <w:sz w:val="19"/>
              </w:rPr>
              <w:t>0.00</w:t>
            </w:r>
          </w:p>
        </w:tc>
      </w:tr>
      <w:tr w14:paraId="223F77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8" w:hRule="exact"/>
          <w:jc w:val="center"/>
        </w:trPr>
        <w:tc>
          <w:tcPr>
            <w:tcW w:w="3040" w:type="dxa"/>
            <w:vAlign w:val="center"/>
          </w:tcPr>
          <w:p w14:paraId="4C5ACDF2">
            <w:pPr>
              <w:snapToGrid w:val="0"/>
              <w:jc w:val="left"/>
            </w:pPr>
            <w:r>
              <w:rPr>
                <w:rFonts w:ascii="宋体" w:hAnsi="宋体" w:eastAsia="宋体" w:cs="宋体"/>
                <w:b w:val="0"/>
                <w:i w:val="0"/>
                <w:color w:val="000000"/>
                <w:sz w:val="19"/>
              </w:rPr>
              <w:t>年初财政拨款结转和结余</w:t>
            </w:r>
          </w:p>
        </w:tc>
        <w:tc>
          <w:tcPr>
            <w:tcW w:w="520" w:type="dxa"/>
            <w:vAlign w:val="center"/>
          </w:tcPr>
          <w:p w14:paraId="42476E47">
            <w:pPr>
              <w:snapToGrid w:val="0"/>
              <w:jc w:val="center"/>
            </w:pPr>
            <w:r>
              <w:rPr>
                <w:rFonts w:ascii="宋体" w:hAnsi="宋体" w:eastAsia="宋体" w:cs="宋体"/>
                <w:b w:val="0"/>
                <w:i w:val="0"/>
                <w:color w:val="000000"/>
                <w:sz w:val="19"/>
              </w:rPr>
              <w:t>28</w:t>
            </w:r>
          </w:p>
        </w:tc>
        <w:tc>
          <w:tcPr>
            <w:tcW w:w="1560" w:type="dxa"/>
            <w:vAlign w:val="center"/>
          </w:tcPr>
          <w:p w14:paraId="10DA5158">
            <w:pPr>
              <w:snapToGrid w:val="0"/>
              <w:jc w:val="right"/>
            </w:pPr>
            <w:r>
              <w:rPr>
                <w:rFonts w:ascii="宋体" w:hAnsi="宋体" w:eastAsia="宋体" w:cs="宋体"/>
                <w:b w:val="0"/>
                <w:i w:val="0"/>
                <w:color w:val="000000"/>
                <w:sz w:val="19"/>
              </w:rPr>
              <w:t>0.00</w:t>
            </w:r>
          </w:p>
        </w:tc>
        <w:tc>
          <w:tcPr>
            <w:tcW w:w="3400" w:type="dxa"/>
            <w:vAlign w:val="center"/>
          </w:tcPr>
          <w:p w14:paraId="52B5EA10">
            <w:pPr>
              <w:snapToGrid w:val="0"/>
              <w:jc w:val="left"/>
            </w:pPr>
            <w:r>
              <w:rPr>
                <w:rFonts w:ascii="宋体" w:hAnsi="宋体" w:eastAsia="宋体" w:cs="宋体"/>
                <w:b w:val="0"/>
                <w:i w:val="0"/>
                <w:color w:val="000000"/>
                <w:sz w:val="19"/>
              </w:rPr>
              <w:t>年末财政拨款结转和结余</w:t>
            </w:r>
          </w:p>
        </w:tc>
        <w:tc>
          <w:tcPr>
            <w:tcW w:w="520" w:type="dxa"/>
            <w:vAlign w:val="center"/>
          </w:tcPr>
          <w:p w14:paraId="2A15D2E8">
            <w:pPr>
              <w:snapToGrid w:val="0"/>
              <w:jc w:val="center"/>
            </w:pPr>
            <w:r>
              <w:rPr>
                <w:rFonts w:ascii="宋体" w:hAnsi="宋体" w:eastAsia="宋体" w:cs="宋体"/>
                <w:b w:val="0"/>
                <w:i w:val="0"/>
                <w:color w:val="000000"/>
                <w:sz w:val="19"/>
              </w:rPr>
              <w:t>60</w:t>
            </w:r>
          </w:p>
        </w:tc>
        <w:tc>
          <w:tcPr>
            <w:tcW w:w="1560" w:type="dxa"/>
            <w:vAlign w:val="center"/>
          </w:tcPr>
          <w:p w14:paraId="7B506CDE">
            <w:pPr>
              <w:snapToGrid w:val="0"/>
              <w:jc w:val="right"/>
            </w:pPr>
            <w:r>
              <w:rPr>
                <w:rFonts w:ascii="宋体" w:hAnsi="宋体" w:eastAsia="宋体" w:cs="宋体"/>
                <w:b w:val="0"/>
                <w:i w:val="0"/>
                <w:color w:val="000000"/>
                <w:sz w:val="19"/>
              </w:rPr>
              <w:t>0.00</w:t>
            </w:r>
          </w:p>
        </w:tc>
        <w:tc>
          <w:tcPr>
            <w:tcW w:w="1560" w:type="dxa"/>
            <w:vAlign w:val="center"/>
          </w:tcPr>
          <w:p w14:paraId="17087571">
            <w:pPr>
              <w:snapToGrid w:val="0"/>
              <w:jc w:val="right"/>
            </w:pPr>
            <w:r>
              <w:rPr>
                <w:rFonts w:ascii="宋体" w:hAnsi="宋体" w:eastAsia="宋体" w:cs="宋体"/>
                <w:b w:val="0"/>
                <w:i w:val="0"/>
                <w:color w:val="000000"/>
                <w:sz w:val="19"/>
              </w:rPr>
              <w:t>0.00</w:t>
            </w:r>
          </w:p>
        </w:tc>
        <w:tc>
          <w:tcPr>
            <w:tcW w:w="1560" w:type="dxa"/>
            <w:vAlign w:val="center"/>
          </w:tcPr>
          <w:p w14:paraId="00F3728D">
            <w:pPr>
              <w:snapToGrid w:val="0"/>
              <w:jc w:val="right"/>
            </w:pPr>
            <w:r>
              <w:rPr>
                <w:rFonts w:ascii="宋体" w:hAnsi="宋体" w:eastAsia="宋体" w:cs="宋体"/>
                <w:b w:val="0"/>
                <w:i w:val="0"/>
                <w:color w:val="000000"/>
                <w:sz w:val="19"/>
              </w:rPr>
              <w:t>0.00</w:t>
            </w:r>
          </w:p>
        </w:tc>
        <w:tc>
          <w:tcPr>
            <w:tcW w:w="1678" w:type="dxa"/>
            <w:vAlign w:val="center"/>
          </w:tcPr>
          <w:p w14:paraId="7124E7EA">
            <w:pPr>
              <w:snapToGrid w:val="0"/>
              <w:jc w:val="right"/>
            </w:pPr>
            <w:r>
              <w:rPr>
                <w:rFonts w:ascii="宋体" w:hAnsi="宋体" w:eastAsia="宋体" w:cs="宋体"/>
                <w:b w:val="0"/>
                <w:i w:val="0"/>
                <w:color w:val="000000"/>
                <w:sz w:val="19"/>
              </w:rPr>
              <w:t>0.00</w:t>
            </w:r>
          </w:p>
        </w:tc>
      </w:tr>
      <w:tr w14:paraId="545F53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6D160B2">
            <w:pPr>
              <w:snapToGrid w:val="0"/>
              <w:jc w:val="left"/>
            </w:pPr>
            <w:r>
              <w:rPr>
                <w:rFonts w:ascii="宋体" w:hAnsi="宋体" w:eastAsia="宋体" w:cs="宋体"/>
                <w:b w:val="0"/>
                <w:i w:val="0"/>
                <w:color w:val="000000"/>
                <w:sz w:val="19"/>
              </w:rPr>
              <w:t>一、一般公共预算财政拨款</w:t>
            </w:r>
          </w:p>
        </w:tc>
        <w:tc>
          <w:tcPr>
            <w:tcW w:w="520" w:type="dxa"/>
            <w:vAlign w:val="center"/>
          </w:tcPr>
          <w:p w14:paraId="3F925E65">
            <w:pPr>
              <w:snapToGrid w:val="0"/>
              <w:jc w:val="center"/>
            </w:pPr>
            <w:r>
              <w:rPr>
                <w:rFonts w:ascii="宋体" w:hAnsi="宋体" w:eastAsia="宋体" w:cs="宋体"/>
                <w:b w:val="0"/>
                <w:i w:val="0"/>
                <w:color w:val="000000"/>
                <w:sz w:val="19"/>
              </w:rPr>
              <w:t>29</w:t>
            </w:r>
          </w:p>
        </w:tc>
        <w:tc>
          <w:tcPr>
            <w:tcW w:w="1560" w:type="dxa"/>
            <w:vAlign w:val="center"/>
          </w:tcPr>
          <w:p w14:paraId="59A47573">
            <w:pPr>
              <w:snapToGrid w:val="0"/>
              <w:jc w:val="right"/>
            </w:pPr>
            <w:r>
              <w:rPr>
                <w:rFonts w:ascii="宋体" w:hAnsi="宋体" w:eastAsia="宋体" w:cs="宋体"/>
                <w:b w:val="0"/>
                <w:i w:val="0"/>
                <w:color w:val="000000"/>
                <w:sz w:val="19"/>
              </w:rPr>
              <w:t>0.00</w:t>
            </w:r>
          </w:p>
        </w:tc>
        <w:tc>
          <w:tcPr>
            <w:tcW w:w="3400" w:type="dxa"/>
            <w:vAlign w:val="center"/>
          </w:tcPr>
          <w:p w14:paraId="033952D4"/>
        </w:tc>
        <w:tc>
          <w:tcPr>
            <w:tcW w:w="520" w:type="dxa"/>
            <w:vAlign w:val="center"/>
          </w:tcPr>
          <w:p w14:paraId="3F71080A">
            <w:pPr>
              <w:snapToGrid w:val="0"/>
              <w:jc w:val="center"/>
            </w:pPr>
            <w:r>
              <w:rPr>
                <w:rFonts w:ascii="宋体" w:hAnsi="宋体" w:eastAsia="宋体" w:cs="宋体"/>
                <w:b w:val="0"/>
                <w:i w:val="0"/>
                <w:color w:val="000000"/>
                <w:sz w:val="19"/>
              </w:rPr>
              <w:t>61</w:t>
            </w:r>
          </w:p>
        </w:tc>
        <w:tc>
          <w:tcPr>
            <w:tcW w:w="1560" w:type="dxa"/>
            <w:vAlign w:val="center"/>
          </w:tcPr>
          <w:p w14:paraId="24A2678D"/>
        </w:tc>
        <w:tc>
          <w:tcPr>
            <w:tcW w:w="1560" w:type="dxa"/>
            <w:vAlign w:val="center"/>
          </w:tcPr>
          <w:p w14:paraId="11DBDF09"/>
        </w:tc>
        <w:tc>
          <w:tcPr>
            <w:tcW w:w="1560" w:type="dxa"/>
            <w:vAlign w:val="center"/>
          </w:tcPr>
          <w:p w14:paraId="6B1783F4"/>
        </w:tc>
        <w:tc>
          <w:tcPr>
            <w:tcW w:w="1678" w:type="dxa"/>
            <w:vAlign w:val="center"/>
          </w:tcPr>
          <w:p w14:paraId="41379DB8"/>
        </w:tc>
      </w:tr>
      <w:tr w14:paraId="5F8DB8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6AC29BDE">
            <w:pPr>
              <w:snapToGrid w:val="0"/>
              <w:jc w:val="left"/>
            </w:pPr>
            <w:r>
              <w:rPr>
                <w:rFonts w:ascii="宋体" w:hAnsi="宋体" w:eastAsia="宋体" w:cs="宋体"/>
                <w:b w:val="0"/>
                <w:i w:val="0"/>
                <w:color w:val="000000"/>
                <w:sz w:val="19"/>
              </w:rPr>
              <w:t>二、政府性基金预算财政拨款</w:t>
            </w:r>
          </w:p>
        </w:tc>
        <w:tc>
          <w:tcPr>
            <w:tcW w:w="520" w:type="dxa"/>
            <w:vAlign w:val="center"/>
          </w:tcPr>
          <w:p w14:paraId="6B47A0D6">
            <w:pPr>
              <w:snapToGrid w:val="0"/>
              <w:jc w:val="center"/>
            </w:pPr>
            <w:r>
              <w:rPr>
                <w:rFonts w:ascii="宋体" w:hAnsi="宋体" w:eastAsia="宋体" w:cs="宋体"/>
                <w:b w:val="0"/>
                <w:i w:val="0"/>
                <w:color w:val="000000"/>
                <w:sz w:val="19"/>
              </w:rPr>
              <w:t>30</w:t>
            </w:r>
          </w:p>
        </w:tc>
        <w:tc>
          <w:tcPr>
            <w:tcW w:w="1560" w:type="dxa"/>
            <w:vAlign w:val="center"/>
          </w:tcPr>
          <w:p w14:paraId="52441FF1">
            <w:pPr>
              <w:snapToGrid w:val="0"/>
              <w:jc w:val="right"/>
            </w:pPr>
            <w:r>
              <w:rPr>
                <w:rFonts w:ascii="宋体" w:hAnsi="宋体" w:eastAsia="宋体" w:cs="宋体"/>
                <w:b w:val="0"/>
                <w:i w:val="0"/>
                <w:color w:val="000000"/>
                <w:sz w:val="19"/>
              </w:rPr>
              <w:t>0.00</w:t>
            </w:r>
          </w:p>
        </w:tc>
        <w:tc>
          <w:tcPr>
            <w:tcW w:w="3400" w:type="dxa"/>
            <w:vAlign w:val="center"/>
          </w:tcPr>
          <w:p w14:paraId="1ED6F2DB"/>
        </w:tc>
        <w:tc>
          <w:tcPr>
            <w:tcW w:w="520" w:type="dxa"/>
            <w:vAlign w:val="center"/>
          </w:tcPr>
          <w:p w14:paraId="2ED8FF9E">
            <w:pPr>
              <w:snapToGrid w:val="0"/>
              <w:jc w:val="center"/>
            </w:pPr>
            <w:r>
              <w:rPr>
                <w:rFonts w:ascii="宋体" w:hAnsi="宋体" w:eastAsia="宋体" w:cs="宋体"/>
                <w:b w:val="0"/>
                <w:i w:val="0"/>
                <w:color w:val="000000"/>
                <w:sz w:val="19"/>
              </w:rPr>
              <w:t>62</w:t>
            </w:r>
          </w:p>
        </w:tc>
        <w:tc>
          <w:tcPr>
            <w:tcW w:w="1560" w:type="dxa"/>
            <w:vAlign w:val="center"/>
          </w:tcPr>
          <w:p w14:paraId="025AE5E2"/>
        </w:tc>
        <w:tc>
          <w:tcPr>
            <w:tcW w:w="1560" w:type="dxa"/>
            <w:vAlign w:val="center"/>
          </w:tcPr>
          <w:p w14:paraId="4BDD2CF9"/>
        </w:tc>
        <w:tc>
          <w:tcPr>
            <w:tcW w:w="1560" w:type="dxa"/>
            <w:vAlign w:val="center"/>
          </w:tcPr>
          <w:p w14:paraId="64934C53"/>
        </w:tc>
        <w:tc>
          <w:tcPr>
            <w:tcW w:w="1678" w:type="dxa"/>
            <w:vAlign w:val="center"/>
          </w:tcPr>
          <w:p w14:paraId="3230402E"/>
        </w:tc>
      </w:tr>
      <w:tr w14:paraId="7B4C48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DEC657E">
            <w:pPr>
              <w:snapToGrid w:val="0"/>
              <w:jc w:val="left"/>
            </w:pPr>
            <w:r>
              <w:rPr>
                <w:rFonts w:ascii="宋体" w:hAnsi="宋体" w:eastAsia="宋体" w:cs="宋体"/>
                <w:b w:val="0"/>
                <w:i w:val="0"/>
                <w:color w:val="000000"/>
                <w:sz w:val="19"/>
              </w:rPr>
              <w:t>三、国有资本经营预算财政拨款</w:t>
            </w:r>
          </w:p>
        </w:tc>
        <w:tc>
          <w:tcPr>
            <w:tcW w:w="520" w:type="dxa"/>
            <w:vAlign w:val="center"/>
          </w:tcPr>
          <w:p w14:paraId="6698CBD0">
            <w:pPr>
              <w:snapToGrid w:val="0"/>
              <w:jc w:val="center"/>
            </w:pPr>
            <w:r>
              <w:rPr>
                <w:rFonts w:ascii="宋体" w:hAnsi="宋体" w:eastAsia="宋体" w:cs="宋体"/>
                <w:b w:val="0"/>
                <w:i w:val="0"/>
                <w:color w:val="000000"/>
                <w:sz w:val="19"/>
              </w:rPr>
              <w:t>31</w:t>
            </w:r>
          </w:p>
        </w:tc>
        <w:tc>
          <w:tcPr>
            <w:tcW w:w="1560" w:type="dxa"/>
            <w:vAlign w:val="center"/>
          </w:tcPr>
          <w:p w14:paraId="52B1D736">
            <w:pPr>
              <w:snapToGrid w:val="0"/>
              <w:jc w:val="right"/>
            </w:pPr>
            <w:r>
              <w:rPr>
                <w:rFonts w:ascii="宋体" w:hAnsi="宋体" w:eastAsia="宋体" w:cs="宋体"/>
                <w:b w:val="0"/>
                <w:i w:val="0"/>
                <w:color w:val="000000"/>
                <w:sz w:val="19"/>
              </w:rPr>
              <w:t>0.00</w:t>
            </w:r>
          </w:p>
        </w:tc>
        <w:tc>
          <w:tcPr>
            <w:tcW w:w="3400" w:type="dxa"/>
            <w:vAlign w:val="center"/>
          </w:tcPr>
          <w:p w14:paraId="552096E3"/>
        </w:tc>
        <w:tc>
          <w:tcPr>
            <w:tcW w:w="520" w:type="dxa"/>
            <w:vAlign w:val="center"/>
          </w:tcPr>
          <w:p w14:paraId="665098D9">
            <w:pPr>
              <w:snapToGrid w:val="0"/>
              <w:jc w:val="center"/>
            </w:pPr>
            <w:r>
              <w:rPr>
                <w:rFonts w:ascii="宋体" w:hAnsi="宋体" w:eastAsia="宋体" w:cs="宋体"/>
                <w:b w:val="0"/>
                <w:i w:val="0"/>
                <w:color w:val="000000"/>
                <w:sz w:val="19"/>
              </w:rPr>
              <w:t>63</w:t>
            </w:r>
          </w:p>
        </w:tc>
        <w:tc>
          <w:tcPr>
            <w:tcW w:w="1560" w:type="dxa"/>
            <w:vAlign w:val="center"/>
          </w:tcPr>
          <w:p w14:paraId="20CB334C"/>
        </w:tc>
        <w:tc>
          <w:tcPr>
            <w:tcW w:w="1560" w:type="dxa"/>
            <w:vAlign w:val="center"/>
          </w:tcPr>
          <w:p w14:paraId="2D305979"/>
        </w:tc>
        <w:tc>
          <w:tcPr>
            <w:tcW w:w="1560" w:type="dxa"/>
            <w:vAlign w:val="center"/>
          </w:tcPr>
          <w:p w14:paraId="5231DA52"/>
        </w:tc>
        <w:tc>
          <w:tcPr>
            <w:tcW w:w="1678" w:type="dxa"/>
            <w:vAlign w:val="center"/>
          </w:tcPr>
          <w:p w14:paraId="1EBE17D2"/>
        </w:tc>
      </w:tr>
      <w:tr w14:paraId="2803DD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8" w:hRule="exact"/>
          <w:jc w:val="center"/>
        </w:trPr>
        <w:tc>
          <w:tcPr>
            <w:tcW w:w="3040" w:type="dxa"/>
            <w:vAlign w:val="center"/>
          </w:tcPr>
          <w:p w14:paraId="160C5B13">
            <w:pPr>
              <w:snapToGrid w:val="0"/>
              <w:jc w:val="center"/>
            </w:pPr>
            <w:r>
              <w:rPr>
                <w:rFonts w:ascii="宋体" w:hAnsi="宋体" w:eastAsia="宋体" w:cs="宋体"/>
                <w:b/>
                <w:i w:val="0"/>
                <w:color w:val="000000"/>
                <w:sz w:val="19"/>
              </w:rPr>
              <w:t>总计</w:t>
            </w:r>
          </w:p>
        </w:tc>
        <w:tc>
          <w:tcPr>
            <w:tcW w:w="520" w:type="dxa"/>
            <w:vAlign w:val="center"/>
          </w:tcPr>
          <w:p w14:paraId="776CB283">
            <w:pPr>
              <w:snapToGrid w:val="0"/>
              <w:jc w:val="center"/>
            </w:pPr>
            <w:r>
              <w:rPr>
                <w:rFonts w:ascii="宋体" w:hAnsi="宋体" w:eastAsia="宋体" w:cs="宋体"/>
                <w:b w:val="0"/>
                <w:i w:val="0"/>
                <w:color w:val="000000"/>
                <w:sz w:val="19"/>
              </w:rPr>
              <w:t>32</w:t>
            </w:r>
          </w:p>
        </w:tc>
        <w:tc>
          <w:tcPr>
            <w:tcW w:w="1560" w:type="dxa"/>
            <w:vAlign w:val="center"/>
          </w:tcPr>
          <w:p w14:paraId="45699328">
            <w:pPr>
              <w:snapToGrid w:val="0"/>
              <w:jc w:val="right"/>
            </w:pPr>
            <w:r>
              <w:rPr>
                <w:rFonts w:ascii="宋体" w:hAnsi="宋体" w:eastAsia="宋体" w:cs="宋体"/>
                <w:b w:val="0"/>
                <w:i w:val="0"/>
                <w:color w:val="000000"/>
                <w:sz w:val="19"/>
              </w:rPr>
              <w:t>10,775,042.58</w:t>
            </w:r>
          </w:p>
        </w:tc>
        <w:tc>
          <w:tcPr>
            <w:tcW w:w="3400" w:type="dxa"/>
            <w:vAlign w:val="center"/>
          </w:tcPr>
          <w:p w14:paraId="69A27747">
            <w:pPr>
              <w:snapToGrid w:val="0"/>
              <w:jc w:val="center"/>
            </w:pPr>
            <w:r>
              <w:rPr>
                <w:rFonts w:ascii="宋体" w:hAnsi="宋体" w:eastAsia="宋体" w:cs="宋体"/>
                <w:b/>
                <w:i w:val="0"/>
                <w:color w:val="000000"/>
                <w:sz w:val="19"/>
              </w:rPr>
              <w:t>总计</w:t>
            </w:r>
          </w:p>
        </w:tc>
        <w:tc>
          <w:tcPr>
            <w:tcW w:w="520" w:type="dxa"/>
            <w:vAlign w:val="center"/>
          </w:tcPr>
          <w:p w14:paraId="5B302885">
            <w:pPr>
              <w:snapToGrid w:val="0"/>
              <w:jc w:val="center"/>
            </w:pPr>
            <w:r>
              <w:rPr>
                <w:rFonts w:ascii="宋体" w:hAnsi="宋体" w:eastAsia="宋体" w:cs="宋体"/>
                <w:b w:val="0"/>
                <w:i w:val="0"/>
                <w:color w:val="000000"/>
                <w:sz w:val="19"/>
              </w:rPr>
              <w:t>64</w:t>
            </w:r>
          </w:p>
        </w:tc>
        <w:tc>
          <w:tcPr>
            <w:tcW w:w="1560" w:type="dxa"/>
            <w:vAlign w:val="center"/>
          </w:tcPr>
          <w:p w14:paraId="7F7EF541">
            <w:pPr>
              <w:snapToGrid w:val="0"/>
              <w:jc w:val="right"/>
            </w:pPr>
            <w:r>
              <w:rPr>
                <w:rFonts w:ascii="宋体" w:hAnsi="宋体" w:eastAsia="宋体" w:cs="宋体"/>
                <w:b w:val="0"/>
                <w:i w:val="0"/>
                <w:color w:val="000000"/>
                <w:sz w:val="19"/>
              </w:rPr>
              <w:t>10,775,042.58</w:t>
            </w:r>
          </w:p>
        </w:tc>
        <w:tc>
          <w:tcPr>
            <w:tcW w:w="1560" w:type="dxa"/>
            <w:vAlign w:val="center"/>
          </w:tcPr>
          <w:p w14:paraId="1FFFC7D7">
            <w:pPr>
              <w:snapToGrid w:val="0"/>
              <w:jc w:val="right"/>
            </w:pPr>
            <w:r>
              <w:rPr>
                <w:rFonts w:ascii="宋体" w:hAnsi="宋体" w:eastAsia="宋体" w:cs="宋体"/>
                <w:b w:val="0"/>
                <w:i w:val="0"/>
                <w:color w:val="000000"/>
                <w:sz w:val="19"/>
              </w:rPr>
              <w:t>10,775,042.58</w:t>
            </w:r>
          </w:p>
        </w:tc>
        <w:tc>
          <w:tcPr>
            <w:tcW w:w="1560" w:type="dxa"/>
            <w:vAlign w:val="center"/>
          </w:tcPr>
          <w:p w14:paraId="63877D47">
            <w:pPr>
              <w:snapToGrid w:val="0"/>
              <w:jc w:val="right"/>
            </w:pPr>
            <w:r>
              <w:rPr>
                <w:rFonts w:ascii="宋体" w:hAnsi="宋体" w:eastAsia="宋体" w:cs="宋体"/>
                <w:b w:val="0"/>
                <w:i w:val="0"/>
                <w:color w:val="000000"/>
                <w:sz w:val="19"/>
              </w:rPr>
              <w:t>0.00</w:t>
            </w:r>
          </w:p>
        </w:tc>
        <w:tc>
          <w:tcPr>
            <w:tcW w:w="1678" w:type="dxa"/>
            <w:vAlign w:val="center"/>
          </w:tcPr>
          <w:p w14:paraId="3A8ADA87">
            <w:pPr>
              <w:snapToGrid w:val="0"/>
              <w:jc w:val="right"/>
            </w:pPr>
            <w:r>
              <w:rPr>
                <w:rFonts w:ascii="宋体" w:hAnsi="宋体" w:eastAsia="宋体" w:cs="宋体"/>
                <w:b w:val="0"/>
                <w:i w:val="0"/>
                <w:color w:val="000000"/>
                <w:sz w:val="19"/>
              </w:rPr>
              <w:t>0.00</w:t>
            </w:r>
          </w:p>
        </w:tc>
      </w:tr>
      <w:tr w14:paraId="60123C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15398" w:type="dxa"/>
            <w:gridSpan w:val="9"/>
            <w:tcBorders>
              <w:left w:val="nil"/>
              <w:bottom w:val="nil"/>
              <w:right w:val="nil"/>
              <w:insideH w:val="single" w:sz="4" w:space="0"/>
              <w:insideV w:val="single" w:sz="4" w:space="0"/>
            </w:tcBorders>
            <w:vAlign w:val="center"/>
          </w:tcPr>
          <w:p w14:paraId="35886DA8">
            <w:pPr>
              <w:snapToGrid w:val="0"/>
              <w:jc w:val="left"/>
            </w:pPr>
            <w:r>
              <w:rPr>
                <w:rFonts w:ascii="宋体" w:hAnsi="宋体" w:eastAsia="宋体" w:cs="宋体"/>
                <w:b w:val="0"/>
                <w:i w:val="0"/>
                <w:color w:val="000000"/>
                <w:sz w:val="19"/>
              </w:rPr>
              <w:t>注：本表反映部门本年度一般公共预算财政拨款、政府性基金预算财政拨款和国有资本经营预算财政拨款的总收支和年末结余结转情况</w:t>
            </w:r>
          </w:p>
        </w:tc>
      </w:tr>
    </w:tbl>
    <w:p w14:paraId="771B6019">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61184977">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01A5AD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1B8CAB6C">
            <w:pPr>
              <w:jc w:val="right"/>
            </w:pPr>
            <w:r>
              <w:rPr>
                <w:rFonts w:ascii="宋体" w:hAnsi="宋体" w:eastAsia="宋体" w:cs="宋体"/>
                <w:sz w:val="20"/>
              </w:rPr>
              <w:t>公开05表</w:t>
            </w:r>
          </w:p>
        </w:tc>
      </w:tr>
      <w:tr w14:paraId="4A0D4F8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6699" w:type="dxa"/>
          </w:tcPr>
          <w:p w14:paraId="5D6381FB">
            <w:pPr>
              <w:jc w:val="left"/>
            </w:pPr>
            <w:r>
              <w:rPr>
                <w:rFonts w:ascii="宋体" w:hAnsi="宋体" w:eastAsia="宋体" w:cs="宋体"/>
                <w:sz w:val="20"/>
              </w:rPr>
              <w:t>公开单位：宁夏永宁县玉泉营小学</w:t>
            </w:r>
          </w:p>
        </w:tc>
        <w:tc>
          <w:tcPr>
            <w:tcW w:w="2000" w:type="dxa"/>
          </w:tcPr>
          <w:p w14:paraId="6E5B16A7">
            <w:pPr>
              <w:jc w:val="center"/>
            </w:pPr>
          </w:p>
        </w:tc>
        <w:tc>
          <w:tcPr>
            <w:tcW w:w="6699" w:type="dxa"/>
          </w:tcPr>
          <w:p w14:paraId="49E9E3BF">
            <w:pPr>
              <w:jc w:val="right"/>
            </w:pPr>
            <w:r>
              <w:rPr>
                <w:rFonts w:ascii="宋体" w:hAnsi="宋体" w:eastAsia="宋体" w:cs="宋体"/>
                <w:sz w:val="20"/>
              </w:rPr>
              <w:t>金额单位：元</w:t>
            </w:r>
          </w:p>
        </w:tc>
      </w:tr>
    </w:tbl>
    <w:p w14:paraId="3D6FC7BA">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40"/>
        <w:gridCol w:w="440"/>
        <w:gridCol w:w="440"/>
        <w:gridCol w:w="5180"/>
        <w:gridCol w:w="2960"/>
        <w:gridCol w:w="2960"/>
        <w:gridCol w:w="2978"/>
      </w:tblGrid>
      <w:tr w14:paraId="2AE3EA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6500" w:type="dxa"/>
            <w:gridSpan w:val="4"/>
            <w:vAlign w:val="center"/>
          </w:tcPr>
          <w:p w14:paraId="0312E62D">
            <w:pPr>
              <w:snapToGrid w:val="0"/>
              <w:jc w:val="center"/>
            </w:pPr>
            <w:r>
              <w:rPr>
                <w:rFonts w:ascii="宋体" w:hAnsi="宋体" w:eastAsia="宋体" w:cs="宋体"/>
                <w:b w:val="0"/>
                <w:i w:val="0"/>
                <w:color w:val="000000"/>
                <w:sz w:val="28"/>
              </w:rPr>
              <w:t>项目</w:t>
            </w:r>
          </w:p>
        </w:tc>
        <w:tc>
          <w:tcPr>
            <w:tcW w:w="2960" w:type="dxa"/>
            <w:vMerge w:val="restart"/>
            <w:vAlign w:val="center"/>
          </w:tcPr>
          <w:p w14:paraId="3A2DA96E">
            <w:pPr>
              <w:snapToGrid w:val="0"/>
              <w:jc w:val="center"/>
            </w:pPr>
            <w:r>
              <w:rPr>
                <w:rFonts w:ascii="宋体" w:hAnsi="宋体" w:eastAsia="宋体" w:cs="宋体"/>
                <w:b w:val="0"/>
                <w:i w:val="0"/>
                <w:color w:val="000000"/>
                <w:sz w:val="28"/>
              </w:rPr>
              <w:t>本年支出合计</w:t>
            </w:r>
          </w:p>
        </w:tc>
        <w:tc>
          <w:tcPr>
            <w:tcW w:w="2960" w:type="dxa"/>
            <w:vMerge w:val="restart"/>
            <w:vAlign w:val="center"/>
          </w:tcPr>
          <w:p w14:paraId="3886E410">
            <w:pPr>
              <w:snapToGrid w:val="0"/>
              <w:jc w:val="center"/>
            </w:pPr>
            <w:r>
              <w:rPr>
                <w:rFonts w:ascii="宋体" w:hAnsi="宋体" w:eastAsia="宋体" w:cs="宋体"/>
                <w:b w:val="0"/>
                <w:i w:val="0"/>
                <w:color w:val="000000"/>
                <w:sz w:val="28"/>
              </w:rPr>
              <w:t>基本支出</w:t>
            </w:r>
          </w:p>
        </w:tc>
        <w:tc>
          <w:tcPr>
            <w:tcW w:w="2978" w:type="dxa"/>
            <w:vMerge w:val="restart"/>
            <w:vAlign w:val="center"/>
          </w:tcPr>
          <w:p w14:paraId="1C6CD4A4">
            <w:pPr>
              <w:snapToGrid w:val="0"/>
              <w:jc w:val="center"/>
            </w:pPr>
            <w:r>
              <w:rPr>
                <w:rFonts w:ascii="宋体" w:hAnsi="宋体" w:eastAsia="宋体" w:cs="宋体"/>
                <w:b w:val="0"/>
                <w:i w:val="0"/>
                <w:color w:val="000000"/>
                <w:sz w:val="28"/>
              </w:rPr>
              <w:t>项目支出</w:t>
            </w:r>
          </w:p>
        </w:tc>
      </w:tr>
      <w:tr w14:paraId="6E7CEE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Merge w:val="restart"/>
            <w:vAlign w:val="center"/>
          </w:tcPr>
          <w:p w14:paraId="587F2DA8">
            <w:pPr>
              <w:snapToGrid w:val="0"/>
              <w:jc w:val="center"/>
            </w:pPr>
            <w:r>
              <w:rPr>
                <w:rFonts w:ascii="宋体" w:hAnsi="宋体" w:eastAsia="宋体" w:cs="宋体"/>
                <w:b w:val="0"/>
                <w:i w:val="0"/>
                <w:color w:val="000000"/>
                <w:sz w:val="28"/>
              </w:rPr>
              <w:t>功能分类科目编码</w:t>
            </w:r>
          </w:p>
        </w:tc>
        <w:tc>
          <w:tcPr>
            <w:tcW w:w="5180" w:type="dxa"/>
            <w:vMerge w:val="restart"/>
            <w:vAlign w:val="center"/>
          </w:tcPr>
          <w:p w14:paraId="55039E95">
            <w:pPr>
              <w:snapToGrid w:val="0"/>
              <w:jc w:val="center"/>
            </w:pPr>
            <w:r>
              <w:rPr>
                <w:rFonts w:ascii="宋体" w:hAnsi="宋体" w:eastAsia="宋体" w:cs="宋体"/>
                <w:b w:val="0"/>
                <w:i w:val="0"/>
                <w:color w:val="000000"/>
                <w:sz w:val="28"/>
              </w:rPr>
              <w:t>科目名称</w:t>
            </w:r>
          </w:p>
        </w:tc>
        <w:tc>
          <w:tcPr>
            <w:tcW w:w="2960" w:type="dxa"/>
            <w:vMerge w:val="continue"/>
            <w:vAlign w:val="center"/>
          </w:tcPr>
          <w:p w14:paraId="59B1E390"/>
        </w:tc>
        <w:tc>
          <w:tcPr>
            <w:tcW w:w="2960" w:type="dxa"/>
            <w:vMerge w:val="continue"/>
            <w:vAlign w:val="center"/>
          </w:tcPr>
          <w:p w14:paraId="1359F7B8"/>
        </w:tc>
        <w:tc>
          <w:tcPr>
            <w:tcW w:w="2978" w:type="dxa"/>
            <w:vMerge w:val="continue"/>
            <w:vAlign w:val="center"/>
          </w:tcPr>
          <w:p w14:paraId="4C7F6A75"/>
        </w:tc>
      </w:tr>
      <w:tr w14:paraId="66CA2F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34" w:hRule="exact"/>
          <w:jc w:val="center"/>
        </w:trPr>
        <w:tc>
          <w:tcPr>
            <w:tcW w:w="1320" w:type="dxa"/>
            <w:gridSpan w:val="3"/>
            <w:vMerge w:val="continue"/>
            <w:vAlign w:val="center"/>
          </w:tcPr>
          <w:p w14:paraId="5C9A3725"/>
        </w:tc>
        <w:tc>
          <w:tcPr>
            <w:tcW w:w="5180" w:type="dxa"/>
            <w:vMerge w:val="continue"/>
            <w:vAlign w:val="center"/>
          </w:tcPr>
          <w:p w14:paraId="1BD1497A"/>
        </w:tc>
        <w:tc>
          <w:tcPr>
            <w:tcW w:w="2960" w:type="dxa"/>
            <w:vMerge w:val="continue"/>
            <w:vAlign w:val="center"/>
          </w:tcPr>
          <w:p w14:paraId="697DE60A"/>
        </w:tc>
        <w:tc>
          <w:tcPr>
            <w:tcW w:w="2960" w:type="dxa"/>
            <w:vMerge w:val="continue"/>
            <w:vAlign w:val="center"/>
          </w:tcPr>
          <w:p w14:paraId="1ED27BC2"/>
        </w:tc>
        <w:tc>
          <w:tcPr>
            <w:tcW w:w="2978" w:type="dxa"/>
            <w:vMerge w:val="continue"/>
            <w:vAlign w:val="center"/>
          </w:tcPr>
          <w:p w14:paraId="502A6572"/>
        </w:tc>
      </w:tr>
      <w:tr w14:paraId="178E39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Merge w:val="continue"/>
            <w:vAlign w:val="center"/>
          </w:tcPr>
          <w:p w14:paraId="392FDFAD"/>
        </w:tc>
        <w:tc>
          <w:tcPr>
            <w:tcW w:w="5180" w:type="dxa"/>
            <w:vMerge w:val="continue"/>
            <w:vAlign w:val="center"/>
          </w:tcPr>
          <w:p w14:paraId="35010A6F"/>
        </w:tc>
        <w:tc>
          <w:tcPr>
            <w:tcW w:w="2960" w:type="dxa"/>
            <w:vMerge w:val="continue"/>
            <w:vAlign w:val="center"/>
          </w:tcPr>
          <w:p w14:paraId="2A55BD5F"/>
        </w:tc>
        <w:tc>
          <w:tcPr>
            <w:tcW w:w="2960" w:type="dxa"/>
            <w:vMerge w:val="continue"/>
            <w:vAlign w:val="center"/>
          </w:tcPr>
          <w:p w14:paraId="62DE51EE"/>
        </w:tc>
        <w:tc>
          <w:tcPr>
            <w:tcW w:w="2978" w:type="dxa"/>
            <w:vMerge w:val="continue"/>
            <w:vAlign w:val="center"/>
          </w:tcPr>
          <w:p w14:paraId="78B3BAD2"/>
        </w:tc>
      </w:tr>
      <w:tr w14:paraId="4B1327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440" w:type="dxa"/>
            <w:vMerge w:val="restart"/>
            <w:vAlign w:val="center"/>
          </w:tcPr>
          <w:p w14:paraId="7588F7A3">
            <w:pPr>
              <w:snapToGrid w:val="0"/>
              <w:jc w:val="left"/>
            </w:pPr>
            <w:r>
              <w:rPr>
                <w:rFonts w:ascii="宋体" w:hAnsi="宋体" w:eastAsia="宋体" w:cs="宋体"/>
                <w:b w:val="0"/>
                <w:i w:val="0"/>
                <w:color w:val="000000"/>
                <w:sz w:val="26"/>
              </w:rPr>
              <w:t>类</w:t>
            </w:r>
          </w:p>
        </w:tc>
        <w:tc>
          <w:tcPr>
            <w:tcW w:w="440" w:type="dxa"/>
            <w:vMerge w:val="restart"/>
            <w:vAlign w:val="center"/>
          </w:tcPr>
          <w:p w14:paraId="60EC5009">
            <w:pPr>
              <w:snapToGrid w:val="0"/>
              <w:jc w:val="center"/>
            </w:pPr>
            <w:r>
              <w:rPr>
                <w:rFonts w:ascii="宋体" w:hAnsi="宋体" w:eastAsia="宋体" w:cs="宋体"/>
                <w:b w:val="0"/>
                <w:i w:val="0"/>
                <w:color w:val="000000"/>
                <w:sz w:val="28"/>
              </w:rPr>
              <w:t>款</w:t>
            </w:r>
          </w:p>
        </w:tc>
        <w:tc>
          <w:tcPr>
            <w:tcW w:w="440" w:type="dxa"/>
            <w:vMerge w:val="restart"/>
            <w:vAlign w:val="center"/>
          </w:tcPr>
          <w:p w14:paraId="7E3CC551">
            <w:pPr>
              <w:snapToGrid w:val="0"/>
              <w:jc w:val="center"/>
            </w:pPr>
            <w:r>
              <w:rPr>
                <w:rFonts w:ascii="宋体" w:hAnsi="宋体" w:eastAsia="宋体" w:cs="宋体"/>
                <w:b w:val="0"/>
                <w:i w:val="0"/>
                <w:color w:val="000000"/>
                <w:sz w:val="28"/>
              </w:rPr>
              <w:t>项</w:t>
            </w:r>
          </w:p>
        </w:tc>
        <w:tc>
          <w:tcPr>
            <w:tcW w:w="5180" w:type="dxa"/>
            <w:vAlign w:val="center"/>
          </w:tcPr>
          <w:p w14:paraId="0AC8F8D9">
            <w:pPr>
              <w:snapToGrid w:val="0"/>
              <w:jc w:val="center"/>
            </w:pPr>
            <w:r>
              <w:rPr>
                <w:rFonts w:ascii="宋体" w:hAnsi="宋体" w:eastAsia="宋体" w:cs="宋体"/>
                <w:b w:val="0"/>
                <w:i w:val="0"/>
                <w:color w:val="000000"/>
                <w:sz w:val="28"/>
              </w:rPr>
              <w:t>栏次</w:t>
            </w:r>
          </w:p>
        </w:tc>
        <w:tc>
          <w:tcPr>
            <w:tcW w:w="2960" w:type="dxa"/>
            <w:vAlign w:val="center"/>
          </w:tcPr>
          <w:p w14:paraId="5B505913">
            <w:pPr>
              <w:snapToGrid w:val="0"/>
              <w:jc w:val="center"/>
            </w:pPr>
            <w:r>
              <w:rPr>
                <w:rFonts w:ascii="宋体" w:hAnsi="宋体" w:eastAsia="宋体" w:cs="宋体"/>
                <w:b w:val="0"/>
                <w:i w:val="0"/>
                <w:color w:val="000000"/>
                <w:sz w:val="28"/>
              </w:rPr>
              <w:t>1</w:t>
            </w:r>
          </w:p>
        </w:tc>
        <w:tc>
          <w:tcPr>
            <w:tcW w:w="2960" w:type="dxa"/>
            <w:vAlign w:val="center"/>
          </w:tcPr>
          <w:p w14:paraId="6C351ED4">
            <w:pPr>
              <w:snapToGrid w:val="0"/>
              <w:jc w:val="center"/>
            </w:pPr>
            <w:r>
              <w:rPr>
                <w:rFonts w:ascii="宋体" w:hAnsi="宋体" w:eastAsia="宋体" w:cs="宋体"/>
                <w:b w:val="0"/>
                <w:i w:val="0"/>
                <w:color w:val="000000"/>
                <w:sz w:val="28"/>
              </w:rPr>
              <w:t>2</w:t>
            </w:r>
          </w:p>
        </w:tc>
        <w:tc>
          <w:tcPr>
            <w:tcW w:w="2978" w:type="dxa"/>
            <w:vAlign w:val="center"/>
          </w:tcPr>
          <w:p w14:paraId="58D3A980">
            <w:pPr>
              <w:snapToGrid w:val="0"/>
              <w:jc w:val="center"/>
            </w:pPr>
            <w:r>
              <w:rPr>
                <w:rFonts w:ascii="宋体" w:hAnsi="宋体" w:eastAsia="宋体" w:cs="宋体"/>
                <w:b w:val="0"/>
                <w:i w:val="0"/>
                <w:color w:val="000000"/>
                <w:sz w:val="28"/>
              </w:rPr>
              <w:t>3</w:t>
            </w:r>
          </w:p>
        </w:tc>
      </w:tr>
      <w:tr w14:paraId="6D7A20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440" w:type="dxa"/>
            <w:vMerge w:val="continue"/>
            <w:vAlign w:val="center"/>
          </w:tcPr>
          <w:p w14:paraId="4E0CC12B"/>
        </w:tc>
        <w:tc>
          <w:tcPr>
            <w:tcW w:w="440" w:type="dxa"/>
            <w:vMerge w:val="continue"/>
            <w:vAlign w:val="center"/>
          </w:tcPr>
          <w:p w14:paraId="731AF8F0"/>
        </w:tc>
        <w:tc>
          <w:tcPr>
            <w:tcW w:w="440" w:type="dxa"/>
            <w:vMerge w:val="continue"/>
            <w:vAlign w:val="center"/>
          </w:tcPr>
          <w:p w14:paraId="3581A599"/>
        </w:tc>
        <w:tc>
          <w:tcPr>
            <w:tcW w:w="5180" w:type="dxa"/>
            <w:vAlign w:val="center"/>
          </w:tcPr>
          <w:p w14:paraId="7A06B650">
            <w:pPr>
              <w:snapToGrid w:val="0"/>
              <w:jc w:val="center"/>
            </w:pPr>
            <w:r>
              <w:rPr>
                <w:rFonts w:ascii="宋体" w:hAnsi="宋体" w:eastAsia="宋体" w:cs="宋体"/>
                <w:b w:val="0"/>
                <w:i w:val="0"/>
                <w:color w:val="000000"/>
                <w:sz w:val="28"/>
              </w:rPr>
              <w:t>合计</w:t>
            </w:r>
          </w:p>
        </w:tc>
        <w:tc>
          <w:tcPr>
            <w:tcW w:w="2960" w:type="dxa"/>
            <w:vAlign w:val="center"/>
          </w:tcPr>
          <w:p w14:paraId="0BC31ECD">
            <w:pPr>
              <w:snapToGrid w:val="0"/>
              <w:jc w:val="right"/>
            </w:pPr>
            <w:r>
              <w:rPr>
                <w:rFonts w:ascii="宋体" w:hAnsi="宋体" w:eastAsia="宋体" w:cs="宋体"/>
                <w:b w:val="0"/>
                <w:i w:val="0"/>
                <w:color w:val="000000"/>
                <w:sz w:val="28"/>
              </w:rPr>
              <w:t>10,775,042.58</w:t>
            </w:r>
          </w:p>
        </w:tc>
        <w:tc>
          <w:tcPr>
            <w:tcW w:w="2960" w:type="dxa"/>
            <w:vAlign w:val="center"/>
          </w:tcPr>
          <w:p w14:paraId="7AFBF0C7">
            <w:pPr>
              <w:snapToGrid w:val="0"/>
              <w:jc w:val="right"/>
            </w:pPr>
            <w:r>
              <w:rPr>
                <w:rFonts w:ascii="宋体" w:hAnsi="宋体" w:eastAsia="宋体" w:cs="宋体"/>
                <w:b w:val="0"/>
                <w:i w:val="0"/>
                <w:color w:val="000000"/>
                <w:sz w:val="28"/>
              </w:rPr>
              <w:t>10,767,507.57</w:t>
            </w:r>
          </w:p>
        </w:tc>
        <w:tc>
          <w:tcPr>
            <w:tcW w:w="2978" w:type="dxa"/>
            <w:vAlign w:val="center"/>
          </w:tcPr>
          <w:p w14:paraId="68BAF7E4">
            <w:pPr>
              <w:snapToGrid w:val="0"/>
              <w:jc w:val="right"/>
            </w:pPr>
            <w:r>
              <w:rPr>
                <w:rFonts w:ascii="宋体" w:hAnsi="宋体" w:eastAsia="宋体" w:cs="宋体"/>
                <w:b w:val="0"/>
                <w:i w:val="0"/>
                <w:color w:val="000000"/>
                <w:sz w:val="28"/>
              </w:rPr>
              <w:t>7,535.01</w:t>
            </w:r>
          </w:p>
        </w:tc>
      </w:tr>
      <w:tr w14:paraId="115B1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5BC86BC">
            <w:pPr>
              <w:snapToGrid w:val="0"/>
              <w:jc w:val="left"/>
            </w:pPr>
            <w:r>
              <w:rPr>
                <w:rFonts w:ascii="宋体" w:hAnsi="宋体" w:eastAsia="宋体" w:cs="宋体"/>
                <w:b w:val="0"/>
                <w:i w:val="0"/>
                <w:color w:val="000000"/>
                <w:sz w:val="28"/>
              </w:rPr>
              <w:t>201</w:t>
            </w:r>
          </w:p>
        </w:tc>
        <w:tc>
          <w:tcPr>
            <w:tcW w:w="5180" w:type="dxa"/>
            <w:vAlign w:val="center"/>
          </w:tcPr>
          <w:p w14:paraId="1BCA890C">
            <w:pPr>
              <w:snapToGrid w:val="0"/>
              <w:jc w:val="left"/>
            </w:pPr>
            <w:r>
              <w:rPr>
                <w:rFonts w:ascii="宋体" w:hAnsi="宋体" w:eastAsia="宋体" w:cs="宋体"/>
                <w:b w:val="0"/>
                <w:i w:val="0"/>
                <w:color w:val="000000"/>
                <w:sz w:val="28"/>
              </w:rPr>
              <w:t>一般公共服务支出</w:t>
            </w:r>
          </w:p>
        </w:tc>
        <w:tc>
          <w:tcPr>
            <w:tcW w:w="2960" w:type="dxa"/>
            <w:vAlign w:val="center"/>
          </w:tcPr>
          <w:p w14:paraId="33E6B3D4">
            <w:pPr>
              <w:snapToGrid w:val="0"/>
              <w:jc w:val="right"/>
            </w:pPr>
            <w:r>
              <w:rPr>
                <w:rFonts w:ascii="宋体" w:hAnsi="宋体" w:eastAsia="宋体" w:cs="宋体"/>
                <w:b w:val="0"/>
                <w:i w:val="0"/>
                <w:color w:val="000000"/>
                <w:sz w:val="28"/>
              </w:rPr>
              <w:t>514.51</w:t>
            </w:r>
          </w:p>
        </w:tc>
        <w:tc>
          <w:tcPr>
            <w:tcW w:w="2960" w:type="dxa"/>
            <w:vAlign w:val="center"/>
          </w:tcPr>
          <w:p w14:paraId="4D1BD252">
            <w:pPr>
              <w:snapToGrid w:val="0"/>
              <w:jc w:val="right"/>
            </w:pPr>
            <w:r>
              <w:rPr>
                <w:rFonts w:ascii="宋体" w:hAnsi="宋体" w:eastAsia="宋体" w:cs="宋体"/>
                <w:b w:val="0"/>
                <w:i w:val="0"/>
                <w:color w:val="000000"/>
                <w:sz w:val="28"/>
              </w:rPr>
              <w:t>0.00</w:t>
            </w:r>
          </w:p>
        </w:tc>
        <w:tc>
          <w:tcPr>
            <w:tcW w:w="2978" w:type="dxa"/>
            <w:vAlign w:val="center"/>
          </w:tcPr>
          <w:p w14:paraId="0721E367">
            <w:pPr>
              <w:snapToGrid w:val="0"/>
              <w:jc w:val="right"/>
            </w:pPr>
            <w:r>
              <w:rPr>
                <w:rFonts w:ascii="宋体" w:hAnsi="宋体" w:eastAsia="宋体" w:cs="宋体"/>
                <w:b w:val="0"/>
                <w:i w:val="0"/>
                <w:color w:val="000000"/>
                <w:sz w:val="28"/>
              </w:rPr>
              <w:t>514.51</w:t>
            </w:r>
          </w:p>
        </w:tc>
      </w:tr>
      <w:tr w14:paraId="794301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FF10F80">
            <w:pPr>
              <w:snapToGrid w:val="0"/>
              <w:jc w:val="left"/>
            </w:pPr>
            <w:r>
              <w:rPr>
                <w:rFonts w:ascii="宋体" w:hAnsi="宋体" w:eastAsia="宋体" w:cs="宋体"/>
                <w:b w:val="0"/>
                <w:i w:val="0"/>
                <w:color w:val="000000"/>
                <w:sz w:val="28"/>
              </w:rPr>
              <w:t>20132</w:t>
            </w:r>
          </w:p>
        </w:tc>
        <w:tc>
          <w:tcPr>
            <w:tcW w:w="5180" w:type="dxa"/>
            <w:vAlign w:val="center"/>
          </w:tcPr>
          <w:p w14:paraId="5194A26F">
            <w:pPr>
              <w:snapToGrid w:val="0"/>
              <w:jc w:val="left"/>
            </w:pPr>
            <w:r>
              <w:rPr>
                <w:rFonts w:ascii="宋体" w:hAnsi="宋体" w:eastAsia="宋体" w:cs="宋体"/>
                <w:b w:val="0"/>
                <w:i w:val="0"/>
                <w:color w:val="000000"/>
                <w:sz w:val="28"/>
              </w:rPr>
              <w:t>组织事务</w:t>
            </w:r>
          </w:p>
        </w:tc>
        <w:tc>
          <w:tcPr>
            <w:tcW w:w="2960" w:type="dxa"/>
            <w:vAlign w:val="center"/>
          </w:tcPr>
          <w:p w14:paraId="3A0A7E2C">
            <w:pPr>
              <w:snapToGrid w:val="0"/>
              <w:jc w:val="right"/>
            </w:pPr>
            <w:r>
              <w:rPr>
                <w:rFonts w:ascii="宋体" w:hAnsi="宋体" w:eastAsia="宋体" w:cs="宋体"/>
                <w:b w:val="0"/>
                <w:i w:val="0"/>
                <w:color w:val="000000"/>
                <w:sz w:val="28"/>
              </w:rPr>
              <w:t>210.80</w:t>
            </w:r>
          </w:p>
        </w:tc>
        <w:tc>
          <w:tcPr>
            <w:tcW w:w="2960" w:type="dxa"/>
            <w:vAlign w:val="center"/>
          </w:tcPr>
          <w:p w14:paraId="3A4B876E">
            <w:pPr>
              <w:snapToGrid w:val="0"/>
              <w:jc w:val="right"/>
            </w:pPr>
            <w:r>
              <w:rPr>
                <w:rFonts w:ascii="宋体" w:hAnsi="宋体" w:eastAsia="宋体" w:cs="宋体"/>
                <w:b w:val="0"/>
                <w:i w:val="0"/>
                <w:color w:val="000000"/>
                <w:sz w:val="28"/>
              </w:rPr>
              <w:t>0.00</w:t>
            </w:r>
          </w:p>
        </w:tc>
        <w:tc>
          <w:tcPr>
            <w:tcW w:w="2978" w:type="dxa"/>
            <w:vAlign w:val="center"/>
          </w:tcPr>
          <w:p w14:paraId="7A74EB52">
            <w:pPr>
              <w:snapToGrid w:val="0"/>
              <w:jc w:val="right"/>
            </w:pPr>
            <w:r>
              <w:rPr>
                <w:rFonts w:ascii="宋体" w:hAnsi="宋体" w:eastAsia="宋体" w:cs="宋体"/>
                <w:b w:val="0"/>
                <w:i w:val="0"/>
                <w:color w:val="000000"/>
                <w:sz w:val="28"/>
              </w:rPr>
              <w:t>210.80</w:t>
            </w:r>
          </w:p>
        </w:tc>
      </w:tr>
      <w:tr w14:paraId="1ABA0C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2D1648F">
            <w:pPr>
              <w:snapToGrid w:val="0"/>
              <w:jc w:val="left"/>
            </w:pPr>
            <w:r>
              <w:rPr>
                <w:rFonts w:ascii="宋体" w:hAnsi="宋体" w:eastAsia="宋体" w:cs="宋体"/>
                <w:b w:val="0"/>
                <w:i w:val="0"/>
                <w:color w:val="000000"/>
                <w:sz w:val="28"/>
              </w:rPr>
              <w:t>2013299</w:t>
            </w:r>
          </w:p>
        </w:tc>
        <w:tc>
          <w:tcPr>
            <w:tcW w:w="5180" w:type="dxa"/>
            <w:vAlign w:val="center"/>
          </w:tcPr>
          <w:p w14:paraId="1FFAA0E6">
            <w:pPr>
              <w:snapToGrid w:val="0"/>
              <w:jc w:val="left"/>
            </w:pPr>
            <w:r>
              <w:rPr>
                <w:rFonts w:ascii="宋体" w:hAnsi="宋体" w:eastAsia="宋体" w:cs="宋体"/>
                <w:b w:val="0"/>
                <w:i w:val="0"/>
                <w:color w:val="000000"/>
                <w:sz w:val="28"/>
              </w:rPr>
              <w:t>其他组织事务支出</w:t>
            </w:r>
          </w:p>
        </w:tc>
        <w:tc>
          <w:tcPr>
            <w:tcW w:w="2960" w:type="dxa"/>
            <w:vAlign w:val="center"/>
          </w:tcPr>
          <w:p w14:paraId="1C5DEA52">
            <w:pPr>
              <w:snapToGrid w:val="0"/>
              <w:jc w:val="right"/>
            </w:pPr>
            <w:r>
              <w:rPr>
                <w:rFonts w:ascii="宋体" w:hAnsi="宋体" w:eastAsia="宋体" w:cs="宋体"/>
                <w:b w:val="0"/>
                <w:i w:val="0"/>
                <w:color w:val="000000"/>
                <w:sz w:val="28"/>
              </w:rPr>
              <w:t>210.80</w:t>
            </w:r>
          </w:p>
        </w:tc>
        <w:tc>
          <w:tcPr>
            <w:tcW w:w="2960" w:type="dxa"/>
            <w:vAlign w:val="center"/>
          </w:tcPr>
          <w:p w14:paraId="2E863843">
            <w:pPr>
              <w:snapToGrid w:val="0"/>
              <w:jc w:val="right"/>
            </w:pPr>
            <w:r>
              <w:rPr>
                <w:rFonts w:ascii="宋体" w:hAnsi="宋体" w:eastAsia="宋体" w:cs="宋体"/>
                <w:b w:val="0"/>
                <w:i w:val="0"/>
                <w:color w:val="000000"/>
                <w:sz w:val="28"/>
              </w:rPr>
              <w:t>0.00</w:t>
            </w:r>
          </w:p>
        </w:tc>
        <w:tc>
          <w:tcPr>
            <w:tcW w:w="2978" w:type="dxa"/>
            <w:vAlign w:val="center"/>
          </w:tcPr>
          <w:p w14:paraId="3731F4FF">
            <w:pPr>
              <w:snapToGrid w:val="0"/>
              <w:jc w:val="right"/>
            </w:pPr>
            <w:r>
              <w:rPr>
                <w:rFonts w:ascii="宋体" w:hAnsi="宋体" w:eastAsia="宋体" w:cs="宋体"/>
                <w:b w:val="0"/>
                <w:i w:val="0"/>
                <w:color w:val="000000"/>
                <w:sz w:val="28"/>
              </w:rPr>
              <w:t>210.80</w:t>
            </w:r>
          </w:p>
        </w:tc>
      </w:tr>
      <w:tr w14:paraId="0CFAA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218ED0B">
            <w:pPr>
              <w:snapToGrid w:val="0"/>
              <w:jc w:val="left"/>
            </w:pPr>
            <w:r>
              <w:rPr>
                <w:rFonts w:ascii="宋体" w:hAnsi="宋体" w:eastAsia="宋体" w:cs="宋体"/>
                <w:b w:val="0"/>
                <w:i w:val="0"/>
                <w:color w:val="000000"/>
                <w:sz w:val="28"/>
              </w:rPr>
              <w:t>20133</w:t>
            </w:r>
          </w:p>
        </w:tc>
        <w:tc>
          <w:tcPr>
            <w:tcW w:w="5180" w:type="dxa"/>
            <w:vAlign w:val="center"/>
          </w:tcPr>
          <w:p w14:paraId="03C21412">
            <w:pPr>
              <w:snapToGrid w:val="0"/>
              <w:jc w:val="left"/>
            </w:pPr>
            <w:r>
              <w:rPr>
                <w:rFonts w:ascii="宋体" w:hAnsi="宋体" w:eastAsia="宋体" w:cs="宋体"/>
                <w:b w:val="0"/>
                <w:i w:val="0"/>
                <w:color w:val="000000"/>
                <w:sz w:val="28"/>
              </w:rPr>
              <w:t>宣传事务</w:t>
            </w:r>
          </w:p>
        </w:tc>
        <w:tc>
          <w:tcPr>
            <w:tcW w:w="2960" w:type="dxa"/>
            <w:vAlign w:val="center"/>
          </w:tcPr>
          <w:p w14:paraId="165ECF8C">
            <w:pPr>
              <w:snapToGrid w:val="0"/>
              <w:jc w:val="right"/>
            </w:pPr>
            <w:r>
              <w:rPr>
                <w:rFonts w:ascii="宋体" w:hAnsi="宋体" w:eastAsia="宋体" w:cs="宋体"/>
                <w:b w:val="0"/>
                <w:i w:val="0"/>
                <w:color w:val="000000"/>
                <w:sz w:val="28"/>
              </w:rPr>
              <w:t>303.71</w:t>
            </w:r>
          </w:p>
        </w:tc>
        <w:tc>
          <w:tcPr>
            <w:tcW w:w="2960" w:type="dxa"/>
            <w:vAlign w:val="center"/>
          </w:tcPr>
          <w:p w14:paraId="4968BA26">
            <w:pPr>
              <w:snapToGrid w:val="0"/>
              <w:jc w:val="right"/>
            </w:pPr>
            <w:r>
              <w:rPr>
                <w:rFonts w:ascii="宋体" w:hAnsi="宋体" w:eastAsia="宋体" w:cs="宋体"/>
                <w:b w:val="0"/>
                <w:i w:val="0"/>
                <w:color w:val="000000"/>
                <w:sz w:val="28"/>
              </w:rPr>
              <w:t>0.00</w:t>
            </w:r>
          </w:p>
        </w:tc>
        <w:tc>
          <w:tcPr>
            <w:tcW w:w="2978" w:type="dxa"/>
            <w:vAlign w:val="center"/>
          </w:tcPr>
          <w:p w14:paraId="5CFEB544">
            <w:pPr>
              <w:snapToGrid w:val="0"/>
              <w:jc w:val="right"/>
            </w:pPr>
            <w:r>
              <w:rPr>
                <w:rFonts w:ascii="宋体" w:hAnsi="宋体" w:eastAsia="宋体" w:cs="宋体"/>
                <w:b w:val="0"/>
                <w:i w:val="0"/>
                <w:color w:val="000000"/>
                <w:sz w:val="28"/>
              </w:rPr>
              <w:t>303.71</w:t>
            </w:r>
          </w:p>
        </w:tc>
      </w:tr>
      <w:tr w14:paraId="37741A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A92D976">
            <w:pPr>
              <w:snapToGrid w:val="0"/>
              <w:jc w:val="left"/>
            </w:pPr>
            <w:r>
              <w:rPr>
                <w:rFonts w:ascii="宋体" w:hAnsi="宋体" w:eastAsia="宋体" w:cs="宋体"/>
                <w:b w:val="0"/>
                <w:i w:val="0"/>
                <w:color w:val="000000"/>
                <w:sz w:val="28"/>
              </w:rPr>
              <w:t>2013304</w:t>
            </w:r>
          </w:p>
        </w:tc>
        <w:tc>
          <w:tcPr>
            <w:tcW w:w="5180" w:type="dxa"/>
            <w:vAlign w:val="center"/>
          </w:tcPr>
          <w:p w14:paraId="3BF6F82B">
            <w:pPr>
              <w:snapToGrid w:val="0"/>
              <w:jc w:val="left"/>
            </w:pPr>
            <w:r>
              <w:rPr>
                <w:rFonts w:ascii="宋体" w:hAnsi="宋体" w:eastAsia="宋体" w:cs="宋体"/>
                <w:b w:val="0"/>
                <w:i w:val="0"/>
                <w:color w:val="000000"/>
                <w:sz w:val="28"/>
              </w:rPr>
              <w:t>宣传管理</w:t>
            </w:r>
          </w:p>
        </w:tc>
        <w:tc>
          <w:tcPr>
            <w:tcW w:w="2960" w:type="dxa"/>
            <w:vAlign w:val="center"/>
          </w:tcPr>
          <w:p w14:paraId="4B2944E1">
            <w:pPr>
              <w:snapToGrid w:val="0"/>
              <w:jc w:val="right"/>
            </w:pPr>
            <w:r>
              <w:rPr>
                <w:rFonts w:ascii="宋体" w:hAnsi="宋体" w:eastAsia="宋体" w:cs="宋体"/>
                <w:b w:val="0"/>
                <w:i w:val="0"/>
                <w:color w:val="000000"/>
                <w:sz w:val="28"/>
              </w:rPr>
              <w:t>303.71</w:t>
            </w:r>
          </w:p>
        </w:tc>
        <w:tc>
          <w:tcPr>
            <w:tcW w:w="2960" w:type="dxa"/>
            <w:vAlign w:val="center"/>
          </w:tcPr>
          <w:p w14:paraId="243AEAFA">
            <w:pPr>
              <w:snapToGrid w:val="0"/>
              <w:jc w:val="right"/>
            </w:pPr>
            <w:r>
              <w:rPr>
                <w:rFonts w:ascii="宋体" w:hAnsi="宋体" w:eastAsia="宋体" w:cs="宋体"/>
                <w:b w:val="0"/>
                <w:i w:val="0"/>
                <w:color w:val="000000"/>
                <w:sz w:val="28"/>
              </w:rPr>
              <w:t>0.00</w:t>
            </w:r>
          </w:p>
        </w:tc>
        <w:tc>
          <w:tcPr>
            <w:tcW w:w="2978" w:type="dxa"/>
            <w:vAlign w:val="center"/>
          </w:tcPr>
          <w:p w14:paraId="0169F596">
            <w:pPr>
              <w:snapToGrid w:val="0"/>
              <w:jc w:val="right"/>
            </w:pPr>
            <w:r>
              <w:rPr>
                <w:rFonts w:ascii="宋体" w:hAnsi="宋体" w:eastAsia="宋体" w:cs="宋体"/>
                <w:b w:val="0"/>
                <w:i w:val="0"/>
                <w:color w:val="000000"/>
                <w:sz w:val="28"/>
              </w:rPr>
              <w:t>303.71</w:t>
            </w:r>
          </w:p>
        </w:tc>
      </w:tr>
      <w:tr w14:paraId="3C2ECA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2D9113C">
            <w:pPr>
              <w:snapToGrid w:val="0"/>
              <w:jc w:val="left"/>
            </w:pPr>
            <w:r>
              <w:rPr>
                <w:rFonts w:ascii="宋体" w:hAnsi="宋体" w:eastAsia="宋体" w:cs="宋体"/>
                <w:b w:val="0"/>
                <w:i w:val="0"/>
                <w:color w:val="000000"/>
                <w:sz w:val="28"/>
              </w:rPr>
              <w:t>205</w:t>
            </w:r>
          </w:p>
        </w:tc>
        <w:tc>
          <w:tcPr>
            <w:tcW w:w="5180" w:type="dxa"/>
            <w:vAlign w:val="center"/>
          </w:tcPr>
          <w:p w14:paraId="4BCFA4A8">
            <w:pPr>
              <w:snapToGrid w:val="0"/>
              <w:jc w:val="left"/>
            </w:pPr>
            <w:r>
              <w:rPr>
                <w:rFonts w:ascii="宋体" w:hAnsi="宋体" w:eastAsia="宋体" w:cs="宋体"/>
                <w:b w:val="0"/>
                <w:i w:val="0"/>
                <w:color w:val="000000"/>
                <w:sz w:val="28"/>
              </w:rPr>
              <w:t>教育支出</w:t>
            </w:r>
          </w:p>
        </w:tc>
        <w:tc>
          <w:tcPr>
            <w:tcW w:w="2960" w:type="dxa"/>
            <w:vAlign w:val="center"/>
          </w:tcPr>
          <w:p w14:paraId="75E22607">
            <w:pPr>
              <w:snapToGrid w:val="0"/>
              <w:jc w:val="right"/>
            </w:pPr>
            <w:r>
              <w:rPr>
                <w:rFonts w:ascii="宋体" w:hAnsi="宋体" w:eastAsia="宋体" w:cs="宋体"/>
                <w:b w:val="0"/>
                <w:i w:val="0"/>
                <w:color w:val="000000"/>
                <w:sz w:val="28"/>
              </w:rPr>
              <w:t>8,590,334.69</w:t>
            </w:r>
          </w:p>
        </w:tc>
        <w:tc>
          <w:tcPr>
            <w:tcW w:w="2960" w:type="dxa"/>
            <w:vAlign w:val="center"/>
          </w:tcPr>
          <w:p w14:paraId="0739D01F">
            <w:pPr>
              <w:snapToGrid w:val="0"/>
              <w:jc w:val="right"/>
            </w:pPr>
            <w:r>
              <w:rPr>
                <w:rFonts w:ascii="宋体" w:hAnsi="宋体" w:eastAsia="宋体" w:cs="宋体"/>
                <w:b w:val="0"/>
                <w:i w:val="0"/>
                <w:color w:val="000000"/>
                <w:sz w:val="28"/>
              </w:rPr>
              <w:t>8,590,334.69</w:t>
            </w:r>
          </w:p>
        </w:tc>
        <w:tc>
          <w:tcPr>
            <w:tcW w:w="2978" w:type="dxa"/>
            <w:vAlign w:val="center"/>
          </w:tcPr>
          <w:p w14:paraId="6AAE6047">
            <w:pPr>
              <w:snapToGrid w:val="0"/>
              <w:jc w:val="right"/>
            </w:pPr>
            <w:r>
              <w:rPr>
                <w:rFonts w:ascii="宋体" w:hAnsi="宋体" w:eastAsia="宋体" w:cs="宋体"/>
                <w:b w:val="0"/>
                <w:i w:val="0"/>
                <w:color w:val="000000"/>
                <w:sz w:val="28"/>
              </w:rPr>
              <w:t>0.00</w:t>
            </w:r>
          </w:p>
        </w:tc>
      </w:tr>
      <w:tr w14:paraId="0D6D4C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C87EE37">
            <w:pPr>
              <w:snapToGrid w:val="0"/>
              <w:jc w:val="left"/>
            </w:pPr>
            <w:r>
              <w:rPr>
                <w:rFonts w:ascii="宋体" w:hAnsi="宋体" w:eastAsia="宋体" w:cs="宋体"/>
                <w:b w:val="0"/>
                <w:i w:val="0"/>
                <w:color w:val="000000"/>
                <w:sz w:val="28"/>
              </w:rPr>
              <w:t>20502</w:t>
            </w:r>
          </w:p>
        </w:tc>
        <w:tc>
          <w:tcPr>
            <w:tcW w:w="5180" w:type="dxa"/>
            <w:vAlign w:val="center"/>
          </w:tcPr>
          <w:p w14:paraId="221E2874">
            <w:pPr>
              <w:snapToGrid w:val="0"/>
              <w:jc w:val="left"/>
            </w:pPr>
            <w:r>
              <w:rPr>
                <w:rFonts w:ascii="宋体" w:hAnsi="宋体" w:eastAsia="宋体" w:cs="宋体"/>
                <w:b w:val="0"/>
                <w:i w:val="0"/>
                <w:color w:val="000000"/>
                <w:sz w:val="28"/>
              </w:rPr>
              <w:t>普通教育</w:t>
            </w:r>
          </w:p>
        </w:tc>
        <w:tc>
          <w:tcPr>
            <w:tcW w:w="2960" w:type="dxa"/>
            <w:vAlign w:val="center"/>
          </w:tcPr>
          <w:p w14:paraId="6D3114F9">
            <w:pPr>
              <w:snapToGrid w:val="0"/>
              <w:jc w:val="right"/>
            </w:pPr>
            <w:r>
              <w:rPr>
                <w:rFonts w:ascii="宋体" w:hAnsi="宋体" w:eastAsia="宋体" w:cs="宋体"/>
                <w:b w:val="0"/>
                <w:i w:val="0"/>
                <w:color w:val="000000"/>
                <w:sz w:val="28"/>
              </w:rPr>
              <w:t>8,590,334.69</w:t>
            </w:r>
          </w:p>
        </w:tc>
        <w:tc>
          <w:tcPr>
            <w:tcW w:w="2960" w:type="dxa"/>
            <w:vAlign w:val="center"/>
          </w:tcPr>
          <w:p w14:paraId="2C4B00F5">
            <w:pPr>
              <w:snapToGrid w:val="0"/>
              <w:jc w:val="right"/>
            </w:pPr>
            <w:r>
              <w:rPr>
                <w:rFonts w:ascii="宋体" w:hAnsi="宋体" w:eastAsia="宋体" w:cs="宋体"/>
                <w:b w:val="0"/>
                <w:i w:val="0"/>
                <w:color w:val="000000"/>
                <w:sz w:val="28"/>
              </w:rPr>
              <w:t>8,590,334.69</w:t>
            </w:r>
          </w:p>
        </w:tc>
        <w:tc>
          <w:tcPr>
            <w:tcW w:w="2978" w:type="dxa"/>
            <w:vAlign w:val="center"/>
          </w:tcPr>
          <w:p w14:paraId="093F09F0">
            <w:pPr>
              <w:snapToGrid w:val="0"/>
              <w:jc w:val="right"/>
            </w:pPr>
            <w:r>
              <w:rPr>
                <w:rFonts w:ascii="宋体" w:hAnsi="宋体" w:eastAsia="宋体" w:cs="宋体"/>
                <w:b w:val="0"/>
                <w:i w:val="0"/>
                <w:color w:val="000000"/>
                <w:sz w:val="28"/>
              </w:rPr>
              <w:t>0.00</w:t>
            </w:r>
          </w:p>
        </w:tc>
      </w:tr>
      <w:tr w14:paraId="356881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D641607">
            <w:pPr>
              <w:snapToGrid w:val="0"/>
              <w:jc w:val="left"/>
            </w:pPr>
            <w:r>
              <w:rPr>
                <w:rFonts w:ascii="宋体" w:hAnsi="宋体" w:eastAsia="宋体" w:cs="宋体"/>
                <w:b w:val="0"/>
                <w:i w:val="0"/>
                <w:color w:val="000000"/>
                <w:sz w:val="28"/>
              </w:rPr>
              <w:t>2050202</w:t>
            </w:r>
          </w:p>
        </w:tc>
        <w:tc>
          <w:tcPr>
            <w:tcW w:w="5180" w:type="dxa"/>
            <w:vAlign w:val="center"/>
          </w:tcPr>
          <w:p w14:paraId="28E0783C">
            <w:pPr>
              <w:snapToGrid w:val="0"/>
              <w:jc w:val="left"/>
            </w:pPr>
            <w:r>
              <w:rPr>
                <w:rFonts w:ascii="宋体" w:hAnsi="宋体" w:eastAsia="宋体" w:cs="宋体"/>
                <w:b w:val="0"/>
                <w:i w:val="0"/>
                <w:color w:val="000000"/>
                <w:sz w:val="28"/>
              </w:rPr>
              <w:t>小学教育</w:t>
            </w:r>
          </w:p>
        </w:tc>
        <w:tc>
          <w:tcPr>
            <w:tcW w:w="2960" w:type="dxa"/>
            <w:vAlign w:val="center"/>
          </w:tcPr>
          <w:p w14:paraId="5F97EE85">
            <w:pPr>
              <w:snapToGrid w:val="0"/>
              <w:jc w:val="right"/>
            </w:pPr>
            <w:r>
              <w:rPr>
                <w:rFonts w:ascii="宋体" w:hAnsi="宋体" w:eastAsia="宋体" w:cs="宋体"/>
                <w:b w:val="0"/>
                <w:i w:val="0"/>
                <w:color w:val="000000"/>
                <w:sz w:val="28"/>
              </w:rPr>
              <w:t>8,590,334.69</w:t>
            </w:r>
          </w:p>
        </w:tc>
        <w:tc>
          <w:tcPr>
            <w:tcW w:w="2960" w:type="dxa"/>
            <w:vAlign w:val="center"/>
          </w:tcPr>
          <w:p w14:paraId="56AFA4F7">
            <w:pPr>
              <w:snapToGrid w:val="0"/>
              <w:jc w:val="right"/>
            </w:pPr>
            <w:r>
              <w:rPr>
                <w:rFonts w:ascii="宋体" w:hAnsi="宋体" w:eastAsia="宋体" w:cs="宋体"/>
                <w:b w:val="0"/>
                <w:i w:val="0"/>
                <w:color w:val="000000"/>
                <w:sz w:val="28"/>
              </w:rPr>
              <w:t>8,590,334.69</w:t>
            </w:r>
          </w:p>
        </w:tc>
        <w:tc>
          <w:tcPr>
            <w:tcW w:w="2978" w:type="dxa"/>
            <w:vAlign w:val="center"/>
          </w:tcPr>
          <w:p w14:paraId="5A61E019">
            <w:pPr>
              <w:snapToGrid w:val="0"/>
              <w:jc w:val="right"/>
            </w:pPr>
            <w:r>
              <w:rPr>
                <w:rFonts w:ascii="宋体" w:hAnsi="宋体" w:eastAsia="宋体" w:cs="宋体"/>
                <w:b w:val="0"/>
                <w:i w:val="0"/>
                <w:color w:val="000000"/>
                <w:sz w:val="28"/>
              </w:rPr>
              <w:t>0.00</w:t>
            </w:r>
          </w:p>
        </w:tc>
      </w:tr>
      <w:tr w14:paraId="76960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BBED2CE">
            <w:pPr>
              <w:snapToGrid w:val="0"/>
              <w:jc w:val="left"/>
            </w:pPr>
            <w:r>
              <w:rPr>
                <w:rFonts w:ascii="宋体" w:hAnsi="宋体" w:eastAsia="宋体" w:cs="宋体"/>
                <w:b w:val="0"/>
                <w:i w:val="0"/>
                <w:color w:val="000000"/>
                <w:sz w:val="28"/>
              </w:rPr>
              <w:t>208</w:t>
            </w:r>
          </w:p>
        </w:tc>
        <w:tc>
          <w:tcPr>
            <w:tcW w:w="5180" w:type="dxa"/>
            <w:vAlign w:val="center"/>
          </w:tcPr>
          <w:p w14:paraId="3D190784">
            <w:pPr>
              <w:snapToGrid w:val="0"/>
              <w:jc w:val="left"/>
            </w:pPr>
            <w:r>
              <w:rPr>
                <w:rFonts w:ascii="宋体" w:hAnsi="宋体" w:eastAsia="宋体" w:cs="宋体"/>
                <w:b w:val="0"/>
                <w:i w:val="0"/>
                <w:color w:val="000000"/>
                <w:sz w:val="28"/>
              </w:rPr>
              <w:t>社会保障和就业支出</w:t>
            </w:r>
          </w:p>
        </w:tc>
        <w:tc>
          <w:tcPr>
            <w:tcW w:w="2960" w:type="dxa"/>
            <w:vAlign w:val="center"/>
          </w:tcPr>
          <w:p w14:paraId="3A497C87">
            <w:pPr>
              <w:snapToGrid w:val="0"/>
              <w:jc w:val="right"/>
            </w:pPr>
            <w:r>
              <w:rPr>
                <w:rFonts w:ascii="宋体" w:hAnsi="宋体" w:eastAsia="宋体" w:cs="宋体"/>
                <w:b w:val="0"/>
                <w:i w:val="0"/>
                <w:color w:val="000000"/>
                <w:sz w:val="28"/>
              </w:rPr>
              <w:t>1,092,833.80</w:t>
            </w:r>
          </w:p>
        </w:tc>
        <w:tc>
          <w:tcPr>
            <w:tcW w:w="2960" w:type="dxa"/>
            <w:vAlign w:val="center"/>
          </w:tcPr>
          <w:p w14:paraId="1920AF4E">
            <w:pPr>
              <w:snapToGrid w:val="0"/>
              <w:jc w:val="right"/>
            </w:pPr>
            <w:r>
              <w:rPr>
                <w:rFonts w:ascii="宋体" w:hAnsi="宋体" w:eastAsia="宋体" w:cs="宋体"/>
                <w:b w:val="0"/>
                <w:i w:val="0"/>
                <w:color w:val="000000"/>
                <w:sz w:val="28"/>
              </w:rPr>
              <w:t>1,085,813.30</w:t>
            </w:r>
          </w:p>
        </w:tc>
        <w:tc>
          <w:tcPr>
            <w:tcW w:w="2978" w:type="dxa"/>
            <w:vAlign w:val="center"/>
          </w:tcPr>
          <w:p w14:paraId="5894BB62">
            <w:pPr>
              <w:snapToGrid w:val="0"/>
              <w:jc w:val="right"/>
            </w:pPr>
            <w:r>
              <w:rPr>
                <w:rFonts w:ascii="宋体" w:hAnsi="宋体" w:eastAsia="宋体" w:cs="宋体"/>
                <w:b w:val="0"/>
                <w:i w:val="0"/>
                <w:color w:val="000000"/>
                <w:sz w:val="28"/>
              </w:rPr>
              <w:t>7,020.50</w:t>
            </w:r>
          </w:p>
        </w:tc>
      </w:tr>
      <w:tr w14:paraId="0E3F67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402420F">
            <w:pPr>
              <w:snapToGrid w:val="0"/>
              <w:jc w:val="left"/>
            </w:pPr>
            <w:r>
              <w:rPr>
                <w:rFonts w:ascii="宋体" w:hAnsi="宋体" w:eastAsia="宋体" w:cs="宋体"/>
                <w:b w:val="0"/>
                <w:i w:val="0"/>
                <w:color w:val="000000"/>
                <w:sz w:val="28"/>
              </w:rPr>
              <w:t>20801</w:t>
            </w:r>
          </w:p>
        </w:tc>
        <w:tc>
          <w:tcPr>
            <w:tcW w:w="5180" w:type="dxa"/>
            <w:vAlign w:val="center"/>
          </w:tcPr>
          <w:p w14:paraId="14DE71E0">
            <w:pPr>
              <w:snapToGrid w:val="0"/>
              <w:jc w:val="left"/>
            </w:pPr>
            <w:r>
              <w:rPr>
                <w:rFonts w:ascii="宋体" w:hAnsi="宋体" w:eastAsia="宋体" w:cs="宋体"/>
                <w:b w:val="0"/>
                <w:i w:val="0"/>
                <w:color w:val="000000"/>
                <w:sz w:val="28"/>
              </w:rPr>
              <w:t>人力资源和社会保障管理事务</w:t>
            </w:r>
          </w:p>
        </w:tc>
        <w:tc>
          <w:tcPr>
            <w:tcW w:w="2960" w:type="dxa"/>
            <w:vAlign w:val="center"/>
          </w:tcPr>
          <w:p w14:paraId="2758D9DA">
            <w:pPr>
              <w:snapToGrid w:val="0"/>
              <w:jc w:val="right"/>
            </w:pPr>
            <w:r>
              <w:rPr>
                <w:rFonts w:ascii="宋体" w:hAnsi="宋体" w:eastAsia="宋体" w:cs="宋体"/>
                <w:b w:val="0"/>
                <w:i w:val="0"/>
                <w:color w:val="000000"/>
                <w:sz w:val="28"/>
              </w:rPr>
              <w:t>7,020.50</w:t>
            </w:r>
          </w:p>
        </w:tc>
        <w:tc>
          <w:tcPr>
            <w:tcW w:w="2960" w:type="dxa"/>
            <w:vAlign w:val="center"/>
          </w:tcPr>
          <w:p w14:paraId="45A56ABB">
            <w:pPr>
              <w:snapToGrid w:val="0"/>
              <w:jc w:val="right"/>
            </w:pPr>
            <w:r>
              <w:rPr>
                <w:rFonts w:ascii="宋体" w:hAnsi="宋体" w:eastAsia="宋体" w:cs="宋体"/>
                <w:b w:val="0"/>
                <w:i w:val="0"/>
                <w:color w:val="000000"/>
                <w:sz w:val="28"/>
              </w:rPr>
              <w:t>0.00</w:t>
            </w:r>
          </w:p>
        </w:tc>
        <w:tc>
          <w:tcPr>
            <w:tcW w:w="2978" w:type="dxa"/>
            <w:vAlign w:val="center"/>
          </w:tcPr>
          <w:p w14:paraId="44ECAD0D">
            <w:pPr>
              <w:snapToGrid w:val="0"/>
              <w:jc w:val="right"/>
            </w:pPr>
            <w:r>
              <w:rPr>
                <w:rFonts w:ascii="宋体" w:hAnsi="宋体" w:eastAsia="宋体" w:cs="宋体"/>
                <w:b w:val="0"/>
                <w:i w:val="0"/>
                <w:color w:val="000000"/>
                <w:sz w:val="28"/>
              </w:rPr>
              <w:t>7,020.50</w:t>
            </w:r>
          </w:p>
        </w:tc>
      </w:tr>
      <w:tr w14:paraId="19052D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0206CF2">
            <w:pPr>
              <w:snapToGrid w:val="0"/>
              <w:jc w:val="left"/>
            </w:pPr>
            <w:r>
              <w:rPr>
                <w:rFonts w:ascii="宋体" w:hAnsi="宋体" w:eastAsia="宋体" w:cs="宋体"/>
                <w:b w:val="0"/>
                <w:i w:val="0"/>
                <w:color w:val="000000"/>
                <w:sz w:val="28"/>
              </w:rPr>
              <w:t>2080199</w:t>
            </w:r>
          </w:p>
        </w:tc>
        <w:tc>
          <w:tcPr>
            <w:tcW w:w="5180" w:type="dxa"/>
            <w:vAlign w:val="center"/>
          </w:tcPr>
          <w:p w14:paraId="5550B688">
            <w:pPr>
              <w:snapToGrid w:val="0"/>
              <w:jc w:val="left"/>
            </w:pPr>
            <w:r>
              <w:rPr>
                <w:rFonts w:ascii="宋体" w:hAnsi="宋体" w:eastAsia="宋体" w:cs="宋体"/>
                <w:b w:val="0"/>
                <w:i w:val="0"/>
                <w:color w:val="000000"/>
                <w:sz w:val="28"/>
              </w:rPr>
              <w:t>其他人力资源和社会保障管理事务支出</w:t>
            </w:r>
          </w:p>
        </w:tc>
        <w:tc>
          <w:tcPr>
            <w:tcW w:w="2960" w:type="dxa"/>
            <w:vAlign w:val="center"/>
          </w:tcPr>
          <w:p w14:paraId="5C2BBEBF">
            <w:pPr>
              <w:snapToGrid w:val="0"/>
              <w:jc w:val="right"/>
            </w:pPr>
            <w:r>
              <w:rPr>
                <w:rFonts w:ascii="宋体" w:hAnsi="宋体" w:eastAsia="宋体" w:cs="宋体"/>
                <w:b w:val="0"/>
                <w:i w:val="0"/>
                <w:color w:val="000000"/>
                <w:sz w:val="28"/>
              </w:rPr>
              <w:t>7,020.50</w:t>
            </w:r>
          </w:p>
        </w:tc>
        <w:tc>
          <w:tcPr>
            <w:tcW w:w="2960" w:type="dxa"/>
            <w:vAlign w:val="center"/>
          </w:tcPr>
          <w:p w14:paraId="480D9284">
            <w:pPr>
              <w:snapToGrid w:val="0"/>
              <w:jc w:val="right"/>
            </w:pPr>
            <w:r>
              <w:rPr>
                <w:rFonts w:ascii="宋体" w:hAnsi="宋体" w:eastAsia="宋体" w:cs="宋体"/>
                <w:b w:val="0"/>
                <w:i w:val="0"/>
                <w:color w:val="000000"/>
                <w:sz w:val="28"/>
              </w:rPr>
              <w:t>0.00</w:t>
            </w:r>
          </w:p>
        </w:tc>
        <w:tc>
          <w:tcPr>
            <w:tcW w:w="2978" w:type="dxa"/>
            <w:vAlign w:val="center"/>
          </w:tcPr>
          <w:p w14:paraId="52BA9635">
            <w:pPr>
              <w:snapToGrid w:val="0"/>
              <w:jc w:val="right"/>
            </w:pPr>
            <w:r>
              <w:rPr>
                <w:rFonts w:ascii="宋体" w:hAnsi="宋体" w:eastAsia="宋体" w:cs="宋体"/>
                <w:b w:val="0"/>
                <w:i w:val="0"/>
                <w:color w:val="000000"/>
                <w:sz w:val="28"/>
              </w:rPr>
              <w:t>7,020.50</w:t>
            </w:r>
          </w:p>
        </w:tc>
      </w:tr>
      <w:tr w14:paraId="3D1E0C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1083D34">
            <w:pPr>
              <w:snapToGrid w:val="0"/>
              <w:jc w:val="left"/>
            </w:pPr>
            <w:r>
              <w:rPr>
                <w:rFonts w:ascii="宋体" w:hAnsi="宋体" w:eastAsia="宋体" w:cs="宋体"/>
                <w:b w:val="0"/>
                <w:i w:val="0"/>
                <w:color w:val="000000"/>
                <w:sz w:val="28"/>
              </w:rPr>
              <w:t>20805</w:t>
            </w:r>
          </w:p>
        </w:tc>
        <w:tc>
          <w:tcPr>
            <w:tcW w:w="5180" w:type="dxa"/>
            <w:vAlign w:val="center"/>
          </w:tcPr>
          <w:p w14:paraId="05F14484">
            <w:pPr>
              <w:snapToGrid w:val="0"/>
              <w:jc w:val="left"/>
            </w:pPr>
            <w:r>
              <w:rPr>
                <w:rFonts w:ascii="宋体" w:hAnsi="宋体" w:eastAsia="宋体" w:cs="宋体"/>
                <w:b w:val="0"/>
                <w:i w:val="0"/>
                <w:color w:val="000000"/>
                <w:sz w:val="28"/>
              </w:rPr>
              <w:t>行政事业单位养老支出</w:t>
            </w:r>
          </w:p>
        </w:tc>
        <w:tc>
          <w:tcPr>
            <w:tcW w:w="2960" w:type="dxa"/>
            <w:vAlign w:val="center"/>
          </w:tcPr>
          <w:p w14:paraId="1B489993">
            <w:pPr>
              <w:snapToGrid w:val="0"/>
              <w:jc w:val="right"/>
            </w:pPr>
            <w:r>
              <w:rPr>
                <w:rFonts w:ascii="宋体" w:hAnsi="宋体" w:eastAsia="宋体" w:cs="宋体"/>
                <w:b w:val="0"/>
                <w:i w:val="0"/>
                <w:color w:val="000000"/>
                <w:sz w:val="28"/>
              </w:rPr>
              <w:t>1,048,000.57</w:t>
            </w:r>
          </w:p>
        </w:tc>
        <w:tc>
          <w:tcPr>
            <w:tcW w:w="2960" w:type="dxa"/>
            <w:vAlign w:val="center"/>
          </w:tcPr>
          <w:p w14:paraId="5BA6BA54">
            <w:pPr>
              <w:snapToGrid w:val="0"/>
              <w:jc w:val="right"/>
            </w:pPr>
            <w:r>
              <w:rPr>
                <w:rFonts w:ascii="宋体" w:hAnsi="宋体" w:eastAsia="宋体" w:cs="宋体"/>
                <w:b w:val="0"/>
                <w:i w:val="0"/>
                <w:color w:val="000000"/>
                <w:sz w:val="28"/>
              </w:rPr>
              <w:t>1,048,000.57</w:t>
            </w:r>
          </w:p>
        </w:tc>
        <w:tc>
          <w:tcPr>
            <w:tcW w:w="2978" w:type="dxa"/>
            <w:vAlign w:val="center"/>
          </w:tcPr>
          <w:p w14:paraId="059530FF">
            <w:pPr>
              <w:snapToGrid w:val="0"/>
              <w:jc w:val="right"/>
            </w:pPr>
            <w:r>
              <w:rPr>
                <w:rFonts w:ascii="宋体" w:hAnsi="宋体" w:eastAsia="宋体" w:cs="宋体"/>
                <w:b w:val="0"/>
                <w:i w:val="0"/>
                <w:color w:val="000000"/>
                <w:sz w:val="28"/>
              </w:rPr>
              <w:t>0.00</w:t>
            </w:r>
          </w:p>
        </w:tc>
      </w:tr>
      <w:tr w14:paraId="066D91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B4883A1">
            <w:pPr>
              <w:snapToGrid w:val="0"/>
              <w:jc w:val="left"/>
            </w:pPr>
            <w:r>
              <w:rPr>
                <w:rFonts w:ascii="宋体" w:hAnsi="宋体" w:eastAsia="宋体" w:cs="宋体"/>
                <w:b w:val="0"/>
                <w:i w:val="0"/>
                <w:color w:val="000000"/>
                <w:sz w:val="28"/>
              </w:rPr>
              <w:t>2080505</w:t>
            </w:r>
          </w:p>
        </w:tc>
        <w:tc>
          <w:tcPr>
            <w:tcW w:w="5180" w:type="dxa"/>
            <w:vAlign w:val="center"/>
          </w:tcPr>
          <w:p w14:paraId="59D5E246">
            <w:pPr>
              <w:snapToGrid w:val="0"/>
              <w:jc w:val="left"/>
            </w:pPr>
            <w:r>
              <w:rPr>
                <w:rFonts w:ascii="宋体" w:hAnsi="宋体" w:eastAsia="宋体" w:cs="宋体"/>
                <w:b w:val="0"/>
                <w:i w:val="0"/>
                <w:color w:val="000000"/>
                <w:sz w:val="28"/>
              </w:rPr>
              <w:t>机关事业单位基本养老保险缴费支出</w:t>
            </w:r>
          </w:p>
        </w:tc>
        <w:tc>
          <w:tcPr>
            <w:tcW w:w="2960" w:type="dxa"/>
            <w:vAlign w:val="center"/>
          </w:tcPr>
          <w:p w14:paraId="6A492C2F">
            <w:pPr>
              <w:snapToGrid w:val="0"/>
              <w:jc w:val="right"/>
            </w:pPr>
            <w:r>
              <w:rPr>
                <w:rFonts w:ascii="宋体" w:hAnsi="宋体" w:eastAsia="宋体" w:cs="宋体"/>
                <w:b w:val="0"/>
                <w:i w:val="0"/>
                <w:color w:val="000000"/>
                <w:sz w:val="28"/>
              </w:rPr>
              <w:t>688,159.20</w:t>
            </w:r>
          </w:p>
        </w:tc>
        <w:tc>
          <w:tcPr>
            <w:tcW w:w="2960" w:type="dxa"/>
            <w:vAlign w:val="center"/>
          </w:tcPr>
          <w:p w14:paraId="5F597342">
            <w:pPr>
              <w:snapToGrid w:val="0"/>
              <w:jc w:val="right"/>
            </w:pPr>
            <w:r>
              <w:rPr>
                <w:rFonts w:ascii="宋体" w:hAnsi="宋体" w:eastAsia="宋体" w:cs="宋体"/>
                <w:b w:val="0"/>
                <w:i w:val="0"/>
                <w:color w:val="000000"/>
                <w:sz w:val="28"/>
              </w:rPr>
              <w:t>688,159.20</w:t>
            </w:r>
          </w:p>
        </w:tc>
        <w:tc>
          <w:tcPr>
            <w:tcW w:w="2978" w:type="dxa"/>
            <w:vAlign w:val="center"/>
          </w:tcPr>
          <w:p w14:paraId="78143CAA">
            <w:pPr>
              <w:snapToGrid w:val="0"/>
              <w:jc w:val="right"/>
            </w:pPr>
            <w:r>
              <w:rPr>
                <w:rFonts w:ascii="宋体" w:hAnsi="宋体" w:eastAsia="宋体" w:cs="宋体"/>
                <w:b w:val="0"/>
                <w:i w:val="0"/>
                <w:color w:val="000000"/>
                <w:sz w:val="28"/>
              </w:rPr>
              <w:t>0.00</w:t>
            </w:r>
          </w:p>
        </w:tc>
      </w:tr>
      <w:tr w14:paraId="5F583E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2FE3C11">
            <w:pPr>
              <w:snapToGrid w:val="0"/>
              <w:jc w:val="left"/>
            </w:pPr>
            <w:r>
              <w:rPr>
                <w:rFonts w:ascii="宋体" w:hAnsi="宋体" w:eastAsia="宋体" w:cs="宋体"/>
                <w:b w:val="0"/>
                <w:i w:val="0"/>
                <w:color w:val="000000"/>
                <w:sz w:val="28"/>
              </w:rPr>
              <w:t>2080506</w:t>
            </w:r>
          </w:p>
        </w:tc>
        <w:tc>
          <w:tcPr>
            <w:tcW w:w="5180" w:type="dxa"/>
            <w:vAlign w:val="center"/>
          </w:tcPr>
          <w:p w14:paraId="24F8F839">
            <w:pPr>
              <w:snapToGrid w:val="0"/>
              <w:jc w:val="left"/>
            </w:pPr>
            <w:r>
              <w:rPr>
                <w:rFonts w:ascii="宋体" w:hAnsi="宋体" w:eastAsia="宋体" w:cs="宋体"/>
                <w:b w:val="0"/>
                <w:i w:val="0"/>
                <w:color w:val="000000"/>
                <w:sz w:val="28"/>
              </w:rPr>
              <w:t>机关事业单位职业年金缴费支出</w:t>
            </w:r>
          </w:p>
        </w:tc>
        <w:tc>
          <w:tcPr>
            <w:tcW w:w="2960" w:type="dxa"/>
            <w:vAlign w:val="center"/>
          </w:tcPr>
          <w:p w14:paraId="77FF5138">
            <w:pPr>
              <w:snapToGrid w:val="0"/>
              <w:jc w:val="right"/>
            </w:pPr>
            <w:r>
              <w:rPr>
                <w:rFonts w:ascii="宋体" w:hAnsi="宋体" w:eastAsia="宋体" w:cs="宋体"/>
                <w:b w:val="0"/>
                <w:i w:val="0"/>
                <w:color w:val="000000"/>
                <w:sz w:val="28"/>
              </w:rPr>
              <w:t>359,841.37</w:t>
            </w:r>
          </w:p>
        </w:tc>
        <w:tc>
          <w:tcPr>
            <w:tcW w:w="2960" w:type="dxa"/>
            <w:vAlign w:val="center"/>
          </w:tcPr>
          <w:p w14:paraId="625B10E7">
            <w:pPr>
              <w:snapToGrid w:val="0"/>
              <w:jc w:val="right"/>
            </w:pPr>
            <w:r>
              <w:rPr>
                <w:rFonts w:ascii="宋体" w:hAnsi="宋体" w:eastAsia="宋体" w:cs="宋体"/>
                <w:b w:val="0"/>
                <w:i w:val="0"/>
                <w:color w:val="000000"/>
                <w:sz w:val="28"/>
              </w:rPr>
              <w:t>359,841.37</w:t>
            </w:r>
          </w:p>
        </w:tc>
        <w:tc>
          <w:tcPr>
            <w:tcW w:w="2978" w:type="dxa"/>
            <w:vAlign w:val="center"/>
          </w:tcPr>
          <w:p w14:paraId="401DEB0E">
            <w:pPr>
              <w:snapToGrid w:val="0"/>
              <w:jc w:val="right"/>
            </w:pPr>
            <w:r>
              <w:rPr>
                <w:rFonts w:ascii="宋体" w:hAnsi="宋体" w:eastAsia="宋体" w:cs="宋体"/>
                <w:b w:val="0"/>
                <w:i w:val="0"/>
                <w:color w:val="000000"/>
                <w:sz w:val="28"/>
              </w:rPr>
              <w:t>0.00</w:t>
            </w:r>
          </w:p>
        </w:tc>
      </w:tr>
      <w:tr w14:paraId="334A89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F315BCC">
            <w:pPr>
              <w:snapToGrid w:val="0"/>
              <w:jc w:val="left"/>
            </w:pPr>
            <w:r>
              <w:rPr>
                <w:rFonts w:ascii="宋体" w:hAnsi="宋体" w:eastAsia="宋体" w:cs="宋体"/>
                <w:b w:val="0"/>
                <w:i w:val="0"/>
                <w:color w:val="000000"/>
                <w:sz w:val="28"/>
              </w:rPr>
              <w:t>20899</w:t>
            </w:r>
          </w:p>
        </w:tc>
        <w:tc>
          <w:tcPr>
            <w:tcW w:w="5180" w:type="dxa"/>
            <w:vAlign w:val="center"/>
          </w:tcPr>
          <w:p w14:paraId="68312A60">
            <w:pPr>
              <w:snapToGrid w:val="0"/>
              <w:jc w:val="left"/>
            </w:pPr>
            <w:r>
              <w:rPr>
                <w:rFonts w:ascii="宋体" w:hAnsi="宋体" w:eastAsia="宋体" w:cs="宋体"/>
                <w:b w:val="0"/>
                <w:i w:val="0"/>
                <w:color w:val="000000"/>
                <w:sz w:val="28"/>
              </w:rPr>
              <w:t>其他社会保障和就业支出</w:t>
            </w:r>
          </w:p>
        </w:tc>
        <w:tc>
          <w:tcPr>
            <w:tcW w:w="2960" w:type="dxa"/>
            <w:vAlign w:val="center"/>
          </w:tcPr>
          <w:p w14:paraId="1EA9E024">
            <w:pPr>
              <w:snapToGrid w:val="0"/>
              <w:jc w:val="right"/>
            </w:pPr>
            <w:r>
              <w:rPr>
                <w:rFonts w:ascii="宋体" w:hAnsi="宋体" w:eastAsia="宋体" w:cs="宋体"/>
                <w:b w:val="0"/>
                <w:i w:val="0"/>
                <w:color w:val="000000"/>
                <w:sz w:val="28"/>
              </w:rPr>
              <w:t>37,812.73</w:t>
            </w:r>
          </w:p>
        </w:tc>
        <w:tc>
          <w:tcPr>
            <w:tcW w:w="2960" w:type="dxa"/>
            <w:vAlign w:val="center"/>
          </w:tcPr>
          <w:p w14:paraId="0148FD7E">
            <w:pPr>
              <w:snapToGrid w:val="0"/>
              <w:jc w:val="right"/>
            </w:pPr>
            <w:r>
              <w:rPr>
                <w:rFonts w:ascii="宋体" w:hAnsi="宋体" w:eastAsia="宋体" w:cs="宋体"/>
                <w:b w:val="0"/>
                <w:i w:val="0"/>
                <w:color w:val="000000"/>
                <w:sz w:val="28"/>
              </w:rPr>
              <w:t>37,812.73</w:t>
            </w:r>
          </w:p>
        </w:tc>
        <w:tc>
          <w:tcPr>
            <w:tcW w:w="2978" w:type="dxa"/>
            <w:vAlign w:val="center"/>
          </w:tcPr>
          <w:p w14:paraId="52470E2E">
            <w:pPr>
              <w:snapToGrid w:val="0"/>
              <w:jc w:val="right"/>
            </w:pPr>
            <w:r>
              <w:rPr>
                <w:rFonts w:ascii="宋体" w:hAnsi="宋体" w:eastAsia="宋体" w:cs="宋体"/>
                <w:b w:val="0"/>
                <w:i w:val="0"/>
                <w:color w:val="000000"/>
                <w:sz w:val="28"/>
              </w:rPr>
              <w:t>0.00</w:t>
            </w:r>
          </w:p>
        </w:tc>
      </w:tr>
      <w:tr w14:paraId="241162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A3E7B18">
            <w:pPr>
              <w:snapToGrid w:val="0"/>
              <w:jc w:val="left"/>
            </w:pPr>
            <w:r>
              <w:rPr>
                <w:rFonts w:ascii="宋体" w:hAnsi="宋体" w:eastAsia="宋体" w:cs="宋体"/>
                <w:b w:val="0"/>
                <w:i w:val="0"/>
                <w:color w:val="000000"/>
                <w:sz w:val="28"/>
              </w:rPr>
              <w:t>2089999</w:t>
            </w:r>
          </w:p>
        </w:tc>
        <w:tc>
          <w:tcPr>
            <w:tcW w:w="5180" w:type="dxa"/>
            <w:vAlign w:val="center"/>
          </w:tcPr>
          <w:p w14:paraId="172F2B9C">
            <w:pPr>
              <w:snapToGrid w:val="0"/>
              <w:jc w:val="left"/>
            </w:pPr>
            <w:r>
              <w:rPr>
                <w:rFonts w:ascii="宋体" w:hAnsi="宋体" w:eastAsia="宋体" w:cs="宋体"/>
                <w:b w:val="0"/>
                <w:i w:val="0"/>
                <w:color w:val="000000"/>
                <w:sz w:val="28"/>
              </w:rPr>
              <w:t>其他社会保障和就业支出</w:t>
            </w:r>
          </w:p>
        </w:tc>
        <w:tc>
          <w:tcPr>
            <w:tcW w:w="2960" w:type="dxa"/>
            <w:vAlign w:val="center"/>
          </w:tcPr>
          <w:p w14:paraId="77FD69A6">
            <w:pPr>
              <w:snapToGrid w:val="0"/>
              <w:jc w:val="right"/>
            </w:pPr>
            <w:r>
              <w:rPr>
                <w:rFonts w:ascii="宋体" w:hAnsi="宋体" w:eastAsia="宋体" w:cs="宋体"/>
                <w:b w:val="0"/>
                <w:i w:val="0"/>
                <w:color w:val="000000"/>
                <w:sz w:val="28"/>
              </w:rPr>
              <w:t>37,812.73</w:t>
            </w:r>
          </w:p>
        </w:tc>
        <w:tc>
          <w:tcPr>
            <w:tcW w:w="2960" w:type="dxa"/>
            <w:vAlign w:val="center"/>
          </w:tcPr>
          <w:p w14:paraId="68185F1E">
            <w:pPr>
              <w:snapToGrid w:val="0"/>
              <w:jc w:val="right"/>
            </w:pPr>
            <w:r>
              <w:rPr>
                <w:rFonts w:ascii="宋体" w:hAnsi="宋体" w:eastAsia="宋体" w:cs="宋体"/>
                <w:b w:val="0"/>
                <w:i w:val="0"/>
                <w:color w:val="000000"/>
                <w:sz w:val="28"/>
              </w:rPr>
              <w:t>37,812.73</w:t>
            </w:r>
          </w:p>
        </w:tc>
        <w:tc>
          <w:tcPr>
            <w:tcW w:w="2978" w:type="dxa"/>
            <w:vAlign w:val="center"/>
          </w:tcPr>
          <w:p w14:paraId="268EECBA">
            <w:pPr>
              <w:snapToGrid w:val="0"/>
              <w:jc w:val="right"/>
            </w:pPr>
            <w:r>
              <w:rPr>
                <w:rFonts w:ascii="宋体" w:hAnsi="宋体" w:eastAsia="宋体" w:cs="宋体"/>
                <w:b w:val="0"/>
                <w:i w:val="0"/>
                <w:color w:val="000000"/>
                <w:sz w:val="28"/>
              </w:rPr>
              <w:t>0.00</w:t>
            </w:r>
          </w:p>
        </w:tc>
      </w:tr>
      <w:tr w14:paraId="30284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0A98FEB">
            <w:pPr>
              <w:snapToGrid w:val="0"/>
              <w:jc w:val="left"/>
            </w:pPr>
            <w:r>
              <w:rPr>
                <w:rFonts w:ascii="宋体" w:hAnsi="宋体" w:eastAsia="宋体" w:cs="宋体"/>
                <w:b w:val="0"/>
                <w:i w:val="0"/>
                <w:color w:val="000000"/>
                <w:sz w:val="28"/>
              </w:rPr>
              <w:t>210</w:t>
            </w:r>
          </w:p>
        </w:tc>
        <w:tc>
          <w:tcPr>
            <w:tcW w:w="5180" w:type="dxa"/>
            <w:vAlign w:val="center"/>
          </w:tcPr>
          <w:p w14:paraId="165BF87B">
            <w:pPr>
              <w:snapToGrid w:val="0"/>
              <w:jc w:val="left"/>
            </w:pPr>
            <w:r>
              <w:rPr>
                <w:rFonts w:ascii="宋体" w:hAnsi="宋体" w:eastAsia="宋体" w:cs="宋体"/>
                <w:b w:val="0"/>
                <w:i w:val="0"/>
                <w:color w:val="000000"/>
                <w:sz w:val="28"/>
              </w:rPr>
              <w:t>卫生健康支出</w:t>
            </w:r>
          </w:p>
        </w:tc>
        <w:tc>
          <w:tcPr>
            <w:tcW w:w="2960" w:type="dxa"/>
            <w:vAlign w:val="center"/>
          </w:tcPr>
          <w:p w14:paraId="6DD6CD96">
            <w:pPr>
              <w:snapToGrid w:val="0"/>
              <w:jc w:val="right"/>
            </w:pPr>
            <w:r>
              <w:rPr>
                <w:rFonts w:ascii="宋体" w:hAnsi="宋体" w:eastAsia="宋体" w:cs="宋体"/>
                <w:b w:val="0"/>
                <w:i w:val="0"/>
                <w:color w:val="000000"/>
                <w:sz w:val="28"/>
              </w:rPr>
              <w:t>481,066.58</w:t>
            </w:r>
          </w:p>
        </w:tc>
        <w:tc>
          <w:tcPr>
            <w:tcW w:w="2960" w:type="dxa"/>
            <w:vAlign w:val="center"/>
          </w:tcPr>
          <w:p w14:paraId="12579E23">
            <w:pPr>
              <w:snapToGrid w:val="0"/>
              <w:jc w:val="right"/>
            </w:pPr>
            <w:r>
              <w:rPr>
                <w:rFonts w:ascii="宋体" w:hAnsi="宋体" w:eastAsia="宋体" w:cs="宋体"/>
                <w:b w:val="0"/>
                <w:i w:val="0"/>
                <w:color w:val="000000"/>
                <w:sz w:val="28"/>
              </w:rPr>
              <w:t>481,066.58</w:t>
            </w:r>
          </w:p>
        </w:tc>
        <w:tc>
          <w:tcPr>
            <w:tcW w:w="2978" w:type="dxa"/>
            <w:vAlign w:val="center"/>
          </w:tcPr>
          <w:p w14:paraId="5CE16E2A">
            <w:pPr>
              <w:snapToGrid w:val="0"/>
              <w:jc w:val="right"/>
            </w:pPr>
            <w:r>
              <w:rPr>
                <w:rFonts w:ascii="宋体" w:hAnsi="宋体" w:eastAsia="宋体" w:cs="宋体"/>
                <w:b w:val="0"/>
                <w:i w:val="0"/>
                <w:color w:val="000000"/>
                <w:sz w:val="28"/>
              </w:rPr>
              <w:t>0.00</w:t>
            </w:r>
          </w:p>
        </w:tc>
      </w:tr>
      <w:tr w14:paraId="585852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27C6DFE">
            <w:pPr>
              <w:snapToGrid w:val="0"/>
              <w:jc w:val="left"/>
            </w:pPr>
            <w:r>
              <w:rPr>
                <w:rFonts w:ascii="宋体" w:hAnsi="宋体" w:eastAsia="宋体" w:cs="宋体"/>
                <w:b w:val="0"/>
                <w:i w:val="0"/>
                <w:color w:val="000000"/>
                <w:sz w:val="28"/>
              </w:rPr>
              <w:t>21007</w:t>
            </w:r>
          </w:p>
        </w:tc>
        <w:tc>
          <w:tcPr>
            <w:tcW w:w="5180" w:type="dxa"/>
            <w:vAlign w:val="center"/>
          </w:tcPr>
          <w:p w14:paraId="5D190A1D">
            <w:pPr>
              <w:snapToGrid w:val="0"/>
              <w:jc w:val="left"/>
            </w:pPr>
            <w:r>
              <w:rPr>
                <w:rFonts w:ascii="宋体" w:hAnsi="宋体" w:eastAsia="宋体" w:cs="宋体"/>
                <w:b w:val="0"/>
                <w:i w:val="0"/>
                <w:color w:val="000000"/>
                <w:sz w:val="28"/>
              </w:rPr>
              <w:t>计划生育事务</w:t>
            </w:r>
          </w:p>
        </w:tc>
        <w:tc>
          <w:tcPr>
            <w:tcW w:w="2960" w:type="dxa"/>
            <w:vAlign w:val="center"/>
          </w:tcPr>
          <w:p w14:paraId="32C02139">
            <w:pPr>
              <w:snapToGrid w:val="0"/>
              <w:jc w:val="right"/>
            </w:pPr>
            <w:r>
              <w:rPr>
                <w:rFonts w:ascii="宋体" w:hAnsi="宋体" w:eastAsia="宋体" w:cs="宋体"/>
                <w:b w:val="0"/>
                <w:i w:val="0"/>
                <w:color w:val="000000"/>
                <w:sz w:val="28"/>
              </w:rPr>
              <w:t>13,195.00</w:t>
            </w:r>
          </w:p>
        </w:tc>
        <w:tc>
          <w:tcPr>
            <w:tcW w:w="2960" w:type="dxa"/>
            <w:vAlign w:val="center"/>
          </w:tcPr>
          <w:p w14:paraId="40CCF6D5">
            <w:pPr>
              <w:snapToGrid w:val="0"/>
              <w:jc w:val="right"/>
            </w:pPr>
            <w:r>
              <w:rPr>
                <w:rFonts w:ascii="宋体" w:hAnsi="宋体" w:eastAsia="宋体" w:cs="宋体"/>
                <w:b w:val="0"/>
                <w:i w:val="0"/>
                <w:color w:val="000000"/>
                <w:sz w:val="28"/>
              </w:rPr>
              <w:t>13,195.00</w:t>
            </w:r>
          </w:p>
        </w:tc>
        <w:tc>
          <w:tcPr>
            <w:tcW w:w="2978" w:type="dxa"/>
            <w:vAlign w:val="center"/>
          </w:tcPr>
          <w:p w14:paraId="6C94D355">
            <w:pPr>
              <w:snapToGrid w:val="0"/>
              <w:jc w:val="right"/>
            </w:pPr>
            <w:r>
              <w:rPr>
                <w:rFonts w:ascii="宋体" w:hAnsi="宋体" w:eastAsia="宋体" w:cs="宋体"/>
                <w:b w:val="0"/>
                <w:i w:val="0"/>
                <w:color w:val="000000"/>
                <w:sz w:val="28"/>
              </w:rPr>
              <w:t>0.00</w:t>
            </w:r>
          </w:p>
        </w:tc>
      </w:tr>
      <w:tr w14:paraId="2C990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9A4A87F">
            <w:pPr>
              <w:snapToGrid w:val="0"/>
              <w:jc w:val="left"/>
            </w:pPr>
            <w:r>
              <w:rPr>
                <w:rFonts w:ascii="宋体" w:hAnsi="宋体" w:eastAsia="宋体" w:cs="宋体"/>
                <w:b w:val="0"/>
                <w:i w:val="0"/>
                <w:color w:val="000000"/>
                <w:sz w:val="28"/>
              </w:rPr>
              <w:t>2100799</w:t>
            </w:r>
          </w:p>
        </w:tc>
        <w:tc>
          <w:tcPr>
            <w:tcW w:w="5180" w:type="dxa"/>
            <w:vAlign w:val="center"/>
          </w:tcPr>
          <w:p w14:paraId="423E42BC">
            <w:pPr>
              <w:snapToGrid w:val="0"/>
              <w:jc w:val="left"/>
            </w:pPr>
            <w:r>
              <w:rPr>
                <w:rFonts w:ascii="宋体" w:hAnsi="宋体" w:eastAsia="宋体" w:cs="宋体"/>
                <w:b w:val="0"/>
                <w:i w:val="0"/>
                <w:color w:val="000000"/>
                <w:sz w:val="28"/>
              </w:rPr>
              <w:t>其他计划生育事务支出</w:t>
            </w:r>
          </w:p>
        </w:tc>
        <w:tc>
          <w:tcPr>
            <w:tcW w:w="2960" w:type="dxa"/>
            <w:vAlign w:val="center"/>
          </w:tcPr>
          <w:p w14:paraId="56143EF8">
            <w:pPr>
              <w:snapToGrid w:val="0"/>
              <w:jc w:val="right"/>
            </w:pPr>
            <w:r>
              <w:rPr>
                <w:rFonts w:ascii="宋体" w:hAnsi="宋体" w:eastAsia="宋体" w:cs="宋体"/>
                <w:b w:val="0"/>
                <w:i w:val="0"/>
                <w:color w:val="000000"/>
                <w:sz w:val="28"/>
              </w:rPr>
              <w:t>13,195.00</w:t>
            </w:r>
          </w:p>
        </w:tc>
        <w:tc>
          <w:tcPr>
            <w:tcW w:w="2960" w:type="dxa"/>
            <w:vAlign w:val="center"/>
          </w:tcPr>
          <w:p w14:paraId="41CD0091">
            <w:pPr>
              <w:snapToGrid w:val="0"/>
              <w:jc w:val="right"/>
            </w:pPr>
            <w:r>
              <w:rPr>
                <w:rFonts w:ascii="宋体" w:hAnsi="宋体" w:eastAsia="宋体" w:cs="宋体"/>
                <w:b w:val="0"/>
                <w:i w:val="0"/>
                <w:color w:val="000000"/>
                <w:sz w:val="28"/>
              </w:rPr>
              <w:t>13,195.00</w:t>
            </w:r>
          </w:p>
        </w:tc>
        <w:tc>
          <w:tcPr>
            <w:tcW w:w="2978" w:type="dxa"/>
            <w:vAlign w:val="center"/>
          </w:tcPr>
          <w:p w14:paraId="057E962B">
            <w:pPr>
              <w:snapToGrid w:val="0"/>
              <w:jc w:val="right"/>
            </w:pPr>
            <w:r>
              <w:rPr>
                <w:rFonts w:ascii="宋体" w:hAnsi="宋体" w:eastAsia="宋体" w:cs="宋体"/>
                <w:b w:val="0"/>
                <w:i w:val="0"/>
                <w:color w:val="000000"/>
                <w:sz w:val="28"/>
              </w:rPr>
              <w:t>0.00</w:t>
            </w:r>
          </w:p>
        </w:tc>
      </w:tr>
      <w:tr w14:paraId="3F0E1C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D4ACB1D">
            <w:pPr>
              <w:snapToGrid w:val="0"/>
              <w:jc w:val="left"/>
            </w:pPr>
            <w:r>
              <w:rPr>
                <w:rFonts w:ascii="宋体" w:hAnsi="宋体" w:eastAsia="宋体" w:cs="宋体"/>
                <w:b w:val="0"/>
                <w:i w:val="0"/>
                <w:color w:val="000000"/>
                <w:sz w:val="28"/>
              </w:rPr>
              <w:t>21011</w:t>
            </w:r>
          </w:p>
        </w:tc>
        <w:tc>
          <w:tcPr>
            <w:tcW w:w="5180" w:type="dxa"/>
            <w:vAlign w:val="center"/>
          </w:tcPr>
          <w:p w14:paraId="12DA5A6C">
            <w:pPr>
              <w:snapToGrid w:val="0"/>
              <w:jc w:val="left"/>
            </w:pPr>
            <w:r>
              <w:rPr>
                <w:rFonts w:ascii="宋体" w:hAnsi="宋体" w:eastAsia="宋体" w:cs="宋体"/>
                <w:b w:val="0"/>
                <w:i w:val="0"/>
                <w:color w:val="000000"/>
                <w:sz w:val="28"/>
              </w:rPr>
              <w:t>行政事业单位医疗</w:t>
            </w:r>
          </w:p>
        </w:tc>
        <w:tc>
          <w:tcPr>
            <w:tcW w:w="2960" w:type="dxa"/>
            <w:vAlign w:val="center"/>
          </w:tcPr>
          <w:p w14:paraId="698D4B48">
            <w:pPr>
              <w:snapToGrid w:val="0"/>
              <w:jc w:val="right"/>
            </w:pPr>
            <w:r>
              <w:rPr>
                <w:rFonts w:ascii="宋体" w:hAnsi="宋体" w:eastAsia="宋体" w:cs="宋体"/>
                <w:b w:val="0"/>
                <w:i w:val="0"/>
                <w:color w:val="000000"/>
                <w:sz w:val="28"/>
              </w:rPr>
              <w:t>467,871.58</w:t>
            </w:r>
          </w:p>
        </w:tc>
        <w:tc>
          <w:tcPr>
            <w:tcW w:w="2960" w:type="dxa"/>
            <w:vAlign w:val="center"/>
          </w:tcPr>
          <w:p w14:paraId="29103C99">
            <w:pPr>
              <w:snapToGrid w:val="0"/>
              <w:jc w:val="right"/>
            </w:pPr>
            <w:r>
              <w:rPr>
                <w:rFonts w:ascii="宋体" w:hAnsi="宋体" w:eastAsia="宋体" w:cs="宋体"/>
                <w:b w:val="0"/>
                <w:i w:val="0"/>
                <w:color w:val="000000"/>
                <w:sz w:val="28"/>
              </w:rPr>
              <w:t>467,871.58</w:t>
            </w:r>
          </w:p>
        </w:tc>
        <w:tc>
          <w:tcPr>
            <w:tcW w:w="2978" w:type="dxa"/>
            <w:vAlign w:val="center"/>
          </w:tcPr>
          <w:p w14:paraId="7DD57689">
            <w:pPr>
              <w:snapToGrid w:val="0"/>
              <w:jc w:val="right"/>
            </w:pPr>
            <w:r>
              <w:rPr>
                <w:rFonts w:ascii="宋体" w:hAnsi="宋体" w:eastAsia="宋体" w:cs="宋体"/>
                <w:b w:val="0"/>
                <w:i w:val="0"/>
                <w:color w:val="000000"/>
                <w:sz w:val="28"/>
              </w:rPr>
              <w:t>0.00</w:t>
            </w:r>
          </w:p>
        </w:tc>
      </w:tr>
      <w:tr w14:paraId="1F64FF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A59023E">
            <w:pPr>
              <w:snapToGrid w:val="0"/>
              <w:jc w:val="left"/>
            </w:pPr>
            <w:r>
              <w:rPr>
                <w:rFonts w:ascii="宋体" w:hAnsi="宋体" w:eastAsia="宋体" w:cs="宋体"/>
                <w:b w:val="0"/>
                <w:i w:val="0"/>
                <w:color w:val="000000"/>
                <w:sz w:val="28"/>
              </w:rPr>
              <w:t>2101102</w:t>
            </w:r>
          </w:p>
        </w:tc>
        <w:tc>
          <w:tcPr>
            <w:tcW w:w="5180" w:type="dxa"/>
            <w:vAlign w:val="center"/>
          </w:tcPr>
          <w:p w14:paraId="0269A34C">
            <w:pPr>
              <w:snapToGrid w:val="0"/>
              <w:jc w:val="left"/>
            </w:pPr>
            <w:r>
              <w:rPr>
                <w:rFonts w:ascii="宋体" w:hAnsi="宋体" w:eastAsia="宋体" w:cs="宋体"/>
                <w:b w:val="0"/>
                <w:i w:val="0"/>
                <w:color w:val="000000"/>
                <w:sz w:val="28"/>
              </w:rPr>
              <w:t>事业单位医疗</w:t>
            </w:r>
          </w:p>
        </w:tc>
        <w:tc>
          <w:tcPr>
            <w:tcW w:w="2960" w:type="dxa"/>
            <w:vAlign w:val="center"/>
          </w:tcPr>
          <w:p w14:paraId="7352D8A2">
            <w:pPr>
              <w:snapToGrid w:val="0"/>
              <w:jc w:val="right"/>
            </w:pPr>
            <w:r>
              <w:rPr>
                <w:rFonts w:ascii="宋体" w:hAnsi="宋体" w:eastAsia="宋体" w:cs="宋体"/>
                <w:b w:val="0"/>
                <w:i w:val="0"/>
                <w:color w:val="000000"/>
                <w:sz w:val="28"/>
              </w:rPr>
              <w:t>274,762.70</w:t>
            </w:r>
          </w:p>
        </w:tc>
        <w:tc>
          <w:tcPr>
            <w:tcW w:w="2960" w:type="dxa"/>
            <w:vAlign w:val="center"/>
          </w:tcPr>
          <w:p w14:paraId="054D8779">
            <w:pPr>
              <w:snapToGrid w:val="0"/>
              <w:jc w:val="right"/>
            </w:pPr>
            <w:r>
              <w:rPr>
                <w:rFonts w:ascii="宋体" w:hAnsi="宋体" w:eastAsia="宋体" w:cs="宋体"/>
                <w:b w:val="0"/>
                <w:i w:val="0"/>
                <w:color w:val="000000"/>
                <w:sz w:val="28"/>
              </w:rPr>
              <w:t>274,762.70</w:t>
            </w:r>
          </w:p>
        </w:tc>
        <w:tc>
          <w:tcPr>
            <w:tcW w:w="2978" w:type="dxa"/>
            <w:vAlign w:val="center"/>
          </w:tcPr>
          <w:p w14:paraId="33FAD7EA">
            <w:pPr>
              <w:snapToGrid w:val="0"/>
              <w:jc w:val="right"/>
            </w:pPr>
            <w:r>
              <w:rPr>
                <w:rFonts w:ascii="宋体" w:hAnsi="宋体" w:eastAsia="宋体" w:cs="宋体"/>
                <w:b w:val="0"/>
                <w:i w:val="0"/>
                <w:color w:val="000000"/>
                <w:sz w:val="28"/>
              </w:rPr>
              <w:t>0.00</w:t>
            </w:r>
          </w:p>
        </w:tc>
      </w:tr>
      <w:tr w14:paraId="706220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89AAC96">
            <w:pPr>
              <w:snapToGrid w:val="0"/>
              <w:jc w:val="left"/>
            </w:pPr>
            <w:r>
              <w:rPr>
                <w:rFonts w:ascii="宋体" w:hAnsi="宋体" w:eastAsia="宋体" w:cs="宋体"/>
                <w:b w:val="0"/>
                <w:i w:val="0"/>
                <w:color w:val="000000"/>
                <w:sz w:val="28"/>
              </w:rPr>
              <w:t>2101103</w:t>
            </w:r>
          </w:p>
        </w:tc>
        <w:tc>
          <w:tcPr>
            <w:tcW w:w="5180" w:type="dxa"/>
            <w:vAlign w:val="center"/>
          </w:tcPr>
          <w:p w14:paraId="039DD1D8">
            <w:pPr>
              <w:snapToGrid w:val="0"/>
              <w:jc w:val="left"/>
            </w:pPr>
            <w:r>
              <w:rPr>
                <w:rFonts w:ascii="宋体" w:hAnsi="宋体" w:eastAsia="宋体" w:cs="宋体"/>
                <w:b w:val="0"/>
                <w:i w:val="0"/>
                <w:color w:val="000000"/>
                <w:sz w:val="28"/>
              </w:rPr>
              <w:t>公务员医疗补助</w:t>
            </w:r>
          </w:p>
        </w:tc>
        <w:tc>
          <w:tcPr>
            <w:tcW w:w="2960" w:type="dxa"/>
            <w:vAlign w:val="center"/>
          </w:tcPr>
          <w:p w14:paraId="0BFC793C">
            <w:pPr>
              <w:snapToGrid w:val="0"/>
              <w:jc w:val="right"/>
            </w:pPr>
            <w:r>
              <w:rPr>
                <w:rFonts w:ascii="宋体" w:hAnsi="宋体" w:eastAsia="宋体" w:cs="宋体"/>
                <w:b w:val="0"/>
                <w:i w:val="0"/>
                <w:color w:val="000000"/>
                <w:sz w:val="28"/>
              </w:rPr>
              <w:t>193,108.88</w:t>
            </w:r>
          </w:p>
        </w:tc>
        <w:tc>
          <w:tcPr>
            <w:tcW w:w="2960" w:type="dxa"/>
            <w:vAlign w:val="center"/>
          </w:tcPr>
          <w:p w14:paraId="26D31105">
            <w:pPr>
              <w:snapToGrid w:val="0"/>
              <w:jc w:val="right"/>
            </w:pPr>
            <w:r>
              <w:rPr>
                <w:rFonts w:ascii="宋体" w:hAnsi="宋体" w:eastAsia="宋体" w:cs="宋体"/>
                <w:b w:val="0"/>
                <w:i w:val="0"/>
                <w:color w:val="000000"/>
                <w:sz w:val="28"/>
              </w:rPr>
              <w:t>193,108.88</w:t>
            </w:r>
          </w:p>
        </w:tc>
        <w:tc>
          <w:tcPr>
            <w:tcW w:w="2978" w:type="dxa"/>
            <w:vAlign w:val="center"/>
          </w:tcPr>
          <w:p w14:paraId="6E7E6FAF">
            <w:pPr>
              <w:snapToGrid w:val="0"/>
              <w:jc w:val="right"/>
            </w:pPr>
            <w:r>
              <w:rPr>
                <w:rFonts w:ascii="宋体" w:hAnsi="宋体" w:eastAsia="宋体" w:cs="宋体"/>
                <w:b w:val="0"/>
                <w:i w:val="0"/>
                <w:color w:val="000000"/>
                <w:sz w:val="28"/>
              </w:rPr>
              <w:t>0.00</w:t>
            </w:r>
          </w:p>
        </w:tc>
      </w:tr>
      <w:tr w14:paraId="32BC42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E06F120">
            <w:pPr>
              <w:snapToGrid w:val="0"/>
              <w:jc w:val="left"/>
            </w:pPr>
            <w:r>
              <w:rPr>
                <w:rFonts w:ascii="宋体" w:hAnsi="宋体" w:eastAsia="宋体" w:cs="宋体"/>
                <w:b w:val="0"/>
                <w:i w:val="0"/>
                <w:color w:val="000000"/>
                <w:sz w:val="28"/>
              </w:rPr>
              <w:t>221</w:t>
            </w:r>
          </w:p>
        </w:tc>
        <w:tc>
          <w:tcPr>
            <w:tcW w:w="5180" w:type="dxa"/>
            <w:vAlign w:val="center"/>
          </w:tcPr>
          <w:p w14:paraId="3C4E39BE">
            <w:pPr>
              <w:snapToGrid w:val="0"/>
              <w:jc w:val="left"/>
            </w:pPr>
            <w:r>
              <w:rPr>
                <w:rFonts w:ascii="宋体" w:hAnsi="宋体" w:eastAsia="宋体" w:cs="宋体"/>
                <w:b w:val="0"/>
                <w:i w:val="0"/>
                <w:color w:val="000000"/>
                <w:sz w:val="28"/>
              </w:rPr>
              <w:t>住房保障支出</w:t>
            </w:r>
          </w:p>
        </w:tc>
        <w:tc>
          <w:tcPr>
            <w:tcW w:w="2960" w:type="dxa"/>
            <w:vAlign w:val="center"/>
          </w:tcPr>
          <w:p w14:paraId="3BFC3526">
            <w:pPr>
              <w:snapToGrid w:val="0"/>
              <w:jc w:val="right"/>
            </w:pPr>
            <w:r>
              <w:rPr>
                <w:rFonts w:ascii="宋体" w:hAnsi="宋体" w:eastAsia="宋体" w:cs="宋体"/>
                <w:b w:val="0"/>
                <w:i w:val="0"/>
                <w:color w:val="000000"/>
                <w:sz w:val="28"/>
              </w:rPr>
              <w:t>610,293.00</w:t>
            </w:r>
          </w:p>
        </w:tc>
        <w:tc>
          <w:tcPr>
            <w:tcW w:w="2960" w:type="dxa"/>
            <w:vAlign w:val="center"/>
          </w:tcPr>
          <w:p w14:paraId="5D32BE21">
            <w:pPr>
              <w:snapToGrid w:val="0"/>
              <w:jc w:val="right"/>
            </w:pPr>
            <w:r>
              <w:rPr>
                <w:rFonts w:ascii="宋体" w:hAnsi="宋体" w:eastAsia="宋体" w:cs="宋体"/>
                <w:b w:val="0"/>
                <w:i w:val="0"/>
                <w:color w:val="000000"/>
                <w:sz w:val="28"/>
              </w:rPr>
              <w:t>610,293.00</w:t>
            </w:r>
          </w:p>
        </w:tc>
        <w:tc>
          <w:tcPr>
            <w:tcW w:w="2978" w:type="dxa"/>
            <w:vAlign w:val="center"/>
          </w:tcPr>
          <w:p w14:paraId="641BA1EE">
            <w:pPr>
              <w:snapToGrid w:val="0"/>
              <w:jc w:val="right"/>
            </w:pPr>
            <w:r>
              <w:rPr>
                <w:rFonts w:ascii="宋体" w:hAnsi="宋体" w:eastAsia="宋体" w:cs="宋体"/>
                <w:b w:val="0"/>
                <w:i w:val="0"/>
                <w:color w:val="000000"/>
                <w:sz w:val="28"/>
              </w:rPr>
              <w:t>0.00</w:t>
            </w:r>
          </w:p>
        </w:tc>
      </w:tr>
      <w:tr w14:paraId="592316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A2A57D3">
            <w:pPr>
              <w:snapToGrid w:val="0"/>
              <w:jc w:val="left"/>
            </w:pPr>
            <w:r>
              <w:rPr>
                <w:rFonts w:ascii="宋体" w:hAnsi="宋体" w:eastAsia="宋体" w:cs="宋体"/>
                <w:b w:val="0"/>
                <w:i w:val="0"/>
                <w:color w:val="000000"/>
                <w:sz w:val="28"/>
              </w:rPr>
              <w:t>22102</w:t>
            </w:r>
          </w:p>
        </w:tc>
        <w:tc>
          <w:tcPr>
            <w:tcW w:w="5180" w:type="dxa"/>
            <w:vAlign w:val="center"/>
          </w:tcPr>
          <w:p w14:paraId="700A1102">
            <w:pPr>
              <w:snapToGrid w:val="0"/>
              <w:jc w:val="left"/>
            </w:pPr>
            <w:r>
              <w:rPr>
                <w:rFonts w:ascii="宋体" w:hAnsi="宋体" w:eastAsia="宋体" w:cs="宋体"/>
                <w:b w:val="0"/>
                <w:i w:val="0"/>
                <w:color w:val="000000"/>
                <w:sz w:val="28"/>
              </w:rPr>
              <w:t>住房改革支出</w:t>
            </w:r>
          </w:p>
        </w:tc>
        <w:tc>
          <w:tcPr>
            <w:tcW w:w="2960" w:type="dxa"/>
            <w:vAlign w:val="center"/>
          </w:tcPr>
          <w:p w14:paraId="44EBEB00">
            <w:pPr>
              <w:snapToGrid w:val="0"/>
              <w:jc w:val="right"/>
            </w:pPr>
            <w:r>
              <w:rPr>
                <w:rFonts w:ascii="宋体" w:hAnsi="宋体" w:eastAsia="宋体" w:cs="宋体"/>
                <w:b w:val="0"/>
                <w:i w:val="0"/>
                <w:color w:val="000000"/>
                <w:sz w:val="28"/>
              </w:rPr>
              <w:t>610,293.00</w:t>
            </w:r>
          </w:p>
        </w:tc>
        <w:tc>
          <w:tcPr>
            <w:tcW w:w="2960" w:type="dxa"/>
            <w:vAlign w:val="center"/>
          </w:tcPr>
          <w:p w14:paraId="78C32066">
            <w:pPr>
              <w:snapToGrid w:val="0"/>
              <w:jc w:val="right"/>
            </w:pPr>
            <w:r>
              <w:rPr>
                <w:rFonts w:ascii="宋体" w:hAnsi="宋体" w:eastAsia="宋体" w:cs="宋体"/>
                <w:b w:val="0"/>
                <w:i w:val="0"/>
                <w:color w:val="000000"/>
                <w:sz w:val="28"/>
              </w:rPr>
              <w:t>610,293.00</w:t>
            </w:r>
          </w:p>
        </w:tc>
        <w:tc>
          <w:tcPr>
            <w:tcW w:w="2978" w:type="dxa"/>
            <w:vAlign w:val="center"/>
          </w:tcPr>
          <w:p w14:paraId="414C9C78">
            <w:pPr>
              <w:snapToGrid w:val="0"/>
              <w:jc w:val="right"/>
            </w:pPr>
            <w:r>
              <w:rPr>
                <w:rFonts w:ascii="宋体" w:hAnsi="宋体" w:eastAsia="宋体" w:cs="宋体"/>
                <w:b w:val="0"/>
                <w:i w:val="0"/>
                <w:color w:val="000000"/>
                <w:sz w:val="28"/>
              </w:rPr>
              <w:t>0.00</w:t>
            </w:r>
          </w:p>
        </w:tc>
      </w:tr>
      <w:tr w14:paraId="105F16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E8051BA">
            <w:pPr>
              <w:snapToGrid w:val="0"/>
              <w:jc w:val="left"/>
            </w:pPr>
            <w:r>
              <w:rPr>
                <w:rFonts w:ascii="宋体" w:hAnsi="宋体" w:eastAsia="宋体" w:cs="宋体"/>
                <w:b w:val="0"/>
                <w:i w:val="0"/>
                <w:color w:val="000000"/>
                <w:sz w:val="28"/>
              </w:rPr>
              <w:t>2210201</w:t>
            </w:r>
          </w:p>
        </w:tc>
        <w:tc>
          <w:tcPr>
            <w:tcW w:w="5180" w:type="dxa"/>
            <w:vAlign w:val="center"/>
          </w:tcPr>
          <w:p w14:paraId="09878EF4">
            <w:pPr>
              <w:snapToGrid w:val="0"/>
              <w:jc w:val="left"/>
            </w:pPr>
            <w:r>
              <w:rPr>
                <w:rFonts w:ascii="宋体" w:hAnsi="宋体" w:eastAsia="宋体" w:cs="宋体"/>
                <w:b w:val="0"/>
                <w:i w:val="0"/>
                <w:color w:val="000000"/>
                <w:sz w:val="28"/>
              </w:rPr>
              <w:t>住房公积金</w:t>
            </w:r>
          </w:p>
        </w:tc>
        <w:tc>
          <w:tcPr>
            <w:tcW w:w="2960" w:type="dxa"/>
            <w:vAlign w:val="center"/>
          </w:tcPr>
          <w:p w14:paraId="25A469CB">
            <w:pPr>
              <w:snapToGrid w:val="0"/>
              <w:jc w:val="right"/>
            </w:pPr>
            <w:r>
              <w:rPr>
                <w:rFonts w:ascii="宋体" w:hAnsi="宋体" w:eastAsia="宋体" w:cs="宋体"/>
                <w:b w:val="0"/>
                <w:i w:val="0"/>
                <w:color w:val="000000"/>
                <w:sz w:val="28"/>
              </w:rPr>
              <w:t>610,293.00</w:t>
            </w:r>
          </w:p>
        </w:tc>
        <w:tc>
          <w:tcPr>
            <w:tcW w:w="2960" w:type="dxa"/>
            <w:vAlign w:val="center"/>
          </w:tcPr>
          <w:p w14:paraId="066D7724">
            <w:pPr>
              <w:snapToGrid w:val="0"/>
              <w:jc w:val="right"/>
            </w:pPr>
            <w:r>
              <w:rPr>
                <w:rFonts w:ascii="宋体" w:hAnsi="宋体" w:eastAsia="宋体" w:cs="宋体"/>
                <w:b w:val="0"/>
                <w:i w:val="0"/>
                <w:color w:val="000000"/>
                <w:sz w:val="28"/>
              </w:rPr>
              <w:t>610,293.00</w:t>
            </w:r>
          </w:p>
        </w:tc>
        <w:tc>
          <w:tcPr>
            <w:tcW w:w="2978" w:type="dxa"/>
            <w:vAlign w:val="center"/>
          </w:tcPr>
          <w:p w14:paraId="0F33143A">
            <w:pPr>
              <w:snapToGrid w:val="0"/>
              <w:jc w:val="right"/>
            </w:pPr>
            <w:r>
              <w:rPr>
                <w:rFonts w:ascii="宋体" w:hAnsi="宋体" w:eastAsia="宋体" w:cs="宋体"/>
                <w:b w:val="0"/>
                <w:i w:val="0"/>
                <w:color w:val="000000"/>
                <w:sz w:val="28"/>
              </w:rPr>
              <w:t>0.00</w:t>
            </w:r>
          </w:p>
        </w:tc>
      </w:tr>
      <w:tr w14:paraId="401BF1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5398" w:type="dxa"/>
            <w:gridSpan w:val="7"/>
            <w:tcBorders>
              <w:left w:val="nil"/>
              <w:bottom w:val="nil"/>
              <w:right w:val="nil"/>
              <w:insideH w:val="single" w:sz="4" w:space="0"/>
              <w:insideV w:val="single" w:sz="4" w:space="0"/>
            </w:tcBorders>
            <w:vAlign w:val="center"/>
          </w:tcPr>
          <w:p w14:paraId="2C4491DB">
            <w:pPr>
              <w:snapToGrid w:val="0"/>
              <w:jc w:val="left"/>
            </w:pPr>
            <w:r>
              <w:rPr>
                <w:rFonts w:ascii="宋体" w:hAnsi="宋体" w:eastAsia="宋体" w:cs="宋体"/>
                <w:b w:val="0"/>
                <w:i w:val="0"/>
                <w:color w:val="000000"/>
                <w:sz w:val="28"/>
              </w:rPr>
              <w:t>注：本表反映部门本年度一般公共预算财政拨款实际支出情况</w:t>
            </w:r>
          </w:p>
        </w:tc>
      </w:tr>
    </w:tbl>
    <w:p w14:paraId="36543E39">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086329E6">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一般公共预算财政拨款基本支出决算明细表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444B05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5398" w:type="dxa"/>
            <w:gridSpan w:val="3"/>
          </w:tcPr>
          <w:p w14:paraId="2269767D">
            <w:pPr>
              <w:jc w:val="right"/>
            </w:pPr>
            <w:r>
              <w:rPr>
                <w:rFonts w:ascii="宋体" w:hAnsi="宋体" w:eastAsia="宋体" w:cs="宋体"/>
                <w:sz w:val="20"/>
              </w:rPr>
              <w:t>公开06表</w:t>
            </w:r>
          </w:p>
        </w:tc>
      </w:tr>
      <w:tr w14:paraId="410028E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6699" w:type="dxa"/>
          </w:tcPr>
          <w:p w14:paraId="591E9EEC">
            <w:pPr>
              <w:jc w:val="left"/>
            </w:pPr>
            <w:r>
              <w:rPr>
                <w:rFonts w:ascii="宋体" w:hAnsi="宋体" w:eastAsia="宋体" w:cs="宋体"/>
                <w:sz w:val="20"/>
              </w:rPr>
              <w:t>公开单位：宁夏永宁县玉泉营小学</w:t>
            </w:r>
          </w:p>
        </w:tc>
        <w:tc>
          <w:tcPr>
            <w:tcW w:w="2000" w:type="dxa"/>
          </w:tcPr>
          <w:p w14:paraId="62AE73E4">
            <w:pPr>
              <w:jc w:val="center"/>
            </w:pPr>
          </w:p>
        </w:tc>
        <w:tc>
          <w:tcPr>
            <w:tcW w:w="6699" w:type="dxa"/>
          </w:tcPr>
          <w:p w14:paraId="3E5603FB">
            <w:pPr>
              <w:jc w:val="right"/>
            </w:pPr>
            <w:r>
              <w:rPr>
                <w:rFonts w:ascii="宋体" w:hAnsi="宋体" w:eastAsia="宋体" w:cs="宋体"/>
                <w:sz w:val="20"/>
              </w:rPr>
              <w:t>金额单位：元</w:t>
            </w:r>
          </w:p>
        </w:tc>
      </w:tr>
    </w:tbl>
    <w:p w14:paraId="5DB1B424">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2940"/>
        <w:gridCol w:w="1500"/>
        <w:gridCol w:w="620"/>
        <w:gridCol w:w="2320"/>
        <w:gridCol w:w="1500"/>
        <w:gridCol w:w="620"/>
        <w:gridCol w:w="3780"/>
        <w:gridCol w:w="1498"/>
      </w:tblGrid>
      <w:tr w14:paraId="6AE1C4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5060" w:type="dxa"/>
            <w:gridSpan w:val="3"/>
            <w:vAlign w:val="center"/>
          </w:tcPr>
          <w:p w14:paraId="6ED7E365">
            <w:pPr>
              <w:snapToGrid w:val="0"/>
              <w:jc w:val="center"/>
            </w:pPr>
            <w:r>
              <w:rPr>
                <w:rFonts w:ascii="宋体" w:hAnsi="宋体" w:eastAsia="宋体" w:cs="宋体"/>
                <w:b w:val="0"/>
                <w:i w:val="0"/>
                <w:color w:val="000000"/>
                <w:sz w:val="18"/>
              </w:rPr>
              <w:t>人员经费</w:t>
            </w:r>
          </w:p>
        </w:tc>
        <w:tc>
          <w:tcPr>
            <w:tcW w:w="10338" w:type="dxa"/>
            <w:gridSpan w:val="6"/>
            <w:vAlign w:val="center"/>
          </w:tcPr>
          <w:p w14:paraId="60A2749F">
            <w:pPr>
              <w:snapToGrid w:val="0"/>
              <w:jc w:val="center"/>
            </w:pPr>
            <w:r>
              <w:rPr>
                <w:rFonts w:ascii="宋体" w:hAnsi="宋体" w:eastAsia="宋体" w:cs="宋体"/>
                <w:b w:val="0"/>
                <w:i w:val="0"/>
                <w:color w:val="000000"/>
                <w:sz w:val="18"/>
              </w:rPr>
              <w:t>公用经费</w:t>
            </w:r>
          </w:p>
        </w:tc>
      </w:tr>
      <w:tr w14:paraId="15A81E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Merge w:val="restart"/>
            <w:vAlign w:val="center"/>
          </w:tcPr>
          <w:p w14:paraId="022A0C4B">
            <w:pPr>
              <w:snapToGrid w:val="0"/>
              <w:jc w:val="center"/>
            </w:pPr>
            <w:r>
              <w:rPr>
                <w:rFonts w:ascii="宋体" w:hAnsi="宋体" w:eastAsia="宋体" w:cs="宋体"/>
                <w:b w:val="0"/>
                <w:i w:val="0"/>
                <w:color w:val="000000"/>
                <w:sz w:val="18"/>
              </w:rPr>
              <w:t>科目代码</w:t>
            </w:r>
          </w:p>
        </w:tc>
        <w:tc>
          <w:tcPr>
            <w:tcW w:w="2940" w:type="dxa"/>
            <w:vMerge w:val="restart"/>
            <w:vAlign w:val="center"/>
          </w:tcPr>
          <w:p w14:paraId="659C1A1B">
            <w:pPr>
              <w:snapToGrid w:val="0"/>
              <w:jc w:val="center"/>
            </w:pPr>
            <w:r>
              <w:rPr>
                <w:rFonts w:ascii="宋体" w:hAnsi="宋体" w:eastAsia="宋体" w:cs="宋体"/>
                <w:b w:val="0"/>
                <w:i w:val="0"/>
                <w:color w:val="000000"/>
                <w:sz w:val="18"/>
              </w:rPr>
              <w:t>科目名称</w:t>
            </w:r>
          </w:p>
        </w:tc>
        <w:tc>
          <w:tcPr>
            <w:tcW w:w="1500" w:type="dxa"/>
            <w:vMerge w:val="restart"/>
            <w:vAlign w:val="center"/>
          </w:tcPr>
          <w:p w14:paraId="46935637">
            <w:pPr>
              <w:snapToGrid w:val="0"/>
              <w:jc w:val="center"/>
            </w:pPr>
            <w:r>
              <w:rPr>
                <w:rFonts w:ascii="宋体" w:hAnsi="宋体" w:eastAsia="宋体" w:cs="宋体"/>
                <w:b w:val="0"/>
                <w:i w:val="0"/>
                <w:color w:val="000000"/>
                <w:sz w:val="18"/>
              </w:rPr>
              <w:t>金额</w:t>
            </w:r>
          </w:p>
        </w:tc>
        <w:tc>
          <w:tcPr>
            <w:tcW w:w="620" w:type="dxa"/>
            <w:vMerge w:val="restart"/>
            <w:vAlign w:val="center"/>
          </w:tcPr>
          <w:p w14:paraId="31262FC2">
            <w:pPr>
              <w:snapToGrid w:val="0"/>
              <w:jc w:val="center"/>
            </w:pPr>
            <w:r>
              <w:rPr>
                <w:rFonts w:ascii="宋体" w:hAnsi="宋体" w:eastAsia="宋体" w:cs="宋体"/>
                <w:b w:val="0"/>
                <w:i w:val="0"/>
                <w:color w:val="000000"/>
                <w:sz w:val="18"/>
              </w:rPr>
              <w:t>科目代码</w:t>
            </w:r>
          </w:p>
        </w:tc>
        <w:tc>
          <w:tcPr>
            <w:tcW w:w="2320" w:type="dxa"/>
            <w:vMerge w:val="restart"/>
            <w:vAlign w:val="center"/>
          </w:tcPr>
          <w:p w14:paraId="59D90868">
            <w:pPr>
              <w:snapToGrid w:val="0"/>
              <w:jc w:val="center"/>
            </w:pPr>
            <w:r>
              <w:rPr>
                <w:rFonts w:ascii="宋体" w:hAnsi="宋体" w:eastAsia="宋体" w:cs="宋体"/>
                <w:b w:val="0"/>
                <w:i w:val="0"/>
                <w:color w:val="000000"/>
                <w:sz w:val="18"/>
              </w:rPr>
              <w:t>科目名称</w:t>
            </w:r>
          </w:p>
        </w:tc>
        <w:tc>
          <w:tcPr>
            <w:tcW w:w="1500" w:type="dxa"/>
            <w:vMerge w:val="restart"/>
            <w:vAlign w:val="center"/>
          </w:tcPr>
          <w:p w14:paraId="37BDFDBA">
            <w:pPr>
              <w:snapToGrid w:val="0"/>
              <w:jc w:val="center"/>
            </w:pPr>
            <w:r>
              <w:rPr>
                <w:rFonts w:ascii="宋体" w:hAnsi="宋体" w:eastAsia="宋体" w:cs="宋体"/>
                <w:b w:val="0"/>
                <w:i w:val="0"/>
                <w:color w:val="000000"/>
                <w:sz w:val="18"/>
              </w:rPr>
              <w:t>金额</w:t>
            </w:r>
          </w:p>
        </w:tc>
        <w:tc>
          <w:tcPr>
            <w:tcW w:w="620" w:type="dxa"/>
            <w:vMerge w:val="restart"/>
            <w:vAlign w:val="center"/>
          </w:tcPr>
          <w:p w14:paraId="346BC97F">
            <w:pPr>
              <w:snapToGrid w:val="0"/>
              <w:jc w:val="center"/>
            </w:pPr>
            <w:r>
              <w:rPr>
                <w:rFonts w:ascii="宋体" w:hAnsi="宋体" w:eastAsia="宋体" w:cs="宋体"/>
                <w:b w:val="0"/>
                <w:i w:val="0"/>
                <w:color w:val="000000"/>
                <w:sz w:val="18"/>
              </w:rPr>
              <w:t>科目代码</w:t>
            </w:r>
          </w:p>
        </w:tc>
        <w:tc>
          <w:tcPr>
            <w:tcW w:w="3780" w:type="dxa"/>
            <w:vMerge w:val="restart"/>
            <w:vAlign w:val="center"/>
          </w:tcPr>
          <w:p w14:paraId="41CFE407">
            <w:pPr>
              <w:snapToGrid w:val="0"/>
              <w:jc w:val="center"/>
            </w:pPr>
            <w:r>
              <w:rPr>
                <w:rFonts w:ascii="宋体" w:hAnsi="宋体" w:eastAsia="宋体" w:cs="宋体"/>
                <w:b w:val="0"/>
                <w:i w:val="0"/>
                <w:color w:val="000000"/>
                <w:sz w:val="18"/>
              </w:rPr>
              <w:t>科目名称</w:t>
            </w:r>
          </w:p>
        </w:tc>
        <w:tc>
          <w:tcPr>
            <w:tcW w:w="1498" w:type="dxa"/>
            <w:vMerge w:val="restart"/>
            <w:vAlign w:val="center"/>
          </w:tcPr>
          <w:p w14:paraId="69D57080">
            <w:pPr>
              <w:snapToGrid w:val="0"/>
              <w:jc w:val="center"/>
            </w:pPr>
            <w:r>
              <w:rPr>
                <w:rFonts w:ascii="宋体" w:hAnsi="宋体" w:eastAsia="宋体" w:cs="宋体"/>
                <w:b w:val="0"/>
                <w:i w:val="0"/>
                <w:color w:val="000000"/>
                <w:sz w:val="18"/>
              </w:rPr>
              <w:t>金额</w:t>
            </w:r>
          </w:p>
        </w:tc>
      </w:tr>
      <w:tr w14:paraId="6AA7AF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Merge w:val="continue"/>
            <w:vAlign w:val="center"/>
          </w:tcPr>
          <w:p w14:paraId="22414872"/>
        </w:tc>
        <w:tc>
          <w:tcPr>
            <w:tcW w:w="2940" w:type="dxa"/>
            <w:vMerge w:val="continue"/>
            <w:vAlign w:val="center"/>
          </w:tcPr>
          <w:p w14:paraId="52973C50"/>
        </w:tc>
        <w:tc>
          <w:tcPr>
            <w:tcW w:w="1500" w:type="dxa"/>
            <w:vMerge w:val="continue"/>
            <w:vAlign w:val="center"/>
          </w:tcPr>
          <w:p w14:paraId="21914F2B"/>
        </w:tc>
        <w:tc>
          <w:tcPr>
            <w:tcW w:w="620" w:type="dxa"/>
            <w:vMerge w:val="continue"/>
            <w:vAlign w:val="center"/>
          </w:tcPr>
          <w:p w14:paraId="60940B7E"/>
        </w:tc>
        <w:tc>
          <w:tcPr>
            <w:tcW w:w="2320" w:type="dxa"/>
            <w:vMerge w:val="continue"/>
            <w:vAlign w:val="center"/>
          </w:tcPr>
          <w:p w14:paraId="61C8B741"/>
        </w:tc>
        <w:tc>
          <w:tcPr>
            <w:tcW w:w="1500" w:type="dxa"/>
            <w:vMerge w:val="continue"/>
            <w:vAlign w:val="center"/>
          </w:tcPr>
          <w:p w14:paraId="2E2C8220"/>
        </w:tc>
        <w:tc>
          <w:tcPr>
            <w:tcW w:w="620" w:type="dxa"/>
            <w:vMerge w:val="continue"/>
            <w:vAlign w:val="center"/>
          </w:tcPr>
          <w:p w14:paraId="7DD22521"/>
        </w:tc>
        <w:tc>
          <w:tcPr>
            <w:tcW w:w="3780" w:type="dxa"/>
            <w:vMerge w:val="continue"/>
            <w:vAlign w:val="center"/>
          </w:tcPr>
          <w:p w14:paraId="33AA7FD2"/>
        </w:tc>
        <w:tc>
          <w:tcPr>
            <w:tcW w:w="1498" w:type="dxa"/>
            <w:vMerge w:val="continue"/>
            <w:vAlign w:val="center"/>
          </w:tcPr>
          <w:p w14:paraId="5902C0E5"/>
        </w:tc>
      </w:tr>
      <w:tr w14:paraId="034580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6" w:hRule="exact"/>
          <w:jc w:val="center"/>
        </w:trPr>
        <w:tc>
          <w:tcPr>
            <w:tcW w:w="620" w:type="dxa"/>
            <w:vAlign w:val="center"/>
          </w:tcPr>
          <w:p w14:paraId="398751C7">
            <w:pPr>
              <w:snapToGrid w:val="0"/>
              <w:jc w:val="left"/>
            </w:pPr>
            <w:r>
              <w:rPr>
                <w:rFonts w:ascii="宋体" w:hAnsi="宋体" w:eastAsia="宋体" w:cs="宋体"/>
                <w:b w:val="0"/>
                <w:i w:val="0"/>
                <w:color w:val="000000"/>
                <w:sz w:val="18"/>
              </w:rPr>
              <w:t>301</w:t>
            </w:r>
          </w:p>
        </w:tc>
        <w:tc>
          <w:tcPr>
            <w:tcW w:w="2940" w:type="dxa"/>
            <w:vAlign w:val="center"/>
          </w:tcPr>
          <w:p w14:paraId="4341D467">
            <w:pPr>
              <w:snapToGrid w:val="0"/>
              <w:jc w:val="left"/>
            </w:pPr>
            <w:r>
              <w:rPr>
                <w:rFonts w:ascii="宋体" w:hAnsi="宋体" w:eastAsia="宋体" w:cs="宋体"/>
                <w:b w:val="0"/>
                <w:i w:val="0"/>
                <w:color w:val="000000"/>
                <w:sz w:val="18"/>
              </w:rPr>
              <w:t>工资福利支出</w:t>
            </w:r>
          </w:p>
        </w:tc>
        <w:tc>
          <w:tcPr>
            <w:tcW w:w="1500" w:type="dxa"/>
            <w:vAlign w:val="center"/>
          </w:tcPr>
          <w:p w14:paraId="46BF3F03">
            <w:pPr>
              <w:snapToGrid w:val="0"/>
              <w:jc w:val="right"/>
            </w:pPr>
            <w:r>
              <w:rPr>
                <w:rFonts w:ascii="宋体" w:hAnsi="宋体" w:eastAsia="宋体" w:cs="宋体"/>
                <w:b w:val="0"/>
                <w:i w:val="0"/>
                <w:color w:val="000000"/>
                <w:sz w:val="18"/>
              </w:rPr>
              <w:t>8,329,734.85</w:t>
            </w:r>
          </w:p>
        </w:tc>
        <w:tc>
          <w:tcPr>
            <w:tcW w:w="620" w:type="dxa"/>
            <w:vAlign w:val="center"/>
          </w:tcPr>
          <w:p w14:paraId="046F5135">
            <w:pPr>
              <w:snapToGrid w:val="0"/>
              <w:jc w:val="left"/>
            </w:pPr>
            <w:r>
              <w:rPr>
                <w:rFonts w:ascii="宋体" w:hAnsi="宋体" w:eastAsia="宋体" w:cs="宋体"/>
                <w:b w:val="0"/>
                <w:i w:val="0"/>
                <w:color w:val="000000"/>
                <w:sz w:val="18"/>
              </w:rPr>
              <w:t>302</w:t>
            </w:r>
          </w:p>
        </w:tc>
        <w:tc>
          <w:tcPr>
            <w:tcW w:w="2320" w:type="dxa"/>
            <w:vAlign w:val="center"/>
          </w:tcPr>
          <w:p w14:paraId="05FB6AE9">
            <w:pPr>
              <w:snapToGrid w:val="0"/>
              <w:jc w:val="left"/>
            </w:pPr>
            <w:r>
              <w:rPr>
                <w:rFonts w:ascii="宋体" w:hAnsi="宋体" w:eastAsia="宋体" w:cs="宋体"/>
                <w:b w:val="0"/>
                <w:i w:val="0"/>
                <w:color w:val="000000"/>
                <w:sz w:val="18"/>
              </w:rPr>
              <w:t>商品和服务支出</w:t>
            </w:r>
          </w:p>
        </w:tc>
        <w:tc>
          <w:tcPr>
            <w:tcW w:w="1500" w:type="dxa"/>
            <w:vAlign w:val="center"/>
          </w:tcPr>
          <w:p w14:paraId="7024B9F2">
            <w:pPr>
              <w:snapToGrid w:val="0"/>
              <w:jc w:val="right"/>
            </w:pPr>
            <w:r>
              <w:rPr>
                <w:rFonts w:ascii="宋体" w:hAnsi="宋体" w:eastAsia="宋体" w:cs="宋体"/>
                <w:b w:val="0"/>
                <w:i w:val="0"/>
                <w:color w:val="000000"/>
                <w:sz w:val="18"/>
              </w:rPr>
              <w:t>925,266.72</w:t>
            </w:r>
          </w:p>
        </w:tc>
        <w:tc>
          <w:tcPr>
            <w:tcW w:w="620" w:type="dxa"/>
            <w:vAlign w:val="center"/>
          </w:tcPr>
          <w:p w14:paraId="47016359">
            <w:pPr>
              <w:snapToGrid w:val="0"/>
              <w:jc w:val="left"/>
            </w:pPr>
            <w:r>
              <w:rPr>
                <w:rFonts w:ascii="宋体" w:hAnsi="宋体" w:eastAsia="宋体" w:cs="宋体"/>
                <w:b w:val="0"/>
                <w:i w:val="0"/>
                <w:color w:val="000000"/>
                <w:sz w:val="18"/>
              </w:rPr>
              <w:t>307</w:t>
            </w:r>
          </w:p>
        </w:tc>
        <w:tc>
          <w:tcPr>
            <w:tcW w:w="3780" w:type="dxa"/>
            <w:vAlign w:val="center"/>
          </w:tcPr>
          <w:p w14:paraId="343DBEB4">
            <w:pPr>
              <w:snapToGrid w:val="0"/>
              <w:jc w:val="left"/>
            </w:pPr>
            <w:r>
              <w:rPr>
                <w:rFonts w:ascii="宋体" w:hAnsi="宋体" w:eastAsia="宋体" w:cs="宋体"/>
                <w:b w:val="0"/>
                <w:i w:val="0"/>
                <w:color w:val="000000"/>
                <w:sz w:val="18"/>
              </w:rPr>
              <w:t>债务利息及费用支出</w:t>
            </w:r>
          </w:p>
        </w:tc>
        <w:tc>
          <w:tcPr>
            <w:tcW w:w="1498" w:type="dxa"/>
            <w:vAlign w:val="center"/>
          </w:tcPr>
          <w:p w14:paraId="507EE96B">
            <w:pPr>
              <w:snapToGrid w:val="0"/>
              <w:jc w:val="right"/>
            </w:pPr>
            <w:r>
              <w:rPr>
                <w:rFonts w:ascii="宋体" w:hAnsi="宋体" w:eastAsia="宋体" w:cs="宋体"/>
                <w:b w:val="0"/>
                <w:i w:val="0"/>
                <w:color w:val="000000"/>
                <w:sz w:val="18"/>
              </w:rPr>
              <w:t>0.00</w:t>
            </w:r>
          </w:p>
        </w:tc>
      </w:tr>
      <w:tr w14:paraId="558EB9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8F2EB59">
            <w:pPr>
              <w:snapToGrid w:val="0"/>
              <w:jc w:val="left"/>
            </w:pPr>
            <w:r>
              <w:rPr>
                <w:rFonts w:ascii="宋体" w:hAnsi="宋体" w:eastAsia="宋体" w:cs="宋体"/>
                <w:b w:val="0"/>
                <w:i w:val="0"/>
                <w:color w:val="000000"/>
                <w:sz w:val="18"/>
              </w:rPr>
              <w:t>30101</w:t>
            </w:r>
          </w:p>
        </w:tc>
        <w:tc>
          <w:tcPr>
            <w:tcW w:w="2940" w:type="dxa"/>
            <w:vAlign w:val="center"/>
          </w:tcPr>
          <w:p w14:paraId="7C05D68A">
            <w:pPr>
              <w:snapToGrid w:val="0"/>
              <w:jc w:val="left"/>
            </w:pPr>
            <w:r>
              <w:rPr>
                <w:rFonts w:ascii="宋体" w:hAnsi="宋体" w:eastAsia="宋体" w:cs="宋体"/>
                <w:b w:val="0"/>
                <w:i w:val="0"/>
                <w:color w:val="000000"/>
                <w:sz w:val="18"/>
              </w:rPr>
              <w:t xml:space="preserve">  基本工资</w:t>
            </w:r>
          </w:p>
        </w:tc>
        <w:tc>
          <w:tcPr>
            <w:tcW w:w="1500" w:type="dxa"/>
            <w:vAlign w:val="center"/>
          </w:tcPr>
          <w:p w14:paraId="1B8FEEE0">
            <w:pPr>
              <w:snapToGrid w:val="0"/>
              <w:jc w:val="right"/>
            </w:pPr>
            <w:r>
              <w:rPr>
                <w:rFonts w:ascii="宋体" w:hAnsi="宋体" w:eastAsia="宋体" w:cs="宋体"/>
                <w:b w:val="0"/>
                <w:i w:val="0"/>
                <w:color w:val="000000"/>
                <w:sz w:val="18"/>
              </w:rPr>
              <w:t>1,955,987.66</w:t>
            </w:r>
          </w:p>
        </w:tc>
        <w:tc>
          <w:tcPr>
            <w:tcW w:w="620" w:type="dxa"/>
            <w:vAlign w:val="center"/>
          </w:tcPr>
          <w:p w14:paraId="30D45DF0">
            <w:pPr>
              <w:snapToGrid w:val="0"/>
              <w:jc w:val="left"/>
            </w:pPr>
            <w:r>
              <w:rPr>
                <w:rFonts w:ascii="宋体" w:hAnsi="宋体" w:eastAsia="宋体" w:cs="宋体"/>
                <w:b w:val="0"/>
                <w:i w:val="0"/>
                <w:color w:val="000000"/>
                <w:sz w:val="18"/>
              </w:rPr>
              <w:t>30201</w:t>
            </w:r>
          </w:p>
        </w:tc>
        <w:tc>
          <w:tcPr>
            <w:tcW w:w="2320" w:type="dxa"/>
            <w:vAlign w:val="center"/>
          </w:tcPr>
          <w:p w14:paraId="5EADF8E6">
            <w:pPr>
              <w:snapToGrid w:val="0"/>
              <w:jc w:val="left"/>
            </w:pPr>
            <w:r>
              <w:rPr>
                <w:rFonts w:ascii="宋体" w:hAnsi="宋体" w:eastAsia="宋体" w:cs="宋体"/>
                <w:b w:val="0"/>
                <w:i w:val="0"/>
                <w:color w:val="000000"/>
                <w:sz w:val="18"/>
              </w:rPr>
              <w:t xml:space="preserve">  办公费</w:t>
            </w:r>
          </w:p>
        </w:tc>
        <w:tc>
          <w:tcPr>
            <w:tcW w:w="1500" w:type="dxa"/>
            <w:vAlign w:val="center"/>
          </w:tcPr>
          <w:p w14:paraId="23DE27C0">
            <w:pPr>
              <w:snapToGrid w:val="0"/>
              <w:jc w:val="right"/>
            </w:pPr>
            <w:r>
              <w:rPr>
                <w:rFonts w:ascii="宋体" w:hAnsi="宋体" w:eastAsia="宋体" w:cs="宋体"/>
                <w:b w:val="0"/>
                <w:i w:val="0"/>
                <w:color w:val="000000"/>
                <w:sz w:val="18"/>
              </w:rPr>
              <w:t>59,719.41</w:t>
            </w:r>
          </w:p>
        </w:tc>
        <w:tc>
          <w:tcPr>
            <w:tcW w:w="620" w:type="dxa"/>
            <w:vAlign w:val="center"/>
          </w:tcPr>
          <w:p w14:paraId="4F964439">
            <w:pPr>
              <w:snapToGrid w:val="0"/>
              <w:jc w:val="left"/>
            </w:pPr>
            <w:r>
              <w:rPr>
                <w:rFonts w:ascii="宋体" w:hAnsi="宋体" w:eastAsia="宋体" w:cs="宋体"/>
                <w:b w:val="0"/>
                <w:i w:val="0"/>
                <w:color w:val="000000"/>
                <w:sz w:val="18"/>
              </w:rPr>
              <w:t>30701</w:t>
            </w:r>
          </w:p>
        </w:tc>
        <w:tc>
          <w:tcPr>
            <w:tcW w:w="3780" w:type="dxa"/>
            <w:vAlign w:val="center"/>
          </w:tcPr>
          <w:p w14:paraId="1B87E05A">
            <w:pPr>
              <w:snapToGrid w:val="0"/>
              <w:jc w:val="left"/>
            </w:pPr>
            <w:r>
              <w:rPr>
                <w:rFonts w:ascii="宋体" w:hAnsi="宋体" w:eastAsia="宋体" w:cs="宋体"/>
                <w:b w:val="0"/>
                <w:i w:val="0"/>
                <w:color w:val="000000"/>
                <w:sz w:val="18"/>
              </w:rPr>
              <w:t xml:space="preserve">  国内债务付息</w:t>
            </w:r>
          </w:p>
        </w:tc>
        <w:tc>
          <w:tcPr>
            <w:tcW w:w="1498" w:type="dxa"/>
            <w:vAlign w:val="center"/>
          </w:tcPr>
          <w:p w14:paraId="61E66F47">
            <w:pPr>
              <w:snapToGrid w:val="0"/>
              <w:jc w:val="right"/>
            </w:pPr>
            <w:r>
              <w:rPr>
                <w:rFonts w:ascii="宋体" w:hAnsi="宋体" w:eastAsia="宋体" w:cs="宋体"/>
                <w:b w:val="0"/>
                <w:i w:val="0"/>
                <w:color w:val="000000"/>
                <w:sz w:val="18"/>
              </w:rPr>
              <w:t>0.00</w:t>
            </w:r>
          </w:p>
        </w:tc>
      </w:tr>
      <w:tr w14:paraId="24F47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6" w:hRule="exact"/>
          <w:jc w:val="center"/>
        </w:trPr>
        <w:tc>
          <w:tcPr>
            <w:tcW w:w="620" w:type="dxa"/>
            <w:vAlign w:val="center"/>
          </w:tcPr>
          <w:p w14:paraId="33B1A503">
            <w:pPr>
              <w:snapToGrid w:val="0"/>
              <w:jc w:val="left"/>
            </w:pPr>
            <w:r>
              <w:rPr>
                <w:rFonts w:ascii="宋体" w:hAnsi="宋体" w:eastAsia="宋体" w:cs="宋体"/>
                <w:b w:val="0"/>
                <w:i w:val="0"/>
                <w:color w:val="000000"/>
                <w:sz w:val="18"/>
              </w:rPr>
              <w:t>30102</w:t>
            </w:r>
          </w:p>
        </w:tc>
        <w:tc>
          <w:tcPr>
            <w:tcW w:w="2940" w:type="dxa"/>
            <w:vAlign w:val="center"/>
          </w:tcPr>
          <w:p w14:paraId="14541BE3">
            <w:pPr>
              <w:snapToGrid w:val="0"/>
              <w:jc w:val="left"/>
            </w:pPr>
            <w:r>
              <w:rPr>
                <w:rFonts w:ascii="宋体" w:hAnsi="宋体" w:eastAsia="宋体" w:cs="宋体"/>
                <w:b w:val="0"/>
                <w:i w:val="0"/>
                <w:color w:val="000000"/>
                <w:sz w:val="18"/>
              </w:rPr>
              <w:t xml:space="preserve">  津贴补贴</w:t>
            </w:r>
          </w:p>
        </w:tc>
        <w:tc>
          <w:tcPr>
            <w:tcW w:w="1500" w:type="dxa"/>
            <w:vAlign w:val="center"/>
          </w:tcPr>
          <w:p w14:paraId="38561D97">
            <w:pPr>
              <w:snapToGrid w:val="0"/>
              <w:jc w:val="right"/>
            </w:pPr>
            <w:r>
              <w:rPr>
                <w:rFonts w:ascii="宋体" w:hAnsi="宋体" w:eastAsia="宋体" w:cs="宋体"/>
                <w:b w:val="0"/>
                <w:i w:val="0"/>
                <w:color w:val="000000"/>
                <w:sz w:val="18"/>
              </w:rPr>
              <w:t>2,010,032.88</w:t>
            </w:r>
          </w:p>
        </w:tc>
        <w:tc>
          <w:tcPr>
            <w:tcW w:w="620" w:type="dxa"/>
            <w:vAlign w:val="center"/>
          </w:tcPr>
          <w:p w14:paraId="6484257A">
            <w:pPr>
              <w:snapToGrid w:val="0"/>
              <w:jc w:val="left"/>
            </w:pPr>
            <w:r>
              <w:rPr>
                <w:rFonts w:ascii="宋体" w:hAnsi="宋体" w:eastAsia="宋体" w:cs="宋体"/>
                <w:b w:val="0"/>
                <w:i w:val="0"/>
                <w:color w:val="000000"/>
                <w:sz w:val="18"/>
              </w:rPr>
              <w:t>30202</w:t>
            </w:r>
          </w:p>
        </w:tc>
        <w:tc>
          <w:tcPr>
            <w:tcW w:w="2320" w:type="dxa"/>
            <w:vAlign w:val="center"/>
          </w:tcPr>
          <w:p w14:paraId="463939AC">
            <w:pPr>
              <w:snapToGrid w:val="0"/>
              <w:jc w:val="left"/>
            </w:pPr>
            <w:r>
              <w:rPr>
                <w:rFonts w:ascii="宋体" w:hAnsi="宋体" w:eastAsia="宋体" w:cs="宋体"/>
                <w:b w:val="0"/>
                <w:i w:val="0"/>
                <w:color w:val="000000"/>
                <w:sz w:val="18"/>
              </w:rPr>
              <w:t xml:space="preserve">  印刷费</w:t>
            </w:r>
          </w:p>
        </w:tc>
        <w:tc>
          <w:tcPr>
            <w:tcW w:w="1500" w:type="dxa"/>
            <w:vAlign w:val="center"/>
          </w:tcPr>
          <w:p w14:paraId="299447D5">
            <w:pPr>
              <w:snapToGrid w:val="0"/>
              <w:jc w:val="right"/>
            </w:pPr>
            <w:r>
              <w:rPr>
                <w:rFonts w:ascii="宋体" w:hAnsi="宋体" w:eastAsia="宋体" w:cs="宋体"/>
                <w:b w:val="0"/>
                <w:i w:val="0"/>
                <w:color w:val="000000"/>
                <w:sz w:val="18"/>
              </w:rPr>
              <w:t>3,456.00</w:t>
            </w:r>
          </w:p>
        </w:tc>
        <w:tc>
          <w:tcPr>
            <w:tcW w:w="620" w:type="dxa"/>
            <w:vAlign w:val="center"/>
          </w:tcPr>
          <w:p w14:paraId="31D40785">
            <w:pPr>
              <w:snapToGrid w:val="0"/>
              <w:jc w:val="left"/>
            </w:pPr>
            <w:r>
              <w:rPr>
                <w:rFonts w:ascii="宋体" w:hAnsi="宋体" w:eastAsia="宋体" w:cs="宋体"/>
                <w:b w:val="0"/>
                <w:i w:val="0"/>
                <w:color w:val="000000"/>
                <w:sz w:val="18"/>
              </w:rPr>
              <w:t>30702</w:t>
            </w:r>
          </w:p>
        </w:tc>
        <w:tc>
          <w:tcPr>
            <w:tcW w:w="3780" w:type="dxa"/>
            <w:vAlign w:val="center"/>
          </w:tcPr>
          <w:p w14:paraId="41F62C5E">
            <w:pPr>
              <w:snapToGrid w:val="0"/>
              <w:jc w:val="left"/>
            </w:pPr>
            <w:r>
              <w:rPr>
                <w:rFonts w:ascii="宋体" w:hAnsi="宋体" w:eastAsia="宋体" w:cs="宋体"/>
                <w:b w:val="0"/>
                <w:i w:val="0"/>
                <w:color w:val="000000"/>
                <w:sz w:val="18"/>
              </w:rPr>
              <w:t xml:space="preserve">  国外债务付息</w:t>
            </w:r>
          </w:p>
        </w:tc>
        <w:tc>
          <w:tcPr>
            <w:tcW w:w="1498" w:type="dxa"/>
            <w:vAlign w:val="center"/>
          </w:tcPr>
          <w:p w14:paraId="3BCD4EF3">
            <w:pPr>
              <w:snapToGrid w:val="0"/>
              <w:jc w:val="right"/>
            </w:pPr>
            <w:r>
              <w:rPr>
                <w:rFonts w:ascii="宋体" w:hAnsi="宋体" w:eastAsia="宋体" w:cs="宋体"/>
                <w:b w:val="0"/>
                <w:i w:val="0"/>
                <w:color w:val="000000"/>
                <w:sz w:val="18"/>
              </w:rPr>
              <w:t>0.00</w:t>
            </w:r>
          </w:p>
        </w:tc>
      </w:tr>
      <w:tr w14:paraId="0F201C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4A7887F5">
            <w:pPr>
              <w:snapToGrid w:val="0"/>
              <w:jc w:val="left"/>
            </w:pPr>
            <w:r>
              <w:rPr>
                <w:rFonts w:ascii="宋体" w:hAnsi="宋体" w:eastAsia="宋体" w:cs="宋体"/>
                <w:b w:val="0"/>
                <w:i w:val="0"/>
                <w:color w:val="000000"/>
                <w:sz w:val="18"/>
              </w:rPr>
              <w:t>30103</w:t>
            </w:r>
          </w:p>
        </w:tc>
        <w:tc>
          <w:tcPr>
            <w:tcW w:w="2940" w:type="dxa"/>
            <w:vAlign w:val="center"/>
          </w:tcPr>
          <w:p w14:paraId="5AE50E42">
            <w:pPr>
              <w:snapToGrid w:val="0"/>
              <w:jc w:val="left"/>
            </w:pPr>
            <w:r>
              <w:rPr>
                <w:rFonts w:ascii="宋体" w:hAnsi="宋体" w:eastAsia="宋体" w:cs="宋体"/>
                <w:b w:val="0"/>
                <w:i w:val="0"/>
                <w:color w:val="000000"/>
                <w:sz w:val="18"/>
              </w:rPr>
              <w:t xml:space="preserve">  奖金</w:t>
            </w:r>
          </w:p>
        </w:tc>
        <w:tc>
          <w:tcPr>
            <w:tcW w:w="1500" w:type="dxa"/>
            <w:vAlign w:val="center"/>
          </w:tcPr>
          <w:p w14:paraId="16343BE6">
            <w:pPr>
              <w:snapToGrid w:val="0"/>
              <w:jc w:val="right"/>
            </w:pPr>
            <w:r>
              <w:rPr>
                <w:rFonts w:ascii="宋体" w:hAnsi="宋体" w:eastAsia="宋体" w:cs="宋体"/>
                <w:b w:val="0"/>
                <w:i w:val="0"/>
                <w:color w:val="000000"/>
                <w:sz w:val="18"/>
              </w:rPr>
              <w:t>1,767,881.43</w:t>
            </w:r>
          </w:p>
        </w:tc>
        <w:tc>
          <w:tcPr>
            <w:tcW w:w="620" w:type="dxa"/>
            <w:vAlign w:val="center"/>
          </w:tcPr>
          <w:p w14:paraId="08ACD266">
            <w:pPr>
              <w:snapToGrid w:val="0"/>
              <w:jc w:val="left"/>
            </w:pPr>
            <w:r>
              <w:rPr>
                <w:rFonts w:ascii="宋体" w:hAnsi="宋体" w:eastAsia="宋体" w:cs="宋体"/>
                <w:b w:val="0"/>
                <w:i w:val="0"/>
                <w:color w:val="000000"/>
                <w:sz w:val="18"/>
              </w:rPr>
              <w:t>30203</w:t>
            </w:r>
          </w:p>
        </w:tc>
        <w:tc>
          <w:tcPr>
            <w:tcW w:w="2320" w:type="dxa"/>
            <w:vAlign w:val="center"/>
          </w:tcPr>
          <w:p w14:paraId="0ACEAD54">
            <w:pPr>
              <w:snapToGrid w:val="0"/>
              <w:jc w:val="left"/>
            </w:pPr>
            <w:r>
              <w:rPr>
                <w:rFonts w:ascii="宋体" w:hAnsi="宋体" w:eastAsia="宋体" w:cs="宋体"/>
                <w:b w:val="0"/>
                <w:i w:val="0"/>
                <w:color w:val="000000"/>
                <w:sz w:val="18"/>
              </w:rPr>
              <w:t xml:space="preserve">  咨询费</w:t>
            </w:r>
          </w:p>
        </w:tc>
        <w:tc>
          <w:tcPr>
            <w:tcW w:w="1500" w:type="dxa"/>
            <w:vAlign w:val="center"/>
          </w:tcPr>
          <w:p w14:paraId="3EFA6E6B">
            <w:pPr>
              <w:snapToGrid w:val="0"/>
              <w:jc w:val="right"/>
            </w:pPr>
            <w:r>
              <w:rPr>
                <w:rFonts w:ascii="宋体" w:hAnsi="宋体" w:eastAsia="宋体" w:cs="宋体"/>
                <w:b w:val="0"/>
                <w:i w:val="0"/>
                <w:color w:val="000000"/>
                <w:sz w:val="18"/>
              </w:rPr>
              <w:t>0.00</w:t>
            </w:r>
          </w:p>
        </w:tc>
        <w:tc>
          <w:tcPr>
            <w:tcW w:w="620" w:type="dxa"/>
            <w:vAlign w:val="center"/>
          </w:tcPr>
          <w:p w14:paraId="1E60901A">
            <w:pPr>
              <w:snapToGrid w:val="0"/>
              <w:jc w:val="left"/>
            </w:pPr>
            <w:r>
              <w:rPr>
                <w:rFonts w:ascii="宋体" w:hAnsi="宋体" w:eastAsia="宋体" w:cs="宋体"/>
                <w:b w:val="0"/>
                <w:i w:val="0"/>
                <w:color w:val="000000"/>
                <w:sz w:val="18"/>
              </w:rPr>
              <w:t>310</w:t>
            </w:r>
          </w:p>
        </w:tc>
        <w:tc>
          <w:tcPr>
            <w:tcW w:w="3780" w:type="dxa"/>
            <w:vAlign w:val="center"/>
          </w:tcPr>
          <w:p w14:paraId="5F3B9C2D">
            <w:pPr>
              <w:snapToGrid w:val="0"/>
              <w:jc w:val="left"/>
            </w:pPr>
            <w:r>
              <w:rPr>
                <w:rFonts w:ascii="宋体" w:hAnsi="宋体" w:eastAsia="宋体" w:cs="宋体"/>
                <w:b w:val="0"/>
                <w:i w:val="0"/>
                <w:color w:val="000000"/>
                <w:sz w:val="18"/>
              </w:rPr>
              <w:t>资本性支出</w:t>
            </w:r>
          </w:p>
        </w:tc>
        <w:tc>
          <w:tcPr>
            <w:tcW w:w="1498" w:type="dxa"/>
            <w:vAlign w:val="center"/>
          </w:tcPr>
          <w:p w14:paraId="106FD732">
            <w:pPr>
              <w:snapToGrid w:val="0"/>
              <w:jc w:val="right"/>
            </w:pPr>
            <w:r>
              <w:rPr>
                <w:rFonts w:ascii="宋体" w:hAnsi="宋体" w:eastAsia="宋体" w:cs="宋体"/>
                <w:b w:val="0"/>
                <w:i w:val="0"/>
                <w:color w:val="000000"/>
                <w:sz w:val="18"/>
              </w:rPr>
              <w:t>1,445,395.00</w:t>
            </w:r>
          </w:p>
        </w:tc>
      </w:tr>
      <w:tr w14:paraId="5C9386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DFF4025">
            <w:pPr>
              <w:snapToGrid w:val="0"/>
              <w:jc w:val="left"/>
            </w:pPr>
            <w:r>
              <w:rPr>
                <w:rFonts w:ascii="宋体" w:hAnsi="宋体" w:eastAsia="宋体" w:cs="宋体"/>
                <w:b w:val="0"/>
                <w:i w:val="0"/>
                <w:color w:val="000000"/>
                <w:sz w:val="18"/>
              </w:rPr>
              <w:t>30106</w:t>
            </w:r>
          </w:p>
        </w:tc>
        <w:tc>
          <w:tcPr>
            <w:tcW w:w="2940" w:type="dxa"/>
            <w:vAlign w:val="center"/>
          </w:tcPr>
          <w:p w14:paraId="1E2C5ECA">
            <w:pPr>
              <w:snapToGrid w:val="0"/>
              <w:jc w:val="left"/>
            </w:pPr>
            <w:r>
              <w:rPr>
                <w:rFonts w:ascii="宋体" w:hAnsi="宋体" w:eastAsia="宋体" w:cs="宋体"/>
                <w:b w:val="0"/>
                <w:i w:val="0"/>
                <w:color w:val="000000"/>
                <w:sz w:val="18"/>
              </w:rPr>
              <w:t xml:space="preserve">  伙食补助费</w:t>
            </w:r>
          </w:p>
        </w:tc>
        <w:tc>
          <w:tcPr>
            <w:tcW w:w="1500" w:type="dxa"/>
            <w:vAlign w:val="center"/>
          </w:tcPr>
          <w:p w14:paraId="4C088A23">
            <w:pPr>
              <w:snapToGrid w:val="0"/>
              <w:jc w:val="right"/>
            </w:pPr>
            <w:r>
              <w:rPr>
                <w:rFonts w:ascii="宋体" w:hAnsi="宋体" w:eastAsia="宋体" w:cs="宋体"/>
                <w:b w:val="0"/>
                <w:i w:val="0"/>
                <w:color w:val="000000"/>
                <w:sz w:val="18"/>
              </w:rPr>
              <w:t>0.00</w:t>
            </w:r>
          </w:p>
        </w:tc>
        <w:tc>
          <w:tcPr>
            <w:tcW w:w="620" w:type="dxa"/>
            <w:vAlign w:val="center"/>
          </w:tcPr>
          <w:p w14:paraId="7B707F25">
            <w:pPr>
              <w:snapToGrid w:val="0"/>
              <w:jc w:val="left"/>
            </w:pPr>
            <w:r>
              <w:rPr>
                <w:rFonts w:ascii="宋体" w:hAnsi="宋体" w:eastAsia="宋体" w:cs="宋体"/>
                <w:b w:val="0"/>
                <w:i w:val="0"/>
                <w:color w:val="000000"/>
                <w:sz w:val="18"/>
              </w:rPr>
              <w:t>30204</w:t>
            </w:r>
          </w:p>
        </w:tc>
        <w:tc>
          <w:tcPr>
            <w:tcW w:w="2320" w:type="dxa"/>
            <w:vAlign w:val="center"/>
          </w:tcPr>
          <w:p w14:paraId="02E9918E">
            <w:pPr>
              <w:snapToGrid w:val="0"/>
              <w:jc w:val="left"/>
            </w:pPr>
            <w:r>
              <w:rPr>
                <w:rFonts w:ascii="宋体" w:hAnsi="宋体" w:eastAsia="宋体" w:cs="宋体"/>
                <w:b w:val="0"/>
                <w:i w:val="0"/>
                <w:color w:val="000000"/>
                <w:sz w:val="18"/>
              </w:rPr>
              <w:t xml:space="preserve">  手续费</w:t>
            </w:r>
          </w:p>
        </w:tc>
        <w:tc>
          <w:tcPr>
            <w:tcW w:w="1500" w:type="dxa"/>
            <w:vAlign w:val="center"/>
          </w:tcPr>
          <w:p w14:paraId="3F7F7875">
            <w:pPr>
              <w:snapToGrid w:val="0"/>
              <w:jc w:val="right"/>
            </w:pPr>
            <w:r>
              <w:rPr>
                <w:rFonts w:ascii="宋体" w:hAnsi="宋体" w:eastAsia="宋体" w:cs="宋体"/>
                <w:b w:val="0"/>
                <w:i w:val="0"/>
                <w:color w:val="000000"/>
                <w:sz w:val="18"/>
              </w:rPr>
              <w:t>0.00</w:t>
            </w:r>
          </w:p>
        </w:tc>
        <w:tc>
          <w:tcPr>
            <w:tcW w:w="620" w:type="dxa"/>
            <w:vAlign w:val="center"/>
          </w:tcPr>
          <w:p w14:paraId="6DA960F6">
            <w:pPr>
              <w:snapToGrid w:val="0"/>
              <w:jc w:val="left"/>
            </w:pPr>
            <w:r>
              <w:rPr>
                <w:rFonts w:ascii="宋体" w:hAnsi="宋体" w:eastAsia="宋体" w:cs="宋体"/>
                <w:b w:val="0"/>
                <w:i w:val="0"/>
                <w:color w:val="000000"/>
                <w:sz w:val="18"/>
              </w:rPr>
              <w:t>31001</w:t>
            </w:r>
          </w:p>
        </w:tc>
        <w:tc>
          <w:tcPr>
            <w:tcW w:w="3780" w:type="dxa"/>
            <w:vAlign w:val="center"/>
          </w:tcPr>
          <w:p w14:paraId="2FE8B8A2">
            <w:pPr>
              <w:snapToGrid w:val="0"/>
              <w:jc w:val="left"/>
            </w:pPr>
            <w:r>
              <w:rPr>
                <w:rFonts w:ascii="宋体" w:hAnsi="宋体" w:eastAsia="宋体" w:cs="宋体"/>
                <w:b w:val="0"/>
                <w:i w:val="0"/>
                <w:color w:val="000000"/>
                <w:sz w:val="18"/>
              </w:rPr>
              <w:t xml:space="preserve">  房屋建筑物购建</w:t>
            </w:r>
          </w:p>
        </w:tc>
        <w:tc>
          <w:tcPr>
            <w:tcW w:w="1498" w:type="dxa"/>
            <w:vAlign w:val="center"/>
          </w:tcPr>
          <w:p w14:paraId="6A04C638">
            <w:pPr>
              <w:snapToGrid w:val="0"/>
              <w:jc w:val="right"/>
            </w:pPr>
            <w:r>
              <w:rPr>
                <w:rFonts w:ascii="宋体" w:hAnsi="宋体" w:eastAsia="宋体" w:cs="宋体"/>
                <w:b w:val="0"/>
                <w:i w:val="0"/>
                <w:color w:val="000000"/>
                <w:sz w:val="18"/>
              </w:rPr>
              <w:t>0.00</w:t>
            </w:r>
          </w:p>
        </w:tc>
      </w:tr>
      <w:tr w14:paraId="271A0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A67AAF6">
            <w:pPr>
              <w:snapToGrid w:val="0"/>
              <w:jc w:val="left"/>
            </w:pPr>
            <w:r>
              <w:rPr>
                <w:rFonts w:ascii="宋体" w:hAnsi="宋体" w:eastAsia="宋体" w:cs="宋体"/>
                <w:b w:val="0"/>
                <w:i w:val="0"/>
                <w:color w:val="000000"/>
                <w:sz w:val="18"/>
              </w:rPr>
              <w:t>30107</w:t>
            </w:r>
          </w:p>
        </w:tc>
        <w:tc>
          <w:tcPr>
            <w:tcW w:w="2940" w:type="dxa"/>
            <w:vAlign w:val="center"/>
          </w:tcPr>
          <w:p w14:paraId="06D01124">
            <w:pPr>
              <w:snapToGrid w:val="0"/>
              <w:jc w:val="left"/>
            </w:pPr>
            <w:r>
              <w:rPr>
                <w:rFonts w:ascii="宋体" w:hAnsi="宋体" w:eastAsia="宋体" w:cs="宋体"/>
                <w:b w:val="0"/>
                <w:i w:val="0"/>
                <w:color w:val="000000"/>
                <w:sz w:val="18"/>
              </w:rPr>
              <w:t xml:space="preserve">  绩效工资</w:t>
            </w:r>
          </w:p>
        </w:tc>
        <w:tc>
          <w:tcPr>
            <w:tcW w:w="1500" w:type="dxa"/>
            <w:vAlign w:val="center"/>
          </w:tcPr>
          <w:p w14:paraId="6DA550D3">
            <w:pPr>
              <w:snapToGrid w:val="0"/>
              <w:jc w:val="right"/>
            </w:pPr>
            <w:r>
              <w:rPr>
                <w:rFonts w:ascii="宋体" w:hAnsi="宋体" w:eastAsia="宋体" w:cs="宋体"/>
                <w:b w:val="0"/>
                <w:i w:val="0"/>
                <w:color w:val="000000"/>
                <w:sz w:val="18"/>
              </w:rPr>
              <w:t>328,955.00</w:t>
            </w:r>
          </w:p>
        </w:tc>
        <w:tc>
          <w:tcPr>
            <w:tcW w:w="620" w:type="dxa"/>
            <w:vAlign w:val="center"/>
          </w:tcPr>
          <w:p w14:paraId="4A6E2525">
            <w:pPr>
              <w:snapToGrid w:val="0"/>
              <w:jc w:val="left"/>
            </w:pPr>
            <w:r>
              <w:rPr>
                <w:rFonts w:ascii="宋体" w:hAnsi="宋体" w:eastAsia="宋体" w:cs="宋体"/>
                <w:b w:val="0"/>
                <w:i w:val="0"/>
                <w:color w:val="000000"/>
                <w:sz w:val="18"/>
              </w:rPr>
              <w:t>30205</w:t>
            </w:r>
          </w:p>
        </w:tc>
        <w:tc>
          <w:tcPr>
            <w:tcW w:w="2320" w:type="dxa"/>
            <w:vAlign w:val="center"/>
          </w:tcPr>
          <w:p w14:paraId="72924F83">
            <w:pPr>
              <w:snapToGrid w:val="0"/>
              <w:jc w:val="left"/>
            </w:pPr>
            <w:r>
              <w:rPr>
                <w:rFonts w:ascii="宋体" w:hAnsi="宋体" w:eastAsia="宋体" w:cs="宋体"/>
                <w:b w:val="0"/>
                <w:i w:val="0"/>
                <w:color w:val="000000"/>
                <w:sz w:val="18"/>
              </w:rPr>
              <w:t xml:space="preserve">  水费</w:t>
            </w:r>
          </w:p>
        </w:tc>
        <w:tc>
          <w:tcPr>
            <w:tcW w:w="1500" w:type="dxa"/>
            <w:vAlign w:val="center"/>
          </w:tcPr>
          <w:p w14:paraId="63034AD9">
            <w:pPr>
              <w:snapToGrid w:val="0"/>
              <w:jc w:val="right"/>
            </w:pPr>
            <w:r>
              <w:rPr>
                <w:rFonts w:ascii="宋体" w:hAnsi="宋体" w:eastAsia="宋体" w:cs="宋体"/>
                <w:b w:val="0"/>
                <w:i w:val="0"/>
                <w:color w:val="000000"/>
                <w:sz w:val="18"/>
              </w:rPr>
              <w:t>17,742.60</w:t>
            </w:r>
          </w:p>
        </w:tc>
        <w:tc>
          <w:tcPr>
            <w:tcW w:w="620" w:type="dxa"/>
            <w:vAlign w:val="center"/>
          </w:tcPr>
          <w:p w14:paraId="5EB102B0">
            <w:pPr>
              <w:snapToGrid w:val="0"/>
              <w:jc w:val="left"/>
            </w:pPr>
            <w:r>
              <w:rPr>
                <w:rFonts w:ascii="宋体" w:hAnsi="宋体" w:eastAsia="宋体" w:cs="宋体"/>
                <w:b w:val="0"/>
                <w:i w:val="0"/>
                <w:color w:val="000000"/>
                <w:sz w:val="18"/>
              </w:rPr>
              <w:t>31002</w:t>
            </w:r>
          </w:p>
        </w:tc>
        <w:tc>
          <w:tcPr>
            <w:tcW w:w="3780" w:type="dxa"/>
            <w:vAlign w:val="center"/>
          </w:tcPr>
          <w:p w14:paraId="74FD255A">
            <w:pPr>
              <w:snapToGrid w:val="0"/>
              <w:jc w:val="left"/>
            </w:pPr>
            <w:r>
              <w:rPr>
                <w:rFonts w:ascii="宋体" w:hAnsi="宋体" w:eastAsia="宋体" w:cs="宋体"/>
                <w:b w:val="0"/>
                <w:i w:val="0"/>
                <w:color w:val="000000"/>
                <w:sz w:val="18"/>
              </w:rPr>
              <w:t xml:space="preserve">  办公设备购置</w:t>
            </w:r>
          </w:p>
        </w:tc>
        <w:tc>
          <w:tcPr>
            <w:tcW w:w="1498" w:type="dxa"/>
            <w:vAlign w:val="center"/>
          </w:tcPr>
          <w:p w14:paraId="75942A80">
            <w:pPr>
              <w:snapToGrid w:val="0"/>
              <w:jc w:val="right"/>
            </w:pPr>
            <w:r>
              <w:rPr>
                <w:rFonts w:ascii="宋体" w:hAnsi="宋体" w:eastAsia="宋体" w:cs="宋体"/>
                <w:b w:val="0"/>
                <w:i w:val="0"/>
                <w:color w:val="000000"/>
                <w:sz w:val="18"/>
              </w:rPr>
              <w:t>288,190.00</w:t>
            </w:r>
          </w:p>
        </w:tc>
      </w:tr>
      <w:tr w14:paraId="5B38E4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B9B5FB5">
            <w:pPr>
              <w:snapToGrid w:val="0"/>
              <w:jc w:val="left"/>
            </w:pPr>
            <w:r>
              <w:rPr>
                <w:rFonts w:ascii="宋体" w:hAnsi="宋体" w:eastAsia="宋体" w:cs="宋体"/>
                <w:b w:val="0"/>
                <w:i w:val="0"/>
                <w:color w:val="000000"/>
                <w:sz w:val="18"/>
              </w:rPr>
              <w:t>30108</w:t>
            </w:r>
          </w:p>
        </w:tc>
        <w:tc>
          <w:tcPr>
            <w:tcW w:w="2940" w:type="dxa"/>
            <w:vAlign w:val="center"/>
          </w:tcPr>
          <w:p w14:paraId="4A38D03D">
            <w:pPr>
              <w:snapToGrid w:val="0"/>
              <w:jc w:val="left"/>
            </w:pPr>
            <w:r>
              <w:rPr>
                <w:rFonts w:ascii="宋体" w:hAnsi="宋体" w:eastAsia="宋体" w:cs="宋体"/>
                <w:b w:val="0"/>
                <w:i w:val="0"/>
                <w:color w:val="000000"/>
                <w:sz w:val="18"/>
              </w:rPr>
              <w:t xml:space="preserve">  机关事业单位基本养老保险缴费</w:t>
            </w:r>
          </w:p>
        </w:tc>
        <w:tc>
          <w:tcPr>
            <w:tcW w:w="1500" w:type="dxa"/>
            <w:vAlign w:val="center"/>
          </w:tcPr>
          <w:p w14:paraId="2B6E51B4">
            <w:pPr>
              <w:snapToGrid w:val="0"/>
              <w:jc w:val="right"/>
            </w:pPr>
            <w:r>
              <w:rPr>
                <w:rFonts w:ascii="宋体" w:hAnsi="宋体" w:eastAsia="宋体" w:cs="宋体"/>
                <w:b w:val="0"/>
                <w:i w:val="0"/>
                <w:color w:val="000000"/>
                <w:sz w:val="18"/>
              </w:rPr>
              <w:t>688,159.20</w:t>
            </w:r>
          </w:p>
        </w:tc>
        <w:tc>
          <w:tcPr>
            <w:tcW w:w="620" w:type="dxa"/>
            <w:vAlign w:val="center"/>
          </w:tcPr>
          <w:p w14:paraId="15D90121">
            <w:pPr>
              <w:snapToGrid w:val="0"/>
              <w:jc w:val="left"/>
            </w:pPr>
            <w:r>
              <w:rPr>
                <w:rFonts w:ascii="宋体" w:hAnsi="宋体" w:eastAsia="宋体" w:cs="宋体"/>
                <w:b w:val="0"/>
                <w:i w:val="0"/>
                <w:color w:val="000000"/>
                <w:sz w:val="18"/>
              </w:rPr>
              <w:t>30206</w:t>
            </w:r>
          </w:p>
        </w:tc>
        <w:tc>
          <w:tcPr>
            <w:tcW w:w="2320" w:type="dxa"/>
            <w:vAlign w:val="center"/>
          </w:tcPr>
          <w:p w14:paraId="3DEBC747">
            <w:pPr>
              <w:snapToGrid w:val="0"/>
              <w:jc w:val="left"/>
            </w:pPr>
            <w:r>
              <w:rPr>
                <w:rFonts w:ascii="宋体" w:hAnsi="宋体" w:eastAsia="宋体" w:cs="宋体"/>
                <w:b w:val="0"/>
                <w:i w:val="0"/>
                <w:color w:val="000000"/>
                <w:sz w:val="18"/>
              </w:rPr>
              <w:t xml:space="preserve">  电费</w:t>
            </w:r>
          </w:p>
        </w:tc>
        <w:tc>
          <w:tcPr>
            <w:tcW w:w="1500" w:type="dxa"/>
            <w:vAlign w:val="center"/>
          </w:tcPr>
          <w:p w14:paraId="14436484">
            <w:pPr>
              <w:snapToGrid w:val="0"/>
              <w:jc w:val="right"/>
            </w:pPr>
            <w:r>
              <w:rPr>
                <w:rFonts w:ascii="宋体" w:hAnsi="宋体" w:eastAsia="宋体" w:cs="宋体"/>
                <w:b w:val="0"/>
                <w:i w:val="0"/>
                <w:color w:val="000000"/>
                <w:sz w:val="18"/>
              </w:rPr>
              <w:t>24,411.93</w:t>
            </w:r>
          </w:p>
        </w:tc>
        <w:tc>
          <w:tcPr>
            <w:tcW w:w="620" w:type="dxa"/>
            <w:vAlign w:val="center"/>
          </w:tcPr>
          <w:p w14:paraId="624A6995">
            <w:pPr>
              <w:snapToGrid w:val="0"/>
              <w:jc w:val="left"/>
            </w:pPr>
            <w:r>
              <w:rPr>
                <w:rFonts w:ascii="宋体" w:hAnsi="宋体" w:eastAsia="宋体" w:cs="宋体"/>
                <w:b w:val="0"/>
                <w:i w:val="0"/>
                <w:color w:val="000000"/>
                <w:sz w:val="18"/>
              </w:rPr>
              <w:t>31003</w:t>
            </w:r>
          </w:p>
        </w:tc>
        <w:tc>
          <w:tcPr>
            <w:tcW w:w="3780" w:type="dxa"/>
            <w:vAlign w:val="center"/>
          </w:tcPr>
          <w:p w14:paraId="6E00C9F7">
            <w:pPr>
              <w:snapToGrid w:val="0"/>
              <w:jc w:val="left"/>
            </w:pPr>
            <w:r>
              <w:rPr>
                <w:rFonts w:ascii="宋体" w:hAnsi="宋体" w:eastAsia="宋体" w:cs="宋体"/>
                <w:b w:val="0"/>
                <w:i w:val="0"/>
                <w:color w:val="000000"/>
                <w:sz w:val="18"/>
              </w:rPr>
              <w:t xml:space="preserve">  专用设备购置</w:t>
            </w:r>
          </w:p>
        </w:tc>
        <w:tc>
          <w:tcPr>
            <w:tcW w:w="1498" w:type="dxa"/>
            <w:vAlign w:val="center"/>
          </w:tcPr>
          <w:p w14:paraId="153E3EB6">
            <w:pPr>
              <w:snapToGrid w:val="0"/>
              <w:jc w:val="right"/>
            </w:pPr>
            <w:r>
              <w:rPr>
                <w:rFonts w:ascii="宋体" w:hAnsi="宋体" w:eastAsia="宋体" w:cs="宋体"/>
                <w:b w:val="0"/>
                <w:i w:val="0"/>
                <w:color w:val="000000"/>
                <w:sz w:val="18"/>
              </w:rPr>
              <w:t>1,060,000.00</w:t>
            </w:r>
          </w:p>
        </w:tc>
      </w:tr>
      <w:tr w14:paraId="37683F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6A6CF702">
            <w:pPr>
              <w:snapToGrid w:val="0"/>
              <w:jc w:val="left"/>
            </w:pPr>
            <w:r>
              <w:rPr>
                <w:rFonts w:ascii="宋体" w:hAnsi="宋体" w:eastAsia="宋体" w:cs="宋体"/>
                <w:b w:val="0"/>
                <w:i w:val="0"/>
                <w:color w:val="000000"/>
                <w:sz w:val="18"/>
              </w:rPr>
              <w:t>30109</w:t>
            </w:r>
          </w:p>
        </w:tc>
        <w:tc>
          <w:tcPr>
            <w:tcW w:w="2940" w:type="dxa"/>
            <w:vAlign w:val="center"/>
          </w:tcPr>
          <w:p w14:paraId="5645AB0C">
            <w:pPr>
              <w:snapToGrid w:val="0"/>
              <w:jc w:val="left"/>
            </w:pPr>
            <w:r>
              <w:rPr>
                <w:rFonts w:ascii="宋体" w:hAnsi="宋体" w:eastAsia="宋体" w:cs="宋体"/>
                <w:b w:val="0"/>
                <w:i w:val="0"/>
                <w:color w:val="000000"/>
                <w:sz w:val="18"/>
              </w:rPr>
              <w:t xml:space="preserve">  职业年金缴费</w:t>
            </w:r>
          </w:p>
        </w:tc>
        <w:tc>
          <w:tcPr>
            <w:tcW w:w="1500" w:type="dxa"/>
            <w:vAlign w:val="center"/>
          </w:tcPr>
          <w:p w14:paraId="4C990437">
            <w:pPr>
              <w:snapToGrid w:val="0"/>
              <w:jc w:val="right"/>
            </w:pPr>
            <w:r>
              <w:rPr>
                <w:rFonts w:ascii="宋体" w:hAnsi="宋体" w:eastAsia="宋体" w:cs="宋体"/>
                <w:b w:val="0"/>
                <w:i w:val="0"/>
                <w:color w:val="000000"/>
                <w:sz w:val="18"/>
              </w:rPr>
              <w:t>359,841.37</w:t>
            </w:r>
          </w:p>
        </w:tc>
        <w:tc>
          <w:tcPr>
            <w:tcW w:w="620" w:type="dxa"/>
            <w:vAlign w:val="center"/>
          </w:tcPr>
          <w:p w14:paraId="1A3814A1">
            <w:pPr>
              <w:snapToGrid w:val="0"/>
              <w:jc w:val="left"/>
            </w:pPr>
            <w:r>
              <w:rPr>
                <w:rFonts w:ascii="宋体" w:hAnsi="宋体" w:eastAsia="宋体" w:cs="宋体"/>
                <w:b w:val="0"/>
                <w:i w:val="0"/>
                <w:color w:val="000000"/>
                <w:sz w:val="18"/>
              </w:rPr>
              <w:t>30207</w:t>
            </w:r>
          </w:p>
        </w:tc>
        <w:tc>
          <w:tcPr>
            <w:tcW w:w="2320" w:type="dxa"/>
            <w:vAlign w:val="center"/>
          </w:tcPr>
          <w:p w14:paraId="0AF9725D">
            <w:pPr>
              <w:snapToGrid w:val="0"/>
              <w:jc w:val="left"/>
            </w:pPr>
            <w:r>
              <w:rPr>
                <w:rFonts w:ascii="宋体" w:hAnsi="宋体" w:eastAsia="宋体" w:cs="宋体"/>
                <w:b w:val="0"/>
                <w:i w:val="0"/>
                <w:color w:val="000000"/>
                <w:sz w:val="18"/>
              </w:rPr>
              <w:t xml:space="preserve">  邮电费</w:t>
            </w:r>
          </w:p>
        </w:tc>
        <w:tc>
          <w:tcPr>
            <w:tcW w:w="1500" w:type="dxa"/>
            <w:vAlign w:val="center"/>
          </w:tcPr>
          <w:p w14:paraId="0132AC15">
            <w:pPr>
              <w:snapToGrid w:val="0"/>
              <w:jc w:val="right"/>
            </w:pPr>
            <w:r>
              <w:rPr>
                <w:rFonts w:ascii="宋体" w:hAnsi="宋体" w:eastAsia="宋体" w:cs="宋体"/>
                <w:b w:val="0"/>
                <w:i w:val="0"/>
                <w:color w:val="000000"/>
                <w:sz w:val="18"/>
              </w:rPr>
              <w:t>32,323.00</w:t>
            </w:r>
          </w:p>
        </w:tc>
        <w:tc>
          <w:tcPr>
            <w:tcW w:w="620" w:type="dxa"/>
            <w:vAlign w:val="center"/>
          </w:tcPr>
          <w:p w14:paraId="0FB6880D">
            <w:pPr>
              <w:snapToGrid w:val="0"/>
              <w:jc w:val="left"/>
            </w:pPr>
            <w:r>
              <w:rPr>
                <w:rFonts w:ascii="宋体" w:hAnsi="宋体" w:eastAsia="宋体" w:cs="宋体"/>
                <w:b w:val="0"/>
                <w:i w:val="0"/>
                <w:color w:val="000000"/>
                <w:sz w:val="18"/>
              </w:rPr>
              <w:t>31005</w:t>
            </w:r>
          </w:p>
        </w:tc>
        <w:tc>
          <w:tcPr>
            <w:tcW w:w="3780" w:type="dxa"/>
            <w:vAlign w:val="center"/>
          </w:tcPr>
          <w:p w14:paraId="391C6F3E">
            <w:pPr>
              <w:snapToGrid w:val="0"/>
              <w:jc w:val="left"/>
            </w:pPr>
            <w:r>
              <w:rPr>
                <w:rFonts w:ascii="宋体" w:hAnsi="宋体" w:eastAsia="宋体" w:cs="宋体"/>
                <w:b w:val="0"/>
                <w:i w:val="0"/>
                <w:color w:val="000000"/>
                <w:sz w:val="18"/>
              </w:rPr>
              <w:t xml:space="preserve">  基础设施建设</w:t>
            </w:r>
          </w:p>
        </w:tc>
        <w:tc>
          <w:tcPr>
            <w:tcW w:w="1498" w:type="dxa"/>
            <w:vAlign w:val="center"/>
          </w:tcPr>
          <w:p w14:paraId="2D1E2457">
            <w:pPr>
              <w:snapToGrid w:val="0"/>
              <w:jc w:val="right"/>
            </w:pPr>
            <w:r>
              <w:rPr>
                <w:rFonts w:ascii="宋体" w:hAnsi="宋体" w:eastAsia="宋体" w:cs="宋体"/>
                <w:b w:val="0"/>
                <w:i w:val="0"/>
                <w:color w:val="000000"/>
                <w:sz w:val="18"/>
              </w:rPr>
              <w:t>0.00</w:t>
            </w:r>
          </w:p>
        </w:tc>
      </w:tr>
      <w:tr w14:paraId="198A8A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AA6C406">
            <w:pPr>
              <w:snapToGrid w:val="0"/>
              <w:jc w:val="left"/>
            </w:pPr>
            <w:r>
              <w:rPr>
                <w:rFonts w:ascii="宋体" w:hAnsi="宋体" w:eastAsia="宋体" w:cs="宋体"/>
                <w:b w:val="0"/>
                <w:i w:val="0"/>
                <w:color w:val="000000"/>
                <w:sz w:val="18"/>
              </w:rPr>
              <w:t>30110</w:t>
            </w:r>
          </w:p>
        </w:tc>
        <w:tc>
          <w:tcPr>
            <w:tcW w:w="2940" w:type="dxa"/>
            <w:vAlign w:val="center"/>
          </w:tcPr>
          <w:p w14:paraId="68191A88">
            <w:pPr>
              <w:snapToGrid w:val="0"/>
              <w:jc w:val="left"/>
            </w:pPr>
            <w:r>
              <w:rPr>
                <w:rFonts w:ascii="宋体" w:hAnsi="宋体" w:eastAsia="宋体" w:cs="宋体"/>
                <w:b w:val="0"/>
                <w:i w:val="0"/>
                <w:color w:val="000000"/>
                <w:sz w:val="18"/>
              </w:rPr>
              <w:t xml:space="preserve">  职工基本医疗保险缴费</w:t>
            </w:r>
          </w:p>
        </w:tc>
        <w:tc>
          <w:tcPr>
            <w:tcW w:w="1500" w:type="dxa"/>
            <w:vAlign w:val="center"/>
          </w:tcPr>
          <w:p w14:paraId="6D104A60">
            <w:pPr>
              <w:snapToGrid w:val="0"/>
              <w:jc w:val="right"/>
            </w:pPr>
            <w:r>
              <w:rPr>
                <w:rFonts w:ascii="宋体" w:hAnsi="宋体" w:eastAsia="宋体" w:cs="宋体"/>
                <w:b w:val="0"/>
                <w:i w:val="0"/>
                <w:color w:val="000000"/>
                <w:sz w:val="18"/>
              </w:rPr>
              <w:t>274,762.70</w:t>
            </w:r>
          </w:p>
        </w:tc>
        <w:tc>
          <w:tcPr>
            <w:tcW w:w="620" w:type="dxa"/>
            <w:vAlign w:val="center"/>
          </w:tcPr>
          <w:p w14:paraId="4917BB0A">
            <w:pPr>
              <w:snapToGrid w:val="0"/>
              <w:jc w:val="left"/>
            </w:pPr>
            <w:r>
              <w:rPr>
                <w:rFonts w:ascii="宋体" w:hAnsi="宋体" w:eastAsia="宋体" w:cs="宋体"/>
                <w:b w:val="0"/>
                <w:i w:val="0"/>
                <w:color w:val="000000"/>
                <w:sz w:val="18"/>
              </w:rPr>
              <w:t>30208</w:t>
            </w:r>
          </w:p>
        </w:tc>
        <w:tc>
          <w:tcPr>
            <w:tcW w:w="2320" w:type="dxa"/>
            <w:vAlign w:val="center"/>
          </w:tcPr>
          <w:p w14:paraId="4E1AD377">
            <w:pPr>
              <w:snapToGrid w:val="0"/>
              <w:jc w:val="left"/>
            </w:pPr>
            <w:r>
              <w:rPr>
                <w:rFonts w:ascii="宋体" w:hAnsi="宋体" w:eastAsia="宋体" w:cs="宋体"/>
                <w:b w:val="0"/>
                <w:i w:val="0"/>
                <w:color w:val="000000"/>
                <w:sz w:val="18"/>
              </w:rPr>
              <w:t xml:space="preserve">  取暖费</w:t>
            </w:r>
          </w:p>
        </w:tc>
        <w:tc>
          <w:tcPr>
            <w:tcW w:w="1500" w:type="dxa"/>
            <w:vAlign w:val="center"/>
          </w:tcPr>
          <w:p w14:paraId="2E407A1A">
            <w:pPr>
              <w:snapToGrid w:val="0"/>
              <w:jc w:val="right"/>
            </w:pPr>
            <w:r>
              <w:rPr>
                <w:rFonts w:ascii="宋体" w:hAnsi="宋体" w:eastAsia="宋体" w:cs="宋体"/>
                <w:b w:val="0"/>
                <w:i w:val="0"/>
                <w:color w:val="000000"/>
                <w:sz w:val="18"/>
              </w:rPr>
              <w:t>124,287.00</w:t>
            </w:r>
          </w:p>
        </w:tc>
        <w:tc>
          <w:tcPr>
            <w:tcW w:w="620" w:type="dxa"/>
            <w:vAlign w:val="center"/>
          </w:tcPr>
          <w:p w14:paraId="7C9AF301">
            <w:pPr>
              <w:snapToGrid w:val="0"/>
              <w:jc w:val="left"/>
            </w:pPr>
            <w:r>
              <w:rPr>
                <w:rFonts w:ascii="宋体" w:hAnsi="宋体" w:eastAsia="宋体" w:cs="宋体"/>
                <w:b w:val="0"/>
                <w:i w:val="0"/>
                <w:color w:val="000000"/>
                <w:sz w:val="18"/>
              </w:rPr>
              <w:t>31006</w:t>
            </w:r>
          </w:p>
        </w:tc>
        <w:tc>
          <w:tcPr>
            <w:tcW w:w="3780" w:type="dxa"/>
            <w:vAlign w:val="center"/>
          </w:tcPr>
          <w:p w14:paraId="3D3877FC">
            <w:pPr>
              <w:snapToGrid w:val="0"/>
              <w:jc w:val="left"/>
            </w:pPr>
            <w:r>
              <w:rPr>
                <w:rFonts w:ascii="宋体" w:hAnsi="宋体" w:eastAsia="宋体" w:cs="宋体"/>
                <w:b w:val="0"/>
                <w:i w:val="0"/>
                <w:color w:val="000000"/>
                <w:sz w:val="18"/>
              </w:rPr>
              <w:t xml:space="preserve">  大型修缮</w:t>
            </w:r>
          </w:p>
        </w:tc>
        <w:tc>
          <w:tcPr>
            <w:tcW w:w="1498" w:type="dxa"/>
            <w:vAlign w:val="center"/>
          </w:tcPr>
          <w:p w14:paraId="309F1200">
            <w:pPr>
              <w:snapToGrid w:val="0"/>
              <w:jc w:val="right"/>
            </w:pPr>
            <w:r>
              <w:rPr>
                <w:rFonts w:ascii="宋体" w:hAnsi="宋体" w:eastAsia="宋体" w:cs="宋体"/>
                <w:b w:val="0"/>
                <w:i w:val="0"/>
                <w:color w:val="000000"/>
                <w:sz w:val="18"/>
              </w:rPr>
              <w:t>0.00</w:t>
            </w:r>
          </w:p>
        </w:tc>
      </w:tr>
      <w:tr w14:paraId="006635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440725A9">
            <w:pPr>
              <w:snapToGrid w:val="0"/>
              <w:jc w:val="left"/>
            </w:pPr>
            <w:r>
              <w:rPr>
                <w:rFonts w:ascii="宋体" w:hAnsi="宋体" w:eastAsia="宋体" w:cs="宋体"/>
                <w:b w:val="0"/>
                <w:i w:val="0"/>
                <w:color w:val="000000"/>
                <w:sz w:val="18"/>
              </w:rPr>
              <w:t>30111</w:t>
            </w:r>
          </w:p>
        </w:tc>
        <w:tc>
          <w:tcPr>
            <w:tcW w:w="2940" w:type="dxa"/>
            <w:vAlign w:val="center"/>
          </w:tcPr>
          <w:p w14:paraId="072508C7">
            <w:pPr>
              <w:snapToGrid w:val="0"/>
              <w:jc w:val="left"/>
            </w:pPr>
            <w:r>
              <w:rPr>
                <w:rFonts w:ascii="宋体" w:hAnsi="宋体" w:eastAsia="宋体" w:cs="宋体"/>
                <w:b w:val="0"/>
                <w:i w:val="0"/>
                <w:color w:val="000000"/>
                <w:sz w:val="18"/>
              </w:rPr>
              <w:t xml:space="preserve">  公务员医疗补助缴费</w:t>
            </w:r>
          </w:p>
        </w:tc>
        <w:tc>
          <w:tcPr>
            <w:tcW w:w="1500" w:type="dxa"/>
            <w:vAlign w:val="center"/>
          </w:tcPr>
          <w:p w14:paraId="721B09CA">
            <w:pPr>
              <w:snapToGrid w:val="0"/>
              <w:jc w:val="right"/>
            </w:pPr>
            <w:r>
              <w:rPr>
                <w:rFonts w:ascii="宋体" w:hAnsi="宋体" w:eastAsia="宋体" w:cs="宋体"/>
                <w:b w:val="0"/>
                <w:i w:val="0"/>
                <w:color w:val="000000"/>
                <w:sz w:val="18"/>
              </w:rPr>
              <w:t>193,108.88</w:t>
            </w:r>
          </w:p>
        </w:tc>
        <w:tc>
          <w:tcPr>
            <w:tcW w:w="620" w:type="dxa"/>
            <w:vAlign w:val="center"/>
          </w:tcPr>
          <w:p w14:paraId="584995C1">
            <w:pPr>
              <w:snapToGrid w:val="0"/>
              <w:jc w:val="left"/>
            </w:pPr>
            <w:r>
              <w:rPr>
                <w:rFonts w:ascii="宋体" w:hAnsi="宋体" w:eastAsia="宋体" w:cs="宋体"/>
                <w:b w:val="0"/>
                <w:i w:val="0"/>
                <w:color w:val="000000"/>
                <w:sz w:val="18"/>
              </w:rPr>
              <w:t>30209</w:t>
            </w:r>
          </w:p>
        </w:tc>
        <w:tc>
          <w:tcPr>
            <w:tcW w:w="2320" w:type="dxa"/>
            <w:vAlign w:val="center"/>
          </w:tcPr>
          <w:p w14:paraId="4C92C411">
            <w:pPr>
              <w:snapToGrid w:val="0"/>
              <w:jc w:val="left"/>
            </w:pPr>
            <w:r>
              <w:rPr>
                <w:rFonts w:ascii="宋体" w:hAnsi="宋体" w:eastAsia="宋体" w:cs="宋体"/>
                <w:b w:val="0"/>
                <w:i w:val="0"/>
                <w:color w:val="000000"/>
                <w:sz w:val="18"/>
              </w:rPr>
              <w:t xml:space="preserve">  物业管理费</w:t>
            </w:r>
          </w:p>
        </w:tc>
        <w:tc>
          <w:tcPr>
            <w:tcW w:w="1500" w:type="dxa"/>
            <w:vAlign w:val="center"/>
          </w:tcPr>
          <w:p w14:paraId="2C19295D">
            <w:pPr>
              <w:snapToGrid w:val="0"/>
              <w:jc w:val="right"/>
            </w:pPr>
            <w:r>
              <w:rPr>
                <w:rFonts w:ascii="宋体" w:hAnsi="宋体" w:eastAsia="宋体" w:cs="宋体"/>
                <w:b w:val="0"/>
                <w:i w:val="0"/>
                <w:color w:val="000000"/>
                <w:sz w:val="18"/>
              </w:rPr>
              <w:t>14,539.00</w:t>
            </w:r>
          </w:p>
        </w:tc>
        <w:tc>
          <w:tcPr>
            <w:tcW w:w="620" w:type="dxa"/>
            <w:vAlign w:val="center"/>
          </w:tcPr>
          <w:p w14:paraId="3B512A9D">
            <w:pPr>
              <w:snapToGrid w:val="0"/>
              <w:jc w:val="left"/>
            </w:pPr>
            <w:r>
              <w:rPr>
                <w:rFonts w:ascii="宋体" w:hAnsi="宋体" w:eastAsia="宋体" w:cs="宋体"/>
                <w:b w:val="0"/>
                <w:i w:val="0"/>
                <w:color w:val="000000"/>
                <w:sz w:val="18"/>
              </w:rPr>
              <w:t>31007</w:t>
            </w:r>
          </w:p>
        </w:tc>
        <w:tc>
          <w:tcPr>
            <w:tcW w:w="3780" w:type="dxa"/>
            <w:vAlign w:val="center"/>
          </w:tcPr>
          <w:p w14:paraId="17A0BFAB">
            <w:pPr>
              <w:snapToGrid w:val="0"/>
              <w:jc w:val="left"/>
            </w:pPr>
            <w:r>
              <w:rPr>
                <w:rFonts w:ascii="宋体" w:hAnsi="宋体" w:eastAsia="宋体" w:cs="宋体"/>
                <w:b w:val="0"/>
                <w:i w:val="0"/>
                <w:color w:val="000000"/>
                <w:sz w:val="18"/>
              </w:rPr>
              <w:t xml:space="preserve">  信息网络及软件购置更新</w:t>
            </w:r>
          </w:p>
        </w:tc>
        <w:tc>
          <w:tcPr>
            <w:tcW w:w="1498" w:type="dxa"/>
            <w:vAlign w:val="center"/>
          </w:tcPr>
          <w:p w14:paraId="1693D36E">
            <w:pPr>
              <w:snapToGrid w:val="0"/>
              <w:jc w:val="right"/>
            </w:pPr>
            <w:r>
              <w:rPr>
                <w:rFonts w:ascii="宋体" w:hAnsi="宋体" w:eastAsia="宋体" w:cs="宋体"/>
                <w:b w:val="0"/>
                <w:i w:val="0"/>
                <w:color w:val="000000"/>
                <w:sz w:val="18"/>
              </w:rPr>
              <w:t>0.00</w:t>
            </w:r>
          </w:p>
        </w:tc>
      </w:tr>
      <w:tr w14:paraId="3E7193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CE36D96">
            <w:pPr>
              <w:snapToGrid w:val="0"/>
              <w:jc w:val="left"/>
            </w:pPr>
            <w:r>
              <w:rPr>
                <w:rFonts w:ascii="宋体" w:hAnsi="宋体" w:eastAsia="宋体" w:cs="宋体"/>
                <w:b w:val="0"/>
                <w:i w:val="0"/>
                <w:color w:val="000000"/>
                <w:sz w:val="18"/>
              </w:rPr>
              <w:t>30112</w:t>
            </w:r>
          </w:p>
        </w:tc>
        <w:tc>
          <w:tcPr>
            <w:tcW w:w="2940" w:type="dxa"/>
            <w:vAlign w:val="center"/>
          </w:tcPr>
          <w:p w14:paraId="1CFC2294">
            <w:pPr>
              <w:snapToGrid w:val="0"/>
              <w:jc w:val="left"/>
            </w:pPr>
            <w:r>
              <w:rPr>
                <w:rFonts w:ascii="宋体" w:hAnsi="宋体" w:eastAsia="宋体" w:cs="宋体"/>
                <w:b w:val="0"/>
                <w:i w:val="0"/>
                <w:color w:val="000000"/>
                <w:sz w:val="18"/>
              </w:rPr>
              <w:t xml:space="preserve">  其他社会保障缴费</w:t>
            </w:r>
          </w:p>
        </w:tc>
        <w:tc>
          <w:tcPr>
            <w:tcW w:w="1500" w:type="dxa"/>
            <w:vAlign w:val="center"/>
          </w:tcPr>
          <w:p w14:paraId="0915D44F">
            <w:pPr>
              <w:snapToGrid w:val="0"/>
              <w:jc w:val="right"/>
            </w:pPr>
            <w:r>
              <w:rPr>
                <w:rFonts w:ascii="宋体" w:hAnsi="宋体" w:eastAsia="宋体" w:cs="宋体"/>
                <w:b w:val="0"/>
                <w:i w:val="0"/>
                <w:color w:val="000000"/>
                <w:sz w:val="18"/>
              </w:rPr>
              <w:t>37,812.73</w:t>
            </w:r>
          </w:p>
        </w:tc>
        <w:tc>
          <w:tcPr>
            <w:tcW w:w="620" w:type="dxa"/>
            <w:vAlign w:val="center"/>
          </w:tcPr>
          <w:p w14:paraId="17CF65E7">
            <w:pPr>
              <w:snapToGrid w:val="0"/>
              <w:jc w:val="left"/>
            </w:pPr>
            <w:r>
              <w:rPr>
                <w:rFonts w:ascii="宋体" w:hAnsi="宋体" w:eastAsia="宋体" w:cs="宋体"/>
                <w:b w:val="0"/>
                <w:i w:val="0"/>
                <w:color w:val="000000"/>
                <w:sz w:val="18"/>
              </w:rPr>
              <w:t>30211</w:t>
            </w:r>
          </w:p>
        </w:tc>
        <w:tc>
          <w:tcPr>
            <w:tcW w:w="2320" w:type="dxa"/>
            <w:vAlign w:val="center"/>
          </w:tcPr>
          <w:p w14:paraId="0CC351A8">
            <w:pPr>
              <w:snapToGrid w:val="0"/>
              <w:jc w:val="left"/>
            </w:pPr>
            <w:r>
              <w:rPr>
                <w:rFonts w:ascii="宋体" w:hAnsi="宋体" w:eastAsia="宋体" w:cs="宋体"/>
                <w:b w:val="0"/>
                <w:i w:val="0"/>
                <w:color w:val="000000"/>
                <w:sz w:val="18"/>
              </w:rPr>
              <w:t xml:space="preserve">  差旅费</w:t>
            </w:r>
          </w:p>
        </w:tc>
        <w:tc>
          <w:tcPr>
            <w:tcW w:w="1500" w:type="dxa"/>
            <w:vAlign w:val="center"/>
          </w:tcPr>
          <w:p w14:paraId="674798E0">
            <w:pPr>
              <w:snapToGrid w:val="0"/>
              <w:jc w:val="right"/>
            </w:pPr>
            <w:r>
              <w:rPr>
                <w:rFonts w:ascii="宋体" w:hAnsi="宋体" w:eastAsia="宋体" w:cs="宋体"/>
                <w:b w:val="0"/>
                <w:i w:val="0"/>
                <w:color w:val="000000"/>
                <w:sz w:val="18"/>
              </w:rPr>
              <w:t>9,950.00</w:t>
            </w:r>
          </w:p>
        </w:tc>
        <w:tc>
          <w:tcPr>
            <w:tcW w:w="620" w:type="dxa"/>
            <w:vAlign w:val="center"/>
          </w:tcPr>
          <w:p w14:paraId="7C3BC291">
            <w:pPr>
              <w:snapToGrid w:val="0"/>
              <w:jc w:val="left"/>
            </w:pPr>
            <w:r>
              <w:rPr>
                <w:rFonts w:ascii="宋体" w:hAnsi="宋体" w:eastAsia="宋体" w:cs="宋体"/>
                <w:b w:val="0"/>
                <w:i w:val="0"/>
                <w:color w:val="000000"/>
                <w:sz w:val="18"/>
              </w:rPr>
              <w:t>31008</w:t>
            </w:r>
          </w:p>
        </w:tc>
        <w:tc>
          <w:tcPr>
            <w:tcW w:w="3780" w:type="dxa"/>
            <w:vAlign w:val="center"/>
          </w:tcPr>
          <w:p w14:paraId="6521BE34">
            <w:pPr>
              <w:snapToGrid w:val="0"/>
              <w:jc w:val="left"/>
            </w:pPr>
            <w:r>
              <w:rPr>
                <w:rFonts w:ascii="宋体" w:hAnsi="宋体" w:eastAsia="宋体" w:cs="宋体"/>
                <w:b w:val="0"/>
                <w:i w:val="0"/>
                <w:color w:val="000000"/>
                <w:sz w:val="18"/>
              </w:rPr>
              <w:t xml:space="preserve">  物资储备</w:t>
            </w:r>
          </w:p>
        </w:tc>
        <w:tc>
          <w:tcPr>
            <w:tcW w:w="1498" w:type="dxa"/>
            <w:vAlign w:val="center"/>
          </w:tcPr>
          <w:p w14:paraId="5682C5DD">
            <w:pPr>
              <w:snapToGrid w:val="0"/>
              <w:jc w:val="right"/>
            </w:pPr>
            <w:r>
              <w:rPr>
                <w:rFonts w:ascii="宋体" w:hAnsi="宋体" w:eastAsia="宋体" w:cs="宋体"/>
                <w:b w:val="0"/>
                <w:i w:val="0"/>
                <w:color w:val="000000"/>
                <w:sz w:val="18"/>
              </w:rPr>
              <w:t>0.00</w:t>
            </w:r>
          </w:p>
        </w:tc>
      </w:tr>
      <w:tr w14:paraId="66660C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671805F">
            <w:pPr>
              <w:snapToGrid w:val="0"/>
              <w:jc w:val="left"/>
            </w:pPr>
            <w:r>
              <w:rPr>
                <w:rFonts w:ascii="宋体" w:hAnsi="宋体" w:eastAsia="宋体" w:cs="宋体"/>
                <w:b w:val="0"/>
                <w:i w:val="0"/>
                <w:color w:val="000000"/>
                <w:sz w:val="18"/>
              </w:rPr>
              <w:t>30313</w:t>
            </w:r>
          </w:p>
        </w:tc>
        <w:tc>
          <w:tcPr>
            <w:tcW w:w="2940" w:type="dxa"/>
            <w:vAlign w:val="center"/>
          </w:tcPr>
          <w:p w14:paraId="2C61E747">
            <w:pPr>
              <w:snapToGrid w:val="0"/>
              <w:jc w:val="left"/>
            </w:pPr>
            <w:r>
              <w:rPr>
                <w:rFonts w:ascii="宋体" w:hAnsi="宋体" w:eastAsia="宋体" w:cs="宋体"/>
                <w:b w:val="0"/>
                <w:i w:val="0"/>
                <w:color w:val="000000"/>
                <w:sz w:val="18"/>
              </w:rPr>
              <w:t xml:space="preserve">  住房公积金</w:t>
            </w:r>
          </w:p>
        </w:tc>
        <w:tc>
          <w:tcPr>
            <w:tcW w:w="1500" w:type="dxa"/>
            <w:vAlign w:val="center"/>
          </w:tcPr>
          <w:p w14:paraId="546DCB61">
            <w:pPr>
              <w:snapToGrid w:val="0"/>
              <w:jc w:val="right"/>
            </w:pPr>
            <w:r>
              <w:rPr>
                <w:rFonts w:ascii="宋体" w:hAnsi="宋体" w:eastAsia="宋体" w:cs="宋体"/>
                <w:b w:val="0"/>
                <w:i w:val="0"/>
                <w:color w:val="000000"/>
                <w:sz w:val="18"/>
              </w:rPr>
              <w:t>610,293.00</w:t>
            </w:r>
          </w:p>
        </w:tc>
        <w:tc>
          <w:tcPr>
            <w:tcW w:w="620" w:type="dxa"/>
            <w:vAlign w:val="center"/>
          </w:tcPr>
          <w:p w14:paraId="6141D9B0">
            <w:pPr>
              <w:snapToGrid w:val="0"/>
              <w:jc w:val="left"/>
            </w:pPr>
            <w:r>
              <w:rPr>
                <w:rFonts w:ascii="宋体" w:hAnsi="宋体" w:eastAsia="宋体" w:cs="宋体"/>
                <w:b w:val="0"/>
                <w:i w:val="0"/>
                <w:color w:val="000000"/>
                <w:sz w:val="18"/>
              </w:rPr>
              <w:t>30212</w:t>
            </w:r>
          </w:p>
        </w:tc>
        <w:tc>
          <w:tcPr>
            <w:tcW w:w="2320" w:type="dxa"/>
            <w:vAlign w:val="center"/>
          </w:tcPr>
          <w:p w14:paraId="63615127">
            <w:pPr>
              <w:snapToGrid w:val="0"/>
              <w:jc w:val="left"/>
            </w:pPr>
            <w:r>
              <w:rPr>
                <w:rFonts w:ascii="宋体" w:hAnsi="宋体" w:eastAsia="宋体" w:cs="宋体"/>
                <w:b w:val="0"/>
                <w:i w:val="0"/>
                <w:color w:val="000000"/>
                <w:sz w:val="18"/>
              </w:rPr>
              <w:t xml:space="preserve">  因公出国（境）费用</w:t>
            </w:r>
          </w:p>
        </w:tc>
        <w:tc>
          <w:tcPr>
            <w:tcW w:w="1500" w:type="dxa"/>
            <w:vAlign w:val="center"/>
          </w:tcPr>
          <w:p w14:paraId="3127747B">
            <w:pPr>
              <w:snapToGrid w:val="0"/>
              <w:jc w:val="right"/>
            </w:pPr>
            <w:r>
              <w:rPr>
                <w:rFonts w:ascii="宋体" w:hAnsi="宋体" w:eastAsia="宋体" w:cs="宋体"/>
                <w:b w:val="0"/>
                <w:i w:val="0"/>
                <w:color w:val="000000"/>
                <w:sz w:val="18"/>
              </w:rPr>
              <w:t>0.00</w:t>
            </w:r>
          </w:p>
        </w:tc>
        <w:tc>
          <w:tcPr>
            <w:tcW w:w="620" w:type="dxa"/>
            <w:vAlign w:val="center"/>
          </w:tcPr>
          <w:p w14:paraId="554620D8">
            <w:pPr>
              <w:snapToGrid w:val="0"/>
              <w:jc w:val="left"/>
            </w:pPr>
            <w:r>
              <w:rPr>
                <w:rFonts w:ascii="宋体" w:hAnsi="宋体" w:eastAsia="宋体" w:cs="宋体"/>
                <w:b w:val="0"/>
                <w:i w:val="0"/>
                <w:color w:val="000000"/>
                <w:sz w:val="18"/>
              </w:rPr>
              <w:t>31009</w:t>
            </w:r>
          </w:p>
        </w:tc>
        <w:tc>
          <w:tcPr>
            <w:tcW w:w="3780" w:type="dxa"/>
            <w:vAlign w:val="center"/>
          </w:tcPr>
          <w:p w14:paraId="6AAA5E8A">
            <w:pPr>
              <w:snapToGrid w:val="0"/>
              <w:jc w:val="left"/>
            </w:pPr>
            <w:r>
              <w:rPr>
                <w:rFonts w:ascii="宋体" w:hAnsi="宋体" w:eastAsia="宋体" w:cs="宋体"/>
                <w:b w:val="0"/>
                <w:i w:val="0"/>
                <w:color w:val="000000"/>
                <w:sz w:val="18"/>
              </w:rPr>
              <w:t xml:space="preserve">  土地补偿</w:t>
            </w:r>
          </w:p>
        </w:tc>
        <w:tc>
          <w:tcPr>
            <w:tcW w:w="1498" w:type="dxa"/>
            <w:vAlign w:val="center"/>
          </w:tcPr>
          <w:p w14:paraId="4312B40A">
            <w:pPr>
              <w:snapToGrid w:val="0"/>
              <w:jc w:val="right"/>
            </w:pPr>
            <w:r>
              <w:rPr>
                <w:rFonts w:ascii="宋体" w:hAnsi="宋体" w:eastAsia="宋体" w:cs="宋体"/>
                <w:b w:val="0"/>
                <w:i w:val="0"/>
                <w:color w:val="000000"/>
                <w:sz w:val="18"/>
              </w:rPr>
              <w:t>0.00</w:t>
            </w:r>
          </w:p>
        </w:tc>
      </w:tr>
      <w:tr w14:paraId="04732A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4FFAE85D">
            <w:pPr>
              <w:snapToGrid w:val="0"/>
              <w:jc w:val="left"/>
            </w:pPr>
            <w:r>
              <w:rPr>
                <w:rFonts w:ascii="宋体" w:hAnsi="宋体" w:eastAsia="宋体" w:cs="宋体"/>
                <w:b w:val="0"/>
                <w:i w:val="0"/>
                <w:color w:val="000000"/>
                <w:sz w:val="18"/>
              </w:rPr>
              <w:t>30314</w:t>
            </w:r>
          </w:p>
        </w:tc>
        <w:tc>
          <w:tcPr>
            <w:tcW w:w="2940" w:type="dxa"/>
            <w:vAlign w:val="center"/>
          </w:tcPr>
          <w:p w14:paraId="5172C323">
            <w:pPr>
              <w:snapToGrid w:val="0"/>
              <w:jc w:val="left"/>
            </w:pPr>
            <w:r>
              <w:rPr>
                <w:rFonts w:ascii="宋体" w:hAnsi="宋体" w:eastAsia="宋体" w:cs="宋体"/>
                <w:b w:val="0"/>
                <w:i w:val="0"/>
                <w:color w:val="000000"/>
                <w:sz w:val="18"/>
              </w:rPr>
              <w:t xml:space="preserve">  医疗费</w:t>
            </w:r>
          </w:p>
        </w:tc>
        <w:tc>
          <w:tcPr>
            <w:tcW w:w="1500" w:type="dxa"/>
            <w:vAlign w:val="center"/>
          </w:tcPr>
          <w:p w14:paraId="1DF63DED">
            <w:pPr>
              <w:snapToGrid w:val="0"/>
              <w:jc w:val="right"/>
            </w:pPr>
            <w:r>
              <w:rPr>
                <w:rFonts w:ascii="宋体" w:hAnsi="宋体" w:eastAsia="宋体" w:cs="宋体"/>
                <w:b w:val="0"/>
                <w:i w:val="0"/>
                <w:color w:val="000000"/>
                <w:sz w:val="18"/>
              </w:rPr>
              <w:t>0.00</w:t>
            </w:r>
          </w:p>
        </w:tc>
        <w:tc>
          <w:tcPr>
            <w:tcW w:w="620" w:type="dxa"/>
            <w:vAlign w:val="center"/>
          </w:tcPr>
          <w:p w14:paraId="6D2B1982">
            <w:pPr>
              <w:snapToGrid w:val="0"/>
              <w:jc w:val="left"/>
            </w:pPr>
            <w:r>
              <w:rPr>
                <w:rFonts w:ascii="宋体" w:hAnsi="宋体" w:eastAsia="宋体" w:cs="宋体"/>
                <w:b w:val="0"/>
                <w:i w:val="0"/>
                <w:color w:val="000000"/>
                <w:sz w:val="18"/>
              </w:rPr>
              <w:t>30213</w:t>
            </w:r>
          </w:p>
        </w:tc>
        <w:tc>
          <w:tcPr>
            <w:tcW w:w="2320" w:type="dxa"/>
            <w:vAlign w:val="center"/>
          </w:tcPr>
          <w:p w14:paraId="66B38978">
            <w:pPr>
              <w:snapToGrid w:val="0"/>
              <w:jc w:val="left"/>
            </w:pPr>
            <w:r>
              <w:rPr>
                <w:rFonts w:ascii="宋体" w:hAnsi="宋体" w:eastAsia="宋体" w:cs="宋体"/>
                <w:b w:val="0"/>
                <w:i w:val="0"/>
                <w:color w:val="000000"/>
                <w:sz w:val="18"/>
              </w:rPr>
              <w:t xml:space="preserve">  维修(护)费</w:t>
            </w:r>
          </w:p>
        </w:tc>
        <w:tc>
          <w:tcPr>
            <w:tcW w:w="1500" w:type="dxa"/>
            <w:vAlign w:val="center"/>
          </w:tcPr>
          <w:p w14:paraId="58F27FBB">
            <w:pPr>
              <w:snapToGrid w:val="0"/>
              <w:jc w:val="right"/>
            </w:pPr>
            <w:r>
              <w:rPr>
                <w:rFonts w:ascii="宋体" w:hAnsi="宋体" w:eastAsia="宋体" w:cs="宋体"/>
                <w:b w:val="0"/>
                <w:i w:val="0"/>
                <w:color w:val="000000"/>
                <w:sz w:val="18"/>
              </w:rPr>
              <w:t>39,444.60</w:t>
            </w:r>
          </w:p>
        </w:tc>
        <w:tc>
          <w:tcPr>
            <w:tcW w:w="620" w:type="dxa"/>
            <w:vAlign w:val="center"/>
          </w:tcPr>
          <w:p w14:paraId="012FC63D">
            <w:pPr>
              <w:snapToGrid w:val="0"/>
              <w:jc w:val="left"/>
            </w:pPr>
            <w:r>
              <w:rPr>
                <w:rFonts w:ascii="宋体" w:hAnsi="宋体" w:eastAsia="宋体" w:cs="宋体"/>
                <w:b w:val="0"/>
                <w:i w:val="0"/>
                <w:color w:val="000000"/>
                <w:sz w:val="18"/>
              </w:rPr>
              <w:t>31010</w:t>
            </w:r>
          </w:p>
        </w:tc>
        <w:tc>
          <w:tcPr>
            <w:tcW w:w="3780" w:type="dxa"/>
            <w:vAlign w:val="center"/>
          </w:tcPr>
          <w:p w14:paraId="24BBF20A">
            <w:pPr>
              <w:snapToGrid w:val="0"/>
              <w:jc w:val="left"/>
            </w:pPr>
            <w:r>
              <w:rPr>
                <w:rFonts w:ascii="宋体" w:hAnsi="宋体" w:eastAsia="宋体" w:cs="宋体"/>
                <w:b w:val="0"/>
                <w:i w:val="0"/>
                <w:color w:val="000000"/>
                <w:sz w:val="18"/>
              </w:rPr>
              <w:t xml:space="preserve">  安置补助</w:t>
            </w:r>
          </w:p>
        </w:tc>
        <w:tc>
          <w:tcPr>
            <w:tcW w:w="1498" w:type="dxa"/>
            <w:vAlign w:val="center"/>
          </w:tcPr>
          <w:p w14:paraId="4EE9766D">
            <w:pPr>
              <w:snapToGrid w:val="0"/>
              <w:jc w:val="right"/>
            </w:pPr>
            <w:r>
              <w:rPr>
                <w:rFonts w:ascii="宋体" w:hAnsi="宋体" w:eastAsia="宋体" w:cs="宋体"/>
                <w:b w:val="0"/>
                <w:i w:val="0"/>
                <w:color w:val="000000"/>
                <w:sz w:val="18"/>
              </w:rPr>
              <w:t>0.00</w:t>
            </w:r>
          </w:p>
        </w:tc>
      </w:tr>
      <w:tr w14:paraId="695A57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435B5E5">
            <w:pPr>
              <w:snapToGrid w:val="0"/>
              <w:jc w:val="left"/>
            </w:pPr>
            <w:r>
              <w:rPr>
                <w:rFonts w:ascii="宋体" w:hAnsi="宋体" w:eastAsia="宋体" w:cs="宋体"/>
                <w:b w:val="0"/>
                <w:i w:val="0"/>
                <w:color w:val="000000"/>
                <w:sz w:val="18"/>
              </w:rPr>
              <w:t>30199</w:t>
            </w:r>
          </w:p>
        </w:tc>
        <w:tc>
          <w:tcPr>
            <w:tcW w:w="2940" w:type="dxa"/>
            <w:vAlign w:val="center"/>
          </w:tcPr>
          <w:p w14:paraId="15E3D9FC">
            <w:pPr>
              <w:snapToGrid w:val="0"/>
              <w:jc w:val="left"/>
            </w:pPr>
            <w:r>
              <w:rPr>
                <w:rFonts w:ascii="宋体" w:hAnsi="宋体" w:eastAsia="宋体" w:cs="宋体"/>
                <w:b w:val="0"/>
                <w:i w:val="0"/>
                <w:color w:val="000000"/>
                <w:sz w:val="18"/>
              </w:rPr>
              <w:t xml:space="preserve">  其他工资福利支出</w:t>
            </w:r>
          </w:p>
        </w:tc>
        <w:tc>
          <w:tcPr>
            <w:tcW w:w="1500" w:type="dxa"/>
            <w:vAlign w:val="center"/>
          </w:tcPr>
          <w:p w14:paraId="65E6048E">
            <w:pPr>
              <w:snapToGrid w:val="0"/>
              <w:jc w:val="right"/>
            </w:pPr>
            <w:r>
              <w:rPr>
                <w:rFonts w:ascii="宋体" w:hAnsi="宋体" w:eastAsia="宋体" w:cs="宋体"/>
                <w:b w:val="0"/>
                <w:i w:val="0"/>
                <w:color w:val="000000"/>
                <w:sz w:val="18"/>
              </w:rPr>
              <w:t>102,900.00</w:t>
            </w:r>
          </w:p>
        </w:tc>
        <w:tc>
          <w:tcPr>
            <w:tcW w:w="620" w:type="dxa"/>
            <w:vAlign w:val="center"/>
          </w:tcPr>
          <w:p w14:paraId="18E08B76">
            <w:pPr>
              <w:snapToGrid w:val="0"/>
              <w:jc w:val="left"/>
            </w:pPr>
            <w:r>
              <w:rPr>
                <w:rFonts w:ascii="宋体" w:hAnsi="宋体" w:eastAsia="宋体" w:cs="宋体"/>
                <w:b w:val="0"/>
                <w:i w:val="0"/>
                <w:color w:val="000000"/>
                <w:sz w:val="18"/>
              </w:rPr>
              <w:t>30214</w:t>
            </w:r>
          </w:p>
        </w:tc>
        <w:tc>
          <w:tcPr>
            <w:tcW w:w="2320" w:type="dxa"/>
            <w:vAlign w:val="center"/>
          </w:tcPr>
          <w:p w14:paraId="08CBD7FD">
            <w:pPr>
              <w:snapToGrid w:val="0"/>
              <w:jc w:val="left"/>
            </w:pPr>
            <w:r>
              <w:rPr>
                <w:rFonts w:ascii="宋体" w:hAnsi="宋体" w:eastAsia="宋体" w:cs="宋体"/>
                <w:b w:val="0"/>
                <w:i w:val="0"/>
                <w:color w:val="000000"/>
                <w:sz w:val="18"/>
              </w:rPr>
              <w:t xml:space="preserve">  租赁费</w:t>
            </w:r>
          </w:p>
        </w:tc>
        <w:tc>
          <w:tcPr>
            <w:tcW w:w="1500" w:type="dxa"/>
            <w:vAlign w:val="center"/>
          </w:tcPr>
          <w:p w14:paraId="028A6B6E">
            <w:pPr>
              <w:snapToGrid w:val="0"/>
              <w:jc w:val="right"/>
            </w:pPr>
            <w:r>
              <w:rPr>
                <w:rFonts w:ascii="宋体" w:hAnsi="宋体" w:eastAsia="宋体" w:cs="宋体"/>
                <w:b w:val="0"/>
                <w:i w:val="0"/>
                <w:color w:val="000000"/>
                <w:sz w:val="18"/>
              </w:rPr>
              <w:t>0.00</w:t>
            </w:r>
          </w:p>
        </w:tc>
        <w:tc>
          <w:tcPr>
            <w:tcW w:w="620" w:type="dxa"/>
            <w:vAlign w:val="center"/>
          </w:tcPr>
          <w:p w14:paraId="75982E9C">
            <w:pPr>
              <w:snapToGrid w:val="0"/>
              <w:jc w:val="left"/>
            </w:pPr>
            <w:r>
              <w:rPr>
                <w:rFonts w:ascii="宋体" w:hAnsi="宋体" w:eastAsia="宋体" w:cs="宋体"/>
                <w:b w:val="0"/>
                <w:i w:val="0"/>
                <w:color w:val="000000"/>
                <w:sz w:val="18"/>
              </w:rPr>
              <w:t>31011</w:t>
            </w:r>
          </w:p>
        </w:tc>
        <w:tc>
          <w:tcPr>
            <w:tcW w:w="3780" w:type="dxa"/>
            <w:vAlign w:val="center"/>
          </w:tcPr>
          <w:p w14:paraId="72846FEA">
            <w:pPr>
              <w:snapToGrid w:val="0"/>
              <w:jc w:val="left"/>
            </w:pPr>
            <w:r>
              <w:rPr>
                <w:rFonts w:ascii="宋体" w:hAnsi="宋体" w:eastAsia="宋体" w:cs="宋体"/>
                <w:b w:val="0"/>
                <w:i w:val="0"/>
                <w:color w:val="000000"/>
                <w:sz w:val="18"/>
              </w:rPr>
              <w:t xml:space="preserve">  地上附着物和青苗补偿</w:t>
            </w:r>
          </w:p>
        </w:tc>
        <w:tc>
          <w:tcPr>
            <w:tcW w:w="1498" w:type="dxa"/>
            <w:vAlign w:val="center"/>
          </w:tcPr>
          <w:p w14:paraId="1019BE3B">
            <w:pPr>
              <w:snapToGrid w:val="0"/>
              <w:jc w:val="right"/>
            </w:pPr>
            <w:r>
              <w:rPr>
                <w:rFonts w:ascii="宋体" w:hAnsi="宋体" w:eastAsia="宋体" w:cs="宋体"/>
                <w:b w:val="0"/>
                <w:i w:val="0"/>
                <w:color w:val="000000"/>
                <w:sz w:val="18"/>
              </w:rPr>
              <w:t>0.00</w:t>
            </w:r>
          </w:p>
        </w:tc>
      </w:tr>
      <w:tr w14:paraId="75F464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A6B5E80">
            <w:pPr>
              <w:snapToGrid w:val="0"/>
              <w:jc w:val="left"/>
            </w:pPr>
            <w:r>
              <w:rPr>
                <w:rFonts w:ascii="宋体" w:hAnsi="宋体" w:eastAsia="宋体" w:cs="宋体"/>
                <w:b w:val="0"/>
                <w:i w:val="0"/>
                <w:color w:val="000000"/>
                <w:sz w:val="18"/>
              </w:rPr>
              <w:t>303</w:t>
            </w:r>
          </w:p>
        </w:tc>
        <w:tc>
          <w:tcPr>
            <w:tcW w:w="2940" w:type="dxa"/>
            <w:vAlign w:val="center"/>
          </w:tcPr>
          <w:p w14:paraId="42917D22">
            <w:pPr>
              <w:snapToGrid w:val="0"/>
              <w:jc w:val="left"/>
            </w:pPr>
            <w:r>
              <w:rPr>
                <w:rFonts w:ascii="宋体" w:hAnsi="宋体" w:eastAsia="宋体" w:cs="宋体"/>
                <w:b w:val="0"/>
                <w:i w:val="0"/>
                <w:color w:val="000000"/>
                <w:sz w:val="18"/>
              </w:rPr>
              <w:t>对个人和家庭的补助</w:t>
            </w:r>
          </w:p>
        </w:tc>
        <w:tc>
          <w:tcPr>
            <w:tcW w:w="1500" w:type="dxa"/>
            <w:vAlign w:val="center"/>
          </w:tcPr>
          <w:p w14:paraId="3A495641">
            <w:pPr>
              <w:snapToGrid w:val="0"/>
              <w:jc w:val="right"/>
            </w:pPr>
            <w:r>
              <w:rPr>
                <w:rFonts w:ascii="宋体" w:hAnsi="宋体" w:eastAsia="宋体" w:cs="宋体"/>
                <w:b w:val="0"/>
                <w:i w:val="0"/>
                <w:color w:val="000000"/>
                <w:sz w:val="18"/>
              </w:rPr>
              <w:t>67,111.00</w:t>
            </w:r>
          </w:p>
        </w:tc>
        <w:tc>
          <w:tcPr>
            <w:tcW w:w="620" w:type="dxa"/>
            <w:vAlign w:val="center"/>
          </w:tcPr>
          <w:p w14:paraId="512338AF">
            <w:pPr>
              <w:snapToGrid w:val="0"/>
              <w:jc w:val="left"/>
            </w:pPr>
            <w:r>
              <w:rPr>
                <w:rFonts w:ascii="宋体" w:hAnsi="宋体" w:eastAsia="宋体" w:cs="宋体"/>
                <w:b w:val="0"/>
                <w:i w:val="0"/>
                <w:color w:val="000000"/>
                <w:sz w:val="18"/>
              </w:rPr>
              <w:t>30215</w:t>
            </w:r>
          </w:p>
        </w:tc>
        <w:tc>
          <w:tcPr>
            <w:tcW w:w="2320" w:type="dxa"/>
            <w:vAlign w:val="center"/>
          </w:tcPr>
          <w:p w14:paraId="0F59E765">
            <w:pPr>
              <w:snapToGrid w:val="0"/>
              <w:jc w:val="left"/>
            </w:pPr>
            <w:r>
              <w:rPr>
                <w:rFonts w:ascii="宋体" w:hAnsi="宋体" w:eastAsia="宋体" w:cs="宋体"/>
                <w:b w:val="0"/>
                <w:i w:val="0"/>
                <w:color w:val="000000"/>
                <w:sz w:val="18"/>
              </w:rPr>
              <w:t xml:space="preserve">  会议费</w:t>
            </w:r>
          </w:p>
        </w:tc>
        <w:tc>
          <w:tcPr>
            <w:tcW w:w="1500" w:type="dxa"/>
            <w:vAlign w:val="center"/>
          </w:tcPr>
          <w:p w14:paraId="656CE3A6">
            <w:pPr>
              <w:snapToGrid w:val="0"/>
              <w:jc w:val="right"/>
            </w:pPr>
            <w:r>
              <w:rPr>
                <w:rFonts w:ascii="宋体" w:hAnsi="宋体" w:eastAsia="宋体" w:cs="宋体"/>
                <w:b w:val="0"/>
                <w:i w:val="0"/>
                <w:color w:val="000000"/>
                <w:sz w:val="18"/>
              </w:rPr>
              <w:t>0.00</w:t>
            </w:r>
          </w:p>
        </w:tc>
        <w:tc>
          <w:tcPr>
            <w:tcW w:w="620" w:type="dxa"/>
            <w:vAlign w:val="center"/>
          </w:tcPr>
          <w:p w14:paraId="3BCA8BD1">
            <w:pPr>
              <w:snapToGrid w:val="0"/>
              <w:jc w:val="left"/>
            </w:pPr>
            <w:r>
              <w:rPr>
                <w:rFonts w:ascii="宋体" w:hAnsi="宋体" w:eastAsia="宋体" w:cs="宋体"/>
                <w:b w:val="0"/>
                <w:i w:val="0"/>
                <w:color w:val="000000"/>
                <w:sz w:val="18"/>
              </w:rPr>
              <w:t>31012</w:t>
            </w:r>
          </w:p>
        </w:tc>
        <w:tc>
          <w:tcPr>
            <w:tcW w:w="3780" w:type="dxa"/>
            <w:vAlign w:val="center"/>
          </w:tcPr>
          <w:p w14:paraId="0992E347">
            <w:pPr>
              <w:snapToGrid w:val="0"/>
              <w:jc w:val="left"/>
            </w:pPr>
            <w:r>
              <w:rPr>
                <w:rFonts w:ascii="宋体" w:hAnsi="宋体" w:eastAsia="宋体" w:cs="宋体"/>
                <w:b w:val="0"/>
                <w:i w:val="0"/>
                <w:color w:val="000000"/>
                <w:sz w:val="18"/>
              </w:rPr>
              <w:t xml:space="preserve">  拆迁补偿</w:t>
            </w:r>
          </w:p>
        </w:tc>
        <w:tc>
          <w:tcPr>
            <w:tcW w:w="1498" w:type="dxa"/>
            <w:vAlign w:val="center"/>
          </w:tcPr>
          <w:p w14:paraId="360BADE7">
            <w:pPr>
              <w:snapToGrid w:val="0"/>
              <w:jc w:val="right"/>
            </w:pPr>
            <w:r>
              <w:rPr>
                <w:rFonts w:ascii="宋体" w:hAnsi="宋体" w:eastAsia="宋体" w:cs="宋体"/>
                <w:b w:val="0"/>
                <w:i w:val="0"/>
                <w:color w:val="000000"/>
                <w:sz w:val="18"/>
              </w:rPr>
              <w:t>0.00</w:t>
            </w:r>
          </w:p>
        </w:tc>
      </w:tr>
      <w:tr w14:paraId="068DFC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138E64D0">
            <w:pPr>
              <w:snapToGrid w:val="0"/>
              <w:jc w:val="left"/>
            </w:pPr>
            <w:r>
              <w:rPr>
                <w:rFonts w:ascii="宋体" w:hAnsi="宋体" w:eastAsia="宋体" w:cs="宋体"/>
                <w:b w:val="0"/>
                <w:i w:val="0"/>
                <w:color w:val="000000"/>
                <w:sz w:val="18"/>
              </w:rPr>
              <w:t>30301</w:t>
            </w:r>
          </w:p>
        </w:tc>
        <w:tc>
          <w:tcPr>
            <w:tcW w:w="2940" w:type="dxa"/>
            <w:vAlign w:val="center"/>
          </w:tcPr>
          <w:p w14:paraId="5A9CA283">
            <w:pPr>
              <w:snapToGrid w:val="0"/>
              <w:jc w:val="left"/>
            </w:pPr>
            <w:r>
              <w:rPr>
                <w:rFonts w:ascii="宋体" w:hAnsi="宋体" w:eastAsia="宋体" w:cs="宋体"/>
                <w:b w:val="0"/>
                <w:i w:val="0"/>
                <w:color w:val="000000"/>
                <w:sz w:val="18"/>
              </w:rPr>
              <w:t xml:space="preserve">  离休费</w:t>
            </w:r>
          </w:p>
        </w:tc>
        <w:tc>
          <w:tcPr>
            <w:tcW w:w="1500" w:type="dxa"/>
            <w:vAlign w:val="center"/>
          </w:tcPr>
          <w:p w14:paraId="657424FC">
            <w:pPr>
              <w:snapToGrid w:val="0"/>
              <w:jc w:val="right"/>
            </w:pPr>
            <w:r>
              <w:rPr>
                <w:rFonts w:ascii="宋体" w:hAnsi="宋体" w:eastAsia="宋体" w:cs="宋体"/>
                <w:b w:val="0"/>
                <w:i w:val="0"/>
                <w:color w:val="000000"/>
                <w:sz w:val="18"/>
              </w:rPr>
              <w:t>0.00</w:t>
            </w:r>
          </w:p>
        </w:tc>
        <w:tc>
          <w:tcPr>
            <w:tcW w:w="620" w:type="dxa"/>
            <w:vAlign w:val="center"/>
          </w:tcPr>
          <w:p w14:paraId="71B14DE4">
            <w:pPr>
              <w:snapToGrid w:val="0"/>
              <w:jc w:val="left"/>
            </w:pPr>
            <w:r>
              <w:rPr>
                <w:rFonts w:ascii="宋体" w:hAnsi="宋体" w:eastAsia="宋体" w:cs="宋体"/>
                <w:b w:val="0"/>
                <w:i w:val="0"/>
                <w:color w:val="000000"/>
                <w:sz w:val="18"/>
              </w:rPr>
              <w:t>30216</w:t>
            </w:r>
          </w:p>
        </w:tc>
        <w:tc>
          <w:tcPr>
            <w:tcW w:w="2320" w:type="dxa"/>
            <w:vAlign w:val="center"/>
          </w:tcPr>
          <w:p w14:paraId="488DFC01">
            <w:pPr>
              <w:snapToGrid w:val="0"/>
              <w:jc w:val="left"/>
            </w:pPr>
            <w:r>
              <w:rPr>
                <w:rFonts w:ascii="宋体" w:hAnsi="宋体" w:eastAsia="宋体" w:cs="宋体"/>
                <w:b w:val="0"/>
                <w:i w:val="0"/>
                <w:color w:val="000000"/>
                <w:sz w:val="18"/>
              </w:rPr>
              <w:t xml:space="preserve">  培训费</w:t>
            </w:r>
          </w:p>
        </w:tc>
        <w:tc>
          <w:tcPr>
            <w:tcW w:w="1500" w:type="dxa"/>
            <w:vAlign w:val="center"/>
          </w:tcPr>
          <w:p w14:paraId="0070809F">
            <w:pPr>
              <w:snapToGrid w:val="0"/>
              <w:jc w:val="right"/>
            </w:pPr>
            <w:r>
              <w:rPr>
                <w:rFonts w:ascii="宋体" w:hAnsi="宋体" w:eastAsia="宋体" w:cs="宋体"/>
                <w:b w:val="0"/>
                <w:i w:val="0"/>
                <w:color w:val="000000"/>
                <w:sz w:val="18"/>
              </w:rPr>
              <w:t>8,700.00</w:t>
            </w:r>
          </w:p>
        </w:tc>
        <w:tc>
          <w:tcPr>
            <w:tcW w:w="620" w:type="dxa"/>
            <w:vAlign w:val="center"/>
          </w:tcPr>
          <w:p w14:paraId="691A4A7F">
            <w:pPr>
              <w:snapToGrid w:val="0"/>
              <w:jc w:val="left"/>
            </w:pPr>
            <w:r>
              <w:rPr>
                <w:rFonts w:ascii="宋体" w:hAnsi="宋体" w:eastAsia="宋体" w:cs="宋体"/>
                <w:b w:val="0"/>
                <w:i w:val="0"/>
                <w:color w:val="000000"/>
                <w:sz w:val="18"/>
              </w:rPr>
              <w:t>31013</w:t>
            </w:r>
          </w:p>
        </w:tc>
        <w:tc>
          <w:tcPr>
            <w:tcW w:w="3780" w:type="dxa"/>
            <w:vAlign w:val="center"/>
          </w:tcPr>
          <w:p w14:paraId="795DB492">
            <w:pPr>
              <w:snapToGrid w:val="0"/>
              <w:jc w:val="left"/>
            </w:pPr>
            <w:r>
              <w:rPr>
                <w:rFonts w:ascii="宋体" w:hAnsi="宋体" w:eastAsia="宋体" w:cs="宋体"/>
                <w:b w:val="0"/>
                <w:i w:val="0"/>
                <w:color w:val="000000"/>
                <w:sz w:val="18"/>
              </w:rPr>
              <w:t xml:space="preserve">  公务用车购置</w:t>
            </w:r>
          </w:p>
        </w:tc>
        <w:tc>
          <w:tcPr>
            <w:tcW w:w="1498" w:type="dxa"/>
            <w:vAlign w:val="center"/>
          </w:tcPr>
          <w:p w14:paraId="18755CEC">
            <w:pPr>
              <w:snapToGrid w:val="0"/>
              <w:jc w:val="right"/>
            </w:pPr>
            <w:r>
              <w:rPr>
                <w:rFonts w:ascii="宋体" w:hAnsi="宋体" w:eastAsia="宋体" w:cs="宋体"/>
                <w:b w:val="0"/>
                <w:i w:val="0"/>
                <w:color w:val="000000"/>
                <w:sz w:val="18"/>
              </w:rPr>
              <w:t>0.00</w:t>
            </w:r>
          </w:p>
        </w:tc>
      </w:tr>
      <w:tr w14:paraId="74A577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1A943A18">
            <w:pPr>
              <w:snapToGrid w:val="0"/>
              <w:jc w:val="left"/>
            </w:pPr>
            <w:r>
              <w:rPr>
                <w:rFonts w:ascii="宋体" w:hAnsi="宋体" w:eastAsia="宋体" w:cs="宋体"/>
                <w:b w:val="0"/>
                <w:i w:val="0"/>
                <w:color w:val="000000"/>
                <w:sz w:val="18"/>
              </w:rPr>
              <w:t>30302</w:t>
            </w:r>
          </w:p>
        </w:tc>
        <w:tc>
          <w:tcPr>
            <w:tcW w:w="2940" w:type="dxa"/>
            <w:vAlign w:val="center"/>
          </w:tcPr>
          <w:p w14:paraId="43C2BA7F">
            <w:pPr>
              <w:snapToGrid w:val="0"/>
              <w:jc w:val="left"/>
            </w:pPr>
            <w:r>
              <w:rPr>
                <w:rFonts w:ascii="宋体" w:hAnsi="宋体" w:eastAsia="宋体" w:cs="宋体"/>
                <w:b w:val="0"/>
                <w:i w:val="0"/>
                <w:color w:val="000000"/>
                <w:sz w:val="18"/>
              </w:rPr>
              <w:t xml:space="preserve">  退休费</w:t>
            </w:r>
          </w:p>
        </w:tc>
        <w:tc>
          <w:tcPr>
            <w:tcW w:w="1500" w:type="dxa"/>
            <w:vAlign w:val="center"/>
          </w:tcPr>
          <w:p w14:paraId="2C380C6E">
            <w:pPr>
              <w:snapToGrid w:val="0"/>
              <w:jc w:val="right"/>
            </w:pPr>
            <w:r>
              <w:rPr>
                <w:rFonts w:ascii="宋体" w:hAnsi="宋体" w:eastAsia="宋体" w:cs="宋体"/>
                <w:b w:val="0"/>
                <w:i w:val="0"/>
                <w:color w:val="000000"/>
                <w:sz w:val="18"/>
              </w:rPr>
              <w:t>0.00</w:t>
            </w:r>
          </w:p>
        </w:tc>
        <w:tc>
          <w:tcPr>
            <w:tcW w:w="620" w:type="dxa"/>
            <w:vAlign w:val="center"/>
          </w:tcPr>
          <w:p w14:paraId="17EDED2E">
            <w:pPr>
              <w:snapToGrid w:val="0"/>
              <w:jc w:val="left"/>
            </w:pPr>
            <w:r>
              <w:rPr>
                <w:rFonts w:ascii="宋体" w:hAnsi="宋体" w:eastAsia="宋体" w:cs="宋体"/>
                <w:b w:val="0"/>
                <w:i w:val="0"/>
                <w:color w:val="000000"/>
                <w:sz w:val="18"/>
              </w:rPr>
              <w:t>30217</w:t>
            </w:r>
          </w:p>
        </w:tc>
        <w:tc>
          <w:tcPr>
            <w:tcW w:w="2320" w:type="dxa"/>
            <w:vAlign w:val="center"/>
          </w:tcPr>
          <w:p w14:paraId="5DC269B0">
            <w:pPr>
              <w:snapToGrid w:val="0"/>
              <w:jc w:val="left"/>
            </w:pPr>
            <w:r>
              <w:rPr>
                <w:rFonts w:ascii="宋体" w:hAnsi="宋体" w:eastAsia="宋体" w:cs="宋体"/>
                <w:b w:val="0"/>
                <w:i w:val="0"/>
                <w:color w:val="000000"/>
                <w:sz w:val="18"/>
              </w:rPr>
              <w:t xml:space="preserve">  公务接待费</w:t>
            </w:r>
          </w:p>
        </w:tc>
        <w:tc>
          <w:tcPr>
            <w:tcW w:w="1500" w:type="dxa"/>
            <w:vAlign w:val="center"/>
          </w:tcPr>
          <w:p w14:paraId="44DB2630">
            <w:pPr>
              <w:snapToGrid w:val="0"/>
              <w:jc w:val="right"/>
            </w:pPr>
            <w:r>
              <w:rPr>
                <w:rFonts w:ascii="宋体" w:hAnsi="宋体" w:eastAsia="宋体" w:cs="宋体"/>
                <w:b w:val="0"/>
                <w:i w:val="0"/>
                <w:color w:val="000000"/>
                <w:sz w:val="18"/>
              </w:rPr>
              <w:t>0.00</w:t>
            </w:r>
          </w:p>
        </w:tc>
        <w:tc>
          <w:tcPr>
            <w:tcW w:w="620" w:type="dxa"/>
            <w:vAlign w:val="center"/>
          </w:tcPr>
          <w:p w14:paraId="52950783">
            <w:pPr>
              <w:snapToGrid w:val="0"/>
              <w:jc w:val="left"/>
            </w:pPr>
            <w:r>
              <w:rPr>
                <w:rFonts w:ascii="宋体" w:hAnsi="宋体" w:eastAsia="宋体" w:cs="宋体"/>
                <w:b w:val="0"/>
                <w:i w:val="0"/>
                <w:color w:val="000000"/>
                <w:sz w:val="18"/>
              </w:rPr>
              <w:t>31019</w:t>
            </w:r>
          </w:p>
        </w:tc>
        <w:tc>
          <w:tcPr>
            <w:tcW w:w="3780" w:type="dxa"/>
            <w:vAlign w:val="center"/>
          </w:tcPr>
          <w:p w14:paraId="0A26B27D">
            <w:pPr>
              <w:snapToGrid w:val="0"/>
              <w:jc w:val="left"/>
            </w:pPr>
            <w:r>
              <w:rPr>
                <w:rFonts w:ascii="宋体" w:hAnsi="宋体" w:eastAsia="宋体" w:cs="宋体"/>
                <w:b w:val="0"/>
                <w:i w:val="0"/>
                <w:color w:val="000000"/>
                <w:sz w:val="18"/>
              </w:rPr>
              <w:t xml:space="preserve">  其他交通工具购置</w:t>
            </w:r>
          </w:p>
        </w:tc>
        <w:tc>
          <w:tcPr>
            <w:tcW w:w="1498" w:type="dxa"/>
            <w:vAlign w:val="center"/>
          </w:tcPr>
          <w:p w14:paraId="360BBB23">
            <w:pPr>
              <w:snapToGrid w:val="0"/>
              <w:jc w:val="right"/>
            </w:pPr>
            <w:r>
              <w:rPr>
                <w:rFonts w:ascii="宋体" w:hAnsi="宋体" w:eastAsia="宋体" w:cs="宋体"/>
                <w:b w:val="0"/>
                <w:i w:val="0"/>
                <w:color w:val="000000"/>
                <w:sz w:val="18"/>
              </w:rPr>
              <w:t>0.00</w:t>
            </w:r>
          </w:p>
        </w:tc>
      </w:tr>
      <w:tr w14:paraId="22E1BD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F5E5E29">
            <w:pPr>
              <w:snapToGrid w:val="0"/>
              <w:jc w:val="left"/>
            </w:pPr>
            <w:r>
              <w:rPr>
                <w:rFonts w:ascii="宋体" w:hAnsi="宋体" w:eastAsia="宋体" w:cs="宋体"/>
                <w:b w:val="0"/>
                <w:i w:val="0"/>
                <w:color w:val="000000"/>
                <w:sz w:val="18"/>
              </w:rPr>
              <w:t>30303</w:t>
            </w:r>
          </w:p>
        </w:tc>
        <w:tc>
          <w:tcPr>
            <w:tcW w:w="2940" w:type="dxa"/>
            <w:vAlign w:val="center"/>
          </w:tcPr>
          <w:p w14:paraId="0C7EFED1">
            <w:pPr>
              <w:snapToGrid w:val="0"/>
              <w:jc w:val="left"/>
            </w:pPr>
            <w:r>
              <w:rPr>
                <w:rFonts w:ascii="宋体" w:hAnsi="宋体" w:eastAsia="宋体" w:cs="宋体"/>
                <w:b w:val="0"/>
                <w:i w:val="0"/>
                <w:color w:val="000000"/>
                <w:sz w:val="18"/>
              </w:rPr>
              <w:t xml:space="preserve">  退职（役）费</w:t>
            </w:r>
          </w:p>
        </w:tc>
        <w:tc>
          <w:tcPr>
            <w:tcW w:w="1500" w:type="dxa"/>
            <w:vAlign w:val="center"/>
          </w:tcPr>
          <w:p w14:paraId="3FE6CFB3">
            <w:pPr>
              <w:snapToGrid w:val="0"/>
              <w:jc w:val="right"/>
            </w:pPr>
            <w:r>
              <w:rPr>
                <w:rFonts w:ascii="宋体" w:hAnsi="宋体" w:eastAsia="宋体" w:cs="宋体"/>
                <w:b w:val="0"/>
                <w:i w:val="0"/>
                <w:color w:val="000000"/>
                <w:sz w:val="18"/>
              </w:rPr>
              <w:t>0.00</w:t>
            </w:r>
          </w:p>
        </w:tc>
        <w:tc>
          <w:tcPr>
            <w:tcW w:w="620" w:type="dxa"/>
            <w:vAlign w:val="center"/>
          </w:tcPr>
          <w:p w14:paraId="20C4C0C5">
            <w:pPr>
              <w:snapToGrid w:val="0"/>
              <w:jc w:val="left"/>
            </w:pPr>
            <w:r>
              <w:rPr>
                <w:rFonts w:ascii="宋体" w:hAnsi="宋体" w:eastAsia="宋体" w:cs="宋体"/>
                <w:b w:val="0"/>
                <w:i w:val="0"/>
                <w:color w:val="000000"/>
                <w:sz w:val="18"/>
              </w:rPr>
              <w:t>30218</w:t>
            </w:r>
          </w:p>
        </w:tc>
        <w:tc>
          <w:tcPr>
            <w:tcW w:w="2320" w:type="dxa"/>
            <w:vAlign w:val="center"/>
          </w:tcPr>
          <w:p w14:paraId="599F7FC4">
            <w:pPr>
              <w:snapToGrid w:val="0"/>
              <w:jc w:val="left"/>
            </w:pPr>
            <w:r>
              <w:rPr>
                <w:rFonts w:ascii="宋体" w:hAnsi="宋体" w:eastAsia="宋体" w:cs="宋体"/>
                <w:b w:val="0"/>
                <w:i w:val="0"/>
                <w:color w:val="000000"/>
                <w:sz w:val="18"/>
              </w:rPr>
              <w:t xml:space="preserve">  专用材料费</w:t>
            </w:r>
          </w:p>
        </w:tc>
        <w:tc>
          <w:tcPr>
            <w:tcW w:w="1500" w:type="dxa"/>
            <w:vAlign w:val="center"/>
          </w:tcPr>
          <w:p w14:paraId="607D6174">
            <w:pPr>
              <w:snapToGrid w:val="0"/>
              <w:jc w:val="right"/>
            </w:pPr>
            <w:r>
              <w:rPr>
                <w:rFonts w:ascii="宋体" w:hAnsi="宋体" w:eastAsia="宋体" w:cs="宋体"/>
                <w:b w:val="0"/>
                <w:i w:val="0"/>
                <w:color w:val="000000"/>
                <w:sz w:val="18"/>
              </w:rPr>
              <w:t>0.00</w:t>
            </w:r>
          </w:p>
        </w:tc>
        <w:tc>
          <w:tcPr>
            <w:tcW w:w="620" w:type="dxa"/>
            <w:vAlign w:val="center"/>
          </w:tcPr>
          <w:p w14:paraId="31166045">
            <w:pPr>
              <w:snapToGrid w:val="0"/>
              <w:jc w:val="left"/>
            </w:pPr>
            <w:r>
              <w:rPr>
                <w:rFonts w:ascii="宋体" w:hAnsi="宋体" w:eastAsia="宋体" w:cs="宋体"/>
                <w:b w:val="0"/>
                <w:i w:val="0"/>
                <w:color w:val="000000"/>
                <w:sz w:val="18"/>
              </w:rPr>
              <w:t>31021</w:t>
            </w:r>
          </w:p>
        </w:tc>
        <w:tc>
          <w:tcPr>
            <w:tcW w:w="3780" w:type="dxa"/>
            <w:vAlign w:val="center"/>
          </w:tcPr>
          <w:p w14:paraId="290D8EC6">
            <w:pPr>
              <w:snapToGrid w:val="0"/>
              <w:jc w:val="left"/>
            </w:pPr>
            <w:r>
              <w:rPr>
                <w:rFonts w:ascii="宋体" w:hAnsi="宋体" w:eastAsia="宋体" w:cs="宋体"/>
                <w:b w:val="0"/>
                <w:i w:val="0"/>
                <w:color w:val="000000"/>
                <w:sz w:val="18"/>
              </w:rPr>
              <w:t xml:space="preserve">  文物和陈列品购置</w:t>
            </w:r>
          </w:p>
        </w:tc>
        <w:tc>
          <w:tcPr>
            <w:tcW w:w="1498" w:type="dxa"/>
            <w:vAlign w:val="center"/>
          </w:tcPr>
          <w:p w14:paraId="204D2738">
            <w:pPr>
              <w:snapToGrid w:val="0"/>
              <w:jc w:val="right"/>
            </w:pPr>
            <w:r>
              <w:rPr>
                <w:rFonts w:ascii="宋体" w:hAnsi="宋体" w:eastAsia="宋体" w:cs="宋体"/>
                <w:b w:val="0"/>
                <w:i w:val="0"/>
                <w:color w:val="000000"/>
                <w:sz w:val="18"/>
              </w:rPr>
              <w:t>0.00</w:t>
            </w:r>
          </w:p>
        </w:tc>
      </w:tr>
      <w:tr w14:paraId="012F1B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6" w:hRule="exact"/>
          <w:jc w:val="center"/>
        </w:trPr>
        <w:tc>
          <w:tcPr>
            <w:tcW w:w="620" w:type="dxa"/>
            <w:vAlign w:val="center"/>
          </w:tcPr>
          <w:p w14:paraId="1ACADC86">
            <w:pPr>
              <w:snapToGrid w:val="0"/>
              <w:jc w:val="left"/>
            </w:pPr>
            <w:r>
              <w:rPr>
                <w:rFonts w:ascii="宋体" w:hAnsi="宋体" w:eastAsia="宋体" w:cs="宋体"/>
                <w:b w:val="0"/>
                <w:i w:val="0"/>
                <w:color w:val="000000"/>
                <w:sz w:val="18"/>
              </w:rPr>
              <w:t>30304</w:t>
            </w:r>
          </w:p>
        </w:tc>
        <w:tc>
          <w:tcPr>
            <w:tcW w:w="2940" w:type="dxa"/>
            <w:vAlign w:val="center"/>
          </w:tcPr>
          <w:p w14:paraId="50142CFC">
            <w:pPr>
              <w:snapToGrid w:val="0"/>
              <w:jc w:val="left"/>
            </w:pPr>
            <w:r>
              <w:rPr>
                <w:rFonts w:ascii="宋体" w:hAnsi="宋体" w:eastAsia="宋体" w:cs="宋体"/>
                <w:b w:val="0"/>
                <w:i w:val="0"/>
                <w:color w:val="000000"/>
                <w:sz w:val="18"/>
              </w:rPr>
              <w:t xml:space="preserve">  抚恤金</w:t>
            </w:r>
          </w:p>
        </w:tc>
        <w:tc>
          <w:tcPr>
            <w:tcW w:w="1500" w:type="dxa"/>
            <w:vAlign w:val="center"/>
          </w:tcPr>
          <w:p w14:paraId="1AFBE323">
            <w:pPr>
              <w:snapToGrid w:val="0"/>
              <w:jc w:val="right"/>
            </w:pPr>
            <w:r>
              <w:rPr>
                <w:rFonts w:ascii="宋体" w:hAnsi="宋体" w:eastAsia="宋体" w:cs="宋体"/>
                <w:b w:val="0"/>
                <w:i w:val="0"/>
                <w:color w:val="000000"/>
                <w:sz w:val="18"/>
              </w:rPr>
              <w:t>0.00</w:t>
            </w:r>
          </w:p>
        </w:tc>
        <w:tc>
          <w:tcPr>
            <w:tcW w:w="620" w:type="dxa"/>
            <w:vAlign w:val="center"/>
          </w:tcPr>
          <w:p w14:paraId="6280CBCE">
            <w:pPr>
              <w:snapToGrid w:val="0"/>
              <w:jc w:val="left"/>
            </w:pPr>
            <w:r>
              <w:rPr>
                <w:rFonts w:ascii="宋体" w:hAnsi="宋体" w:eastAsia="宋体" w:cs="宋体"/>
                <w:b w:val="0"/>
                <w:i w:val="0"/>
                <w:color w:val="000000"/>
                <w:sz w:val="18"/>
              </w:rPr>
              <w:t>30224</w:t>
            </w:r>
          </w:p>
        </w:tc>
        <w:tc>
          <w:tcPr>
            <w:tcW w:w="2320" w:type="dxa"/>
            <w:vAlign w:val="center"/>
          </w:tcPr>
          <w:p w14:paraId="66F34602">
            <w:pPr>
              <w:snapToGrid w:val="0"/>
              <w:jc w:val="left"/>
            </w:pPr>
            <w:r>
              <w:rPr>
                <w:rFonts w:ascii="宋体" w:hAnsi="宋体" w:eastAsia="宋体" w:cs="宋体"/>
                <w:b w:val="0"/>
                <w:i w:val="0"/>
                <w:color w:val="000000"/>
                <w:sz w:val="18"/>
              </w:rPr>
              <w:t xml:space="preserve">  被装购置费</w:t>
            </w:r>
          </w:p>
        </w:tc>
        <w:tc>
          <w:tcPr>
            <w:tcW w:w="1500" w:type="dxa"/>
            <w:vAlign w:val="center"/>
          </w:tcPr>
          <w:p w14:paraId="3DFA79B0">
            <w:pPr>
              <w:snapToGrid w:val="0"/>
              <w:jc w:val="right"/>
            </w:pPr>
            <w:r>
              <w:rPr>
                <w:rFonts w:ascii="宋体" w:hAnsi="宋体" w:eastAsia="宋体" w:cs="宋体"/>
                <w:b w:val="0"/>
                <w:i w:val="0"/>
                <w:color w:val="000000"/>
                <w:sz w:val="18"/>
              </w:rPr>
              <w:t>0.00</w:t>
            </w:r>
          </w:p>
        </w:tc>
        <w:tc>
          <w:tcPr>
            <w:tcW w:w="620" w:type="dxa"/>
            <w:vAlign w:val="center"/>
          </w:tcPr>
          <w:p w14:paraId="5110D564">
            <w:pPr>
              <w:snapToGrid w:val="0"/>
              <w:jc w:val="left"/>
            </w:pPr>
            <w:r>
              <w:rPr>
                <w:rFonts w:ascii="宋体" w:hAnsi="宋体" w:eastAsia="宋体" w:cs="宋体"/>
                <w:b w:val="0"/>
                <w:i w:val="0"/>
                <w:color w:val="000000"/>
                <w:sz w:val="18"/>
              </w:rPr>
              <w:t>31022</w:t>
            </w:r>
          </w:p>
        </w:tc>
        <w:tc>
          <w:tcPr>
            <w:tcW w:w="3780" w:type="dxa"/>
            <w:vAlign w:val="center"/>
          </w:tcPr>
          <w:p w14:paraId="65844BB2">
            <w:pPr>
              <w:snapToGrid w:val="0"/>
              <w:jc w:val="left"/>
            </w:pPr>
            <w:r>
              <w:rPr>
                <w:rFonts w:ascii="宋体" w:hAnsi="宋体" w:eastAsia="宋体" w:cs="宋体"/>
                <w:b w:val="0"/>
                <w:i w:val="0"/>
                <w:color w:val="000000"/>
                <w:sz w:val="18"/>
              </w:rPr>
              <w:t xml:space="preserve">  无形资产购置</w:t>
            </w:r>
          </w:p>
        </w:tc>
        <w:tc>
          <w:tcPr>
            <w:tcW w:w="1498" w:type="dxa"/>
            <w:vAlign w:val="center"/>
          </w:tcPr>
          <w:p w14:paraId="0C4339BC">
            <w:pPr>
              <w:snapToGrid w:val="0"/>
              <w:jc w:val="right"/>
            </w:pPr>
            <w:r>
              <w:rPr>
                <w:rFonts w:ascii="宋体" w:hAnsi="宋体" w:eastAsia="宋体" w:cs="宋体"/>
                <w:b w:val="0"/>
                <w:i w:val="0"/>
                <w:color w:val="000000"/>
                <w:sz w:val="18"/>
              </w:rPr>
              <w:t>0.00</w:t>
            </w:r>
          </w:p>
        </w:tc>
      </w:tr>
      <w:tr w14:paraId="58401E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DE32FEB">
            <w:pPr>
              <w:snapToGrid w:val="0"/>
              <w:jc w:val="left"/>
            </w:pPr>
            <w:r>
              <w:rPr>
                <w:rFonts w:ascii="宋体" w:hAnsi="宋体" w:eastAsia="宋体" w:cs="宋体"/>
                <w:b w:val="0"/>
                <w:i w:val="0"/>
                <w:color w:val="000000"/>
                <w:sz w:val="18"/>
              </w:rPr>
              <w:t>30305</w:t>
            </w:r>
          </w:p>
        </w:tc>
        <w:tc>
          <w:tcPr>
            <w:tcW w:w="2940" w:type="dxa"/>
            <w:vAlign w:val="center"/>
          </w:tcPr>
          <w:p w14:paraId="4FEC2CB3">
            <w:pPr>
              <w:snapToGrid w:val="0"/>
              <w:jc w:val="left"/>
            </w:pPr>
            <w:r>
              <w:rPr>
                <w:rFonts w:ascii="宋体" w:hAnsi="宋体" w:eastAsia="宋体" w:cs="宋体"/>
                <w:b w:val="0"/>
                <w:i w:val="0"/>
                <w:color w:val="000000"/>
                <w:sz w:val="18"/>
              </w:rPr>
              <w:t xml:space="preserve">  生活补助</w:t>
            </w:r>
          </w:p>
        </w:tc>
        <w:tc>
          <w:tcPr>
            <w:tcW w:w="1500" w:type="dxa"/>
            <w:vAlign w:val="center"/>
          </w:tcPr>
          <w:p w14:paraId="1B29AFD0">
            <w:pPr>
              <w:snapToGrid w:val="0"/>
              <w:jc w:val="right"/>
            </w:pPr>
            <w:r>
              <w:rPr>
                <w:rFonts w:ascii="宋体" w:hAnsi="宋体" w:eastAsia="宋体" w:cs="宋体"/>
                <w:b w:val="0"/>
                <w:i w:val="0"/>
                <w:color w:val="000000"/>
                <w:sz w:val="18"/>
              </w:rPr>
              <w:t>0.00</w:t>
            </w:r>
          </w:p>
        </w:tc>
        <w:tc>
          <w:tcPr>
            <w:tcW w:w="620" w:type="dxa"/>
            <w:vAlign w:val="center"/>
          </w:tcPr>
          <w:p w14:paraId="473D2AA1">
            <w:pPr>
              <w:snapToGrid w:val="0"/>
              <w:jc w:val="left"/>
            </w:pPr>
            <w:r>
              <w:rPr>
                <w:rFonts w:ascii="宋体" w:hAnsi="宋体" w:eastAsia="宋体" w:cs="宋体"/>
                <w:b w:val="0"/>
                <w:i w:val="0"/>
                <w:color w:val="000000"/>
                <w:sz w:val="18"/>
              </w:rPr>
              <w:t>30225</w:t>
            </w:r>
          </w:p>
        </w:tc>
        <w:tc>
          <w:tcPr>
            <w:tcW w:w="2320" w:type="dxa"/>
            <w:vAlign w:val="center"/>
          </w:tcPr>
          <w:p w14:paraId="52AA9C6C">
            <w:pPr>
              <w:snapToGrid w:val="0"/>
              <w:jc w:val="left"/>
            </w:pPr>
            <w:r>
              <w:rPr>
                <w:rFonts w:ascii="宋体" w:hAnsi="宋体" w:eastAsia="宋体" w:cs="宋体"/>
                <w:b w:val="0"/>
                <w:i w:val="0"/>
                <w:color w:val="000000"/>
                <w:sz w:val="18"/>
              </w:rPr>
              <w:t xml:space="preserve">  专用燃料费</w:t>
            </w:r>
          </w:p>
        </w:tc>
        <w:tc>
          <w:tcPr>
            <w:tcW w:w="1500" w:type="dxa"/>
            <w:vAlign w:val="center"/>
          </w:tcPr>
          <w:p w14:paraId="7EE32376">
            <w:pPr>
              <w:snapToGrid w:val="0"/>
              <w:jc w:val="right"/>
            </w:pPr>
            <w:r>
              <w:rPr>
                <w:rFonts w:ascii="宋体" w:hAnsi="宋体" w:eastAsia="宋体" w:cs="宋体"/>
                <w:b w:val="0"/>
                <w:i w:val="0"/>
                <w:color w:val="000000"/>
                <w:sz w:val="18"/>
              </w:rPr>
              <w:t>0.00</w:t>
            </w:r>
          </w:p>
        </w:tc>
        <w:tc>
          <w:tcPr>
            <w:tcW w:w="620" w:type="dxa"/>
            <w:vAlign w:val="center"/>
          </w:tcPr>
          <w:p w14:paraId="3F02FBC4">
            <w:pPr>
              <w:snapToGrid w:val="0"/>
              <w:jc w:val="left"/>
            </w:pPr>
            <w:r>
              <w:rPr>
                <w:rFonts w:ascii="宋体" w:hAnsi="宋体" w:eastAsia="宋体" w:cs="宋体"/>
                <w:b w:val="0"/>
                <w:i w:val="0"/>
                <w:color w:val="000000"/>
                <w:sz w:val="18"/>
              </w:rPr>
              <w:t>31099</w:t>
            </w:r>
          </w:p>
        </w:tc>
        <w:tc>
          <w:tcPr>
            <w:tcW w:w="3780" w:type="dxa"/>
            <w:vAlign w:val="center"/>
          </w:tcPr>
          <w:p w14:paraId="4B6379FE">
            <w:pPr>
              <w:snapToGrid w:val="0"/>
              <w:jc w:val="left"/>
            </w:pPr>
            <w:r>
              <w:rPr>
                <w:rFonts w:ascii="宋体" w:hAnsi="宋体" w:eastAsia="宋体" w:cs="宋体"/>
                <w:b w:val="0"/>
                <w:i w:val="0"/>
                <w:color w:val="000000"/>
                <w:sz w:val="18"/>
              </w:rPr>
              <w:t xml:space="preserve">  其他资本性支出</w:t>
            </w:r>
          </w:p>
        </w:tc>
        <w:tc>
          <w:tcPr>
            <w:tcW w:w="1498" w:type="dxa"/>
            <w:vAlign w:val="center"/>
          </w:tcPr>
          <w:p w14:paraId="4EEE25D4">
            <w:pPr>
              <w:snapToGrid w:val="0"/>
              <w:jc w:val="right"/>
            </w:pPr>
            <w:r>
              <w:rPr>
                <w:rFonts w:ascii="宋体" w:hAnsi="宋体" w:eastAsia="宋体" w:cs="宋体"/>
                <w:b w:val="0"/>
                <w:i w:val="0"/>
                <w:color w:val="000000"/>
                <w:sz w:val="18"/>
              </w:rPr>
              <w:t>97,205.00</w:t>
            </w:r>
          </w:p>
        </w:tc>
      </w:tr>
      <w:tr w14:paraId="28130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6DC9B061">
            <w:pPr>
              <w:snapToGrid w:val="0"/>
              <w:jc w:val="left"/>
            </w:pPr>
            <w:r>
              <w:rPr>
                <w:rFonts w:ascii="宋体" w:hAnsi="宋体" w:eastAsia="宋体" w:cs="宋体"/>
                <w:b w:val="0"/>
                <w:i w:val="0"/>
                <w:color w:val="000000"/>
                <w:sz w:val="18"/>
              </w:rPr>
              <w:t>30306</w:t>
            </w:r>
          </w:p>
        </w:tc>
        <w:tc>
          <w:tcPr>
            <w:tcW w:w="2940" w:type="dxa"/>
            <w:vAlign w:val="center"/>
          </w:tcPr>
          <w:p w14:paraId="28469ADD">
            <w:pPr>
              <w:snapToGrid w:val="0"/>
              <w:jc w:val="left"/>
            </w:pPr>
            <w:r>
              <w:rPr>
                <w:rFonts w:ascii="宋体" w:hAnsi="宋体" w:eastAsia="宋体" w:cs="宋体"/>
                <w:b w:val="0"/>
                <w:i w:val="0"/>
                <w:color w:val="000000"/>
                <w:sz w:val="18"/>
              </w:rPr>
              <w:t xml:space="preserve">  救济费</w:t>
            </w:r>
          </w:p>
        </w:tc>
        <w:tc>
          <w:tcPr>
            <w:tcW w:w="1500" w:type="dxa"/>
            <w:vAlign w:val="center"/>
          </w:tcPr>
          <w:p w14:paraId="5B3765CD">
            <w:pPr>
              <w:snapToGrid w:val="0"/>
              <w:jc w:val="right"/>
            </w:pPr>
            <w:r>
              <w:rPr>
                <w:rFonts w:ascii="宋体" w:hAnsi="宋体" w:eastAsia="宋体" w:cs="宋体"/>
                <w:b w:val="0"/>
                <w:i w:val="0"/>
                <w:color w:val="000000"/>
                <w:sz w:val="18"/>
              </w:rPr>
              <w:t>0.00</w:t>
            </w:r>
          </w:p>
        </w:tc>
        <w:tc>
          <w:tcPr>
            <w:tcW w:w="620" w:type="dxa"/>
            <w:vAlign w:val="center"/>
          </w:tcPr>
          <w:p w14:paraId="6636F0AF">
            <w:pPr>
              <w:snapToGrid w:val="0"/>
              <w:jc w:val="left"/>
            </w:pPr>
            <w:r>
              <w:rPr>
                <w:rFonts w:ascii="宋体" w:hAnsi="宋体" w:eastAsia="宋体" w:cs="宋体"/>
                <w:b w:val="0"/>
                <w:i w:val="0"/>
                <w:color w:val="000000"/>
                <w:sz w:val="18"/>
              </w:rPr>
              <w:t>30226</w:t>
            </w:r>
          </w:p>
        </w:tc>
        <w:tc>
          <w:tcPr>
            <w:tcW w:w="2320" w:type="dxa"/>
            <w:vAlign w:val="center"/>
          </w:tcPr>
          <w:p w14:paraId="40811579">
            <w:pPr>
              <w:snapToGrid w:val="0"/>
              <w:jc w:val="left"/>
            </w:pPr>
            <w:r>
              <w:rPr>
                <w:rFonts w:ascii="宋体" w:hAnsi="宋体" w:eastAsia="宋体" w:cs="宋体"/>
                <w:b w:val="0"/>
                <w:i w:val="0"/>
                <w:color w:val="000000"/>
                <w:sz w:val="18"/>
              </w:rPr>
              <w:t xml:space="preserve">  劳务费</w:t>
            </w:r>
          </w:p>
        </w:tc>
        <w:tc>
          <w:tcPr>
            <w:tcW w:w="1500" w:type="dxa"/>
            <w:vAlign w:val="center"/>
          </w:tcPr>
          <w:p w14:paraId="63973F9D">
            <w:pPr>
              <w:snapToGrid w:val="0"/>
              <w:jc w:val="right"/>
            </w:pPr>
            <w:r>
              <w:rPr>
                <w:rFonts w:ascii="宋体" w:hAnsi="宋体" w:eastAsia="宋体" w:cs="宋体"/>
                <w:b w:val="0"/>
                <w:i w:val="0"/>
                <w:color w:val="000000"/>
                <w:sz w:val="18"/>
              </w:rPr>
              <w:t>397,184.65</w:t>
            </w:r>
          </w:p>
        </w:tc>
        <w:tc>
          <w:tcPr>
            <w:tcW w:w="620" w:type="dxa"/>
            <w:vAlign w:val="center"/>
          </w:tcPr>
          <w:p w14:paraId="1FA8A035">
            <w:pPr>
              <w:snapToGrid w:val="0"/>
              <w:jc w:val="left"/>
            </w:pPr>
            <w:r>
              <w:rPr>
                <w:rFonts w:ascii="宋体" w:hAnsi="宋体" w:eastAsia="宋体" w:cs="宋体"/>
                <w:b w:val="0"/>
                <w:i w:val="0"/>
                <w:color w:val="000000"/>
                <w:sz w:val="18"/>
              </w:rPr>
              <w:t>399</w:t>
            </w:r>
          </w:p>
        </w:tc>
        <w:tc>
          <w:tcPr>
            <w:tcW w:w="3780" w:type="dxa"/>
            <w:vAlign w:val="center"/>
          </w:tcPr>
          <w:p w14:paraId="0CE12BE0">
            <w:pPr>
              <w:snapToGrid w:val="0"/>
              <w:jc w:val="left"/>
            </w:pPr>
            <w:r>
              <w:rPr>
                <w:rFonts w:ascii="宋体" w:hAnsi="宋体" w:eastAsia="宋体" w:cs="宋体"/>
                <w:b w:val="0"/>
                <w:i w:val="0"/>
                <w:color w:val="000000"/>
                <w:sz w:val="18"/>
              </w:rPr>
              <w:t>其他支出</w:t>
            </w:r>
          </w:p>
        </w:tc>
        <w:tc>
          <w:tcPr>
            <w:tcW w:w="1498" w:type="dxa"/>
            <w:vAlign w:val="center"/>
          </w:tcPr>
          <w:p w14:paraId="326E502F">
            <w:pPr>
              <w:snapToGrid w:val="0"/>
              <w:jc w:val="right"/>
            </w:pPr>
            <w:r>
              <w:rPr>
                <w:rFonts w:ascii="宋体" w:hAnsi="宋体" w:eastAsia="宋体" w:cs="宋体"/>
                <w:b w:val="0"/>
                <w:i w:val="0"/>
                <w:color w:val="000000"/>
                <w:sz w:val="18"/>
              </w:rPr>
              <w:t>0.00</w:t>
            </w:r>
          </w:p>
        </w:tc>
      </w:tr>
      <w:tr w14:paraId="41680E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EAC2F74">
            <w:pPr>
              <w:snapToGrid w:val="0"/>
              <w:jc w:val="left"/>
            </w:pPr>
            <w:r>
              <w:rPr>
                <w:rFonts w:ascii="宋体" w:hAnsi="宋体" w:eastAsia="宋体" w:cs="宋体"/>
                <w:b w:val="0"/>
                <w:i w:val="0"/>
                <w:color w:val="000000"/>
                <w:sz w:val="18"/>
              </w:rPr>
              <w:t>30307</w:t>
            </w:r>
          </w:p>
        </w:tc>
        <w:tc>
          <w:tcPr>
            <w:tcW w:w="2940" w:type="dxa"/>
            <w:vAlign w:val="center"/>
          </w:tcPr>
          <w:p w14:paraId="42843C66">
            <w:pPr>
              <w:snapToGrid w:val="0"/>
              <w:jc w:val="left"/>
            </w:pPr>
            <w:r>
              <w:rPr>
                <w:rFonts w:ascii="宋体" w:hAnsi="宋体" w:eastAsia="宋体" w:cs="宋体"/>
                <w:b w:val="0"/>
                <w:i w:val="0"/>
                <w:color w:val="000000"/>
                <w:sz w:val="18"/>
              </w:rPr>
              <w:t xml:space="preserve">  医疗费补助</w:t>
            </w:r>
          </w:p>
        </w:tc>
        <w:tc>
          <w:tcPr>
            <w:tcW w:w="1500" w:type="dxa"/>
            <w:vAlign w:val="center"/>
          </w:tcPr>
          <w:p w14:paraId="4863E5EA">
            <w:pPr>
              <w:snapToGrid w:val="0"/>
              <w:jc w:val="right"/>
            </w:pPr>
            <w:r>
              <w:rPr>
                <w:rFonts w:ascii="宋体" w:hAnsi="宋体" w:eastAsia="宋体" w:cs="宋体"/>
                <w:b w:val="0"/>
                <w:i w:val="0"/>
                <w:color w:val="000000"/>
                <w:sz w:val="18"/>
              </w:rPr>
              <w:t>0.00</w:t>
            </w:r>
          </w:p>
        </w:tc>
        <w:tc>
          <w:tcPr>
            <w:tcW w:w="620" w:type="dxa"/>
            <w:vAlign w:val="center"/>
          </w:tcPr>
          <w:p w14:paraId="1460282E">
            <w:pPr>
              <w:snapToGrid w:val="0"/>
              <w:jc w:val="left"/>
            </w:pPr>
            <w:r>
              <w:rPr>
                <w:rFonts w:ascii="宋体" w:hAnsi="宋体" w:eastAsia="宋体" w:cs="宋体"/>
                <w:b w:val="0"/>
                <w:i w:val="0"/>
                <w:color w:val="000000"/>
                <w:sz w:val="18"/>
              </w:rPr>
              <w:t>30227</w:t>
            </w:r>
          </w:p>
        </w:tc>
        <w:tc>
          <w:tcPr>
            <w:tcW w:w="2320" w:type="dxa"/>
            <w:vAlign w:val="center"/>
          </w:tcPr>
          <w:p w14:paraId="4D3741E5">
            <w:pPr>
              <w:snapToGrid w:val="0"/>
              <w:jc w:val="left"/>
            </w:pPr>
            <w:r>
              <w:rPr>
                <w:rFonts w:ascii="宋体" w:hAnsi="宋体" w:eastAsia="宋体" w:cs="宋体"/>
                <w:b w:val="0"/>
                <w:i w:val="0"/>
                <w:color w:val="000000"/>
                <w:sz w:val="18"/>
              </w:rPr>
              <w:t xml:space="preserve">  委托业务费</w:t>
            </w:r>
          </w:p>
        </w:tc>
        <w:tc>
          <w:tcPr>
            <w:tcW w:w="1500" w:type="dxa"/>
            <w:vAlign w:val="center"/>
          </w:tcPr>
          <w:p w14:paraId="2B4D577A">
            <w:pPr>
              <w:snapToGrid w:val="0"/>
              <w:jc w:val="right"/>
            </w:pPr>
            <w:r>
              <w:rPr>
                <w:rFonts w:ascii="宋体" w:hAnsi="宋体" w:eastAsia="宋体" w:cs="宋体"/>
                <w:b w:val="0"/>
                <w:i w:val="0"/>
                <w:color w:val="000000"/>
                <w:sz w:val="18"/>
              </w:rPr>
              <w:t>0.00</w:t>
            </w:r>
          </w:p>
        </w:tc>
        <w:tc>
          <w:tcPr>
            <w:tcW w:w="620" w:type="dxa"/>
            <w:vAlign w:val="center"/>
          </w:tcPr>
          <w:p w14:paraId="7592B651">
            <w:pPr>
              <w:snapToGrid w:val="0"/>
              <w:jc w:val="left"/>
            </w:pPr>
            <w:r>
              <w:rPr>
                <w:rFonts w:ascii="宋体" w:hAnsi="宋体" w:eastAsia="宋体" w:cs="宋体"/>
                <w:b w:val="0"/>
                <w:i w:val="0"/>
                <w:color w:val="000000"/>
                <w:sz w:val="18"/>
              </w:rPr>
              <w:t>39907</w:t>
            </w:r>
          </w:p>
        </w:tc>
        <w:tc>
          <w:tcPr>
            <w:tcW w:w="3780" w:type="dxa"/>
            <w:vAlign w:val="center"/>
          </w:tcPr>
          <w:p w14:paraId="0DF9DC61">
            <w:pPr>
              <w:snapToGrid w:val="0"/>
              <w:jc w:val="left"/>
            </w:pPr>
            <w:r>
              <w:rPr>
                <w:rFonts w:ascii="宋体" w:hAnsi="宋体" w:eastAsia="宋体" w:cs="宋体"/>
                <w:b w:val="0"/>
                <w:i w:val="0"/>
                <w:color w:val="000000"/>
                <w:sz w:val="18"/>
              </w:rPr>
              <w:t xml:space="preserve">  国家赔偿费用支出</w:t>
            </w:r>
          </w:p>
        </w:tc>
        <w:tc>
          <w:tcPr>
            <w:tcW w:w="1498" w:type="dxa"/>
            <w:vAlign w:val="center"/>
          </w:tcPr>
          <w:p w14:paraId="0959927E">
            <w:pPr>
              <w:snapToGrid w:val="0"/>
              <w:jc w:val="right"/>
            </w:pPr>
            <w:r>
              <w:rPr>
                <w:rFonts w:ascii="宋体" w:hAnsi="宋体" w:eastAsia="宋体" w:cs="宋体"/>
                <w:b w:val="0"/>
                <w:i w:val="0"/>
                <w:color w:val="000000"/>
                <w:sz w:val="18"/>
              </w:rPr>
              <w:t>0.00</w:t>
            </w:r>
          </w:p>
        </w:tc>
      </w:tr>
      <w:tr w14:paraId="40DA44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6" w:hRule="exact"/>
          <w:jc w:val="center"/>
        </w:trPr>
        <w:tc>
          <w:tcPr>
            <w:tcW w:w="620" w:type="dxa"/>
            <w:vAlign w:val="center"/>
          </w:tcPr>
          <w:p w14:paraId="14F1A414">
            <w:pPr>
              <w:snapToGrid w:val="0"/>
              <w:jc w:val="left"/>
            </w:pPr>
            <w:r>
              <w:rPr>
                <w:rFonts w:ascii="宋体" w:hAnsi="宋体" w:eastAsia="宋体" w:cs="宋体"/>
                <w:b w:val="0"/>
                <w:i w:val="0"/>
                <w:color w:val="000000"/>
                <w:sz w:val="18"/>
              </w:rPr>
              <w:t>30308</w:t>
            </w:r>
          </w:p>
        </w:tc>
        <w:tc>
          <w:tcPr>
            <w:tcW w:w="2940" w:type="dxa"/>
            <w:vAlign w:val="center"/>
          </w:tcPr>
          <w:p w14:paraId="2C13F1A4">
            <w:pPr>
              <w:snapToGrid w:val="0"/>
              <w:jc w:val="left"/>
            </w:pPr>
            <w:r>
              <w:rPr>
                <w:rFonts w:ascii="宋体" w:hAnsi="宋体" w:eastAsia="宋体" w:cs="宋体"/>
                <w:b w:val="0"/>
                <w:i w:val="0"/>
                <w:color w:val="000000"/>
                <w:sz w:val="18"/>
              </w:rPr>
              <w:t xml:space="preserve">  助学金</w:t>
            </w:r>
          </w:p>
        </w:tc>
        <w:tc>
          <w:tcPr>
            <w:tcW w:w="1500" w:type="dxa"/>
            <w:vAlign w:val="center"/>
          </w:tcPr>
          <w:p w14:paraId="33448913">
            <w:pPr>
              <w:snapToGrid w:val="0"/>
              <w:jc w:val="right"/>
            </w:pPr>
            <w:r>
              <w:rPr>
                <w:rFonts w:ascii="宋体" w:hAnsi="宋体" w:eastAsia="宋体" w:cs="宋体"/>
                <w:b w:val="0"/>
                <w:i w:val="0"/>
                <w:color w:val="000000"/>
                <w:sz w:val="18"/>
              </w:rPr>
              <w:t>51,250.00</w:t>
            </w:r>
          </w:p>
        </w:tc>
        <w:tc>
          <w:tcPr>
            <w:tcW w:w="620" w:type="dxa"/>
            <w:vAlign w:val="center"/>
          </w:tcPr>
          <w:p w14:paraId="68A02474">
            <w:pPr>
              <w:snapToGrid w:val="0"/>
              <w:jc w:val="left"/>
            </w:pPr>
            <w:r>
              <w:rPr>
                <w:rFonts w:ascii="宋体" w:hAnsi="宋体" w:eastAsia="宋体" w:cs="宋体"/>
                <w:b w:val="0"/>
                <w:i w:val="0"/>
                <w:color w:val="000000"/>
                <w:sz w:val="18"/>
              </w:rPr>
              <w:t>30228</w:t>
            </w:r>
          </w:p>
        </w:tc>
        <w:tc>
          <w:tcPr>
            <w:tcW w:w="2320" w:type="dxa"/>
            <w:vAlign w:val="center"/>
          </w:tcPr>
          <w:p w14:paraId="55838BC0">
            <w:pPr>
              <w:snapToGrid w:val="0"/>
              <w:jc w:val="left"/>
            </w:pPr>
            <w:r>
              <w:rPr>
                <w:rFonts w:ascii="宋体" w:hAnsi="宋体" w:eastAsia="宋体" w:cs="宋体"/>
                <w:b w:val="0"/>
                <w:i w:val="0"/>
                <w:color w:val="000000"/>
                <w:sz w:val="18"/>
              </w:rPr>
              <w:t xml:space="preserve">  工会经费</w:t>
            </w:r>
          </w:p>
        </w:tc>
        <w:tc>
          <w:tcPr>
            <w:tcW w:w="1500" w:type="dxa"/>
            <w:vAlign w:val="center"/>
          </w:tcPr>
          <w:p w14:paraId="27DF7321">
            <w:pPr>
              <w:snapToGrid w:val="0"/>
              <w:jc w:val="right"/>
            </w:pPr>
            <w:r>
              <w:rPr>
                <w:rFonts w:ascii="宋体" w:hAnsi="宋体" w:eastAsia="宋体" w:cs="宋体"/>
                <w:b w:val="0"/>
                <w:i w:val="0"/>
                <w:color w:val="000000"/>
                <w:sz w:val="18"/>
              </w:rPr>
              <w:t>40,140.96</w:t>
            </w:r>
          </w:p>
        </w:tc>
        <w:tc>
          <w:tcPr>
            <w:tcW w:w="620" w:type="dxa"/>
            <w:vAlign w:val="center"/>
          </w:tcPr>
          <w:p w14:paraId="54B24D39">
            <w:pPr>
              <w:snapToGrid w:val="0"/>
              <w:jc w:val="left"/>
            </w:pPr>
            <w:r>
              <w:rPr>
                <w:rFonts w:ascii="宋体" w:hAnsi="宋体" w:eastAsia="宋体" w:cs="宋体"/>
                <w:b w:val="0"/>
                <w:i w:val="0"/>
                <w:color w:val="000000"/>
                <w:sz w:val="18"/>
              </w:rPr>
              <w:t>39908</w:t>
            </w:r>
          </w:p>
        </w:tc>
        <w:tc>
          <w:tcPr>
            <w:tcW w:w="3780" w:type="dxa"/>
            <w:vAlign w:val="center"/>
          </w:tcPr>
          <w:p w14:paraId="10C105BA">
            <w:pPr>
              <w:snapToGrid w:val="0"/>
              <w:jc w:val="left"/>
            </w:pPr>
            <w:r>
              <w:rPr>
                <w:rFonts w:ascii="宋体" w:hAnsi="宋体" w:eastAsia="宋体" w:cs="宋体"/>
                <w:b w:val="0"/>
                <w:i w:val="0"/>
                <w:color w:val="000000"/>
                <w:sz w:val="18"/>
              </w:rPr>
              <w:t xml:space="preserve">  对民间非营利组织和群众性自治组织补贴</w:t>
            </w:r>
          </w:p>
        </w:tc>
        <w:tc>
          <w:tcPr>
            <w:tcW w:w="1498" w:type="dxa"/>
            <w:vAlign w:val="center"/>
          </w:tcPr>
          <w:p w14:paraId="073E6EC9">
            <w:pPr>
              <w:snapToGrid w:val="0"/>
              <w:jc w:val="right"/>
            </w:pPr>
            <w:r>
              <w:rPr>
                <w:rFonts w:ascii="宋体" w:hAnsi="宋体" w:eastAsia="宋体" w:cs="宋体"/>
                <w:b w:val="0"/>
                <w:i w:val="0"/>
                <w:color w:val="000000"/>
                <w:sz w:val="18"/>
              </w:rPr>
              <w:t>0.00</w:t>
            </w:r>
          </w:p>
        </w:tc>
      </w:tr>
      <w:tr w14:paraId="467D87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6133D281">
            <w:pPr>
              <w:snapToGrid w:val="0"/>
              <w:jc w:val="left"/>
            </w:pPr>
            <w:r>
              <w:rPr>
                <w:rFonts w:ascii="宋体" w:hAnsi="宋体" w:eastAsia="宋体" w:cs="宋体"/>
                <w:b w:val="0"/>
                <w:i w:val="0"/>
                <w:color w:val="000000"/>
                <w:sz w:val="18"/>
              </w:rPr>
              <w:t>30309</w:t>
            </w:r>
          </w:p>
        </w:tc>
        <w:tc>
          <w:tcPr>
            <w:tcW w:w="2940" w:type="dxa"/>
            <w:vAlign w:val="center"/>
          </w:tcPr>
          <w:p w14:paraId="30CF4683">
            <w:pPr>
              <w:snapToGrid w:val="0"/>
              <w:jc w:val="left"/>
            </w:pPr>
            <w:r>
              <w:rPr>
                <w:rFonts w:ascii="宋体" w:hAnsi="宋体" w:eastAsia="宋体" w:cs="宋体"/>
                <w:b w:val="0"/>
                <w:i w:val="0"/>
                <w:color w:val="000000"/>
                <w:sz w:val="18"/>
              </w:rPr>
              <w:t xml:space="preserve">  奖励金</w:t>
            </w:r>
          </w:p>
        </w:tc>
        <w:tc>
          <w:tcPr>
            <w:tcW w:w="1500" w:type="dxa"/>
            <w:vAlign w:val="center"/>
          </w:tcPr>
          <w:p w14:paraId="23519D90">
            <w:pPr>
              <w:snapToGrid w:val="0"/>
              <w:jc w:val="right"/>
            </w:pPr>
            <w:r>
              <w:rPr>
                <w:rFonts w:ascii="宋体" w:hAnsi="宋体" w:eastAsia="宋体" w:cs="宋体"/>
                <w:b w:val="0"/>
                <w:i w:val="0"/>
                <w:color w:val="000000"/>
                <w:sz w:val="18"/>
              </w:rPr>
              <w:t>0.00</w:t>
            </w:r>
          </w:p>
        </w:tc>
        <w:tc>
          <w:tcPr>
            <w:tcW w:w="620" w:type="dxa"/>
            <w:vAlign w:val="center"/>
          </w:tcPr>
          <w:p w14:paraId="03321A88">
            <w:pPr>
              <w:snapToGrid w:val="0"/>
              <w:jc w:val="left"/>
            </w:pPr>
            <w:r>
              <w:rPr>
                <w:rFonts w:ascii="宋体" w:hAnsi="宋体" w:eastAsia="宋体" w:cs="宋体"/>
                <w:b w:val="0"/>
                <w:i w:val="0"/>
                <w:color w:val="000000"/>
                <w:sz w:val="18"/>
              </w:rPr>
              <w:t>30229</w:t>
            </w:r>
          </w:p>
        </w:tc>
        <w:tc>
          <w:tcPr>
            <w:tcW w:w="2320" w:type="dxa"/>
            <w:vAlign w:val="center"/>
          </w:tcPr>
          <w:p w14:paraId="4DB56A98">
            <w:pPr>
              <w:snapToGrid w:val="0"/>
              <w:jc w:val="left"/>
            </w:pPr>
            <w:r>
              <w:rPr>
                <w:rFonts w:ascii="宋体" w:hAnsi="宋体" w:eastAsia="宋体" w:cs="宋体"/>
                <w:b w:val="0"/>
                <w:i w:val="0"/>
                <w:color w:val="000000"/>
                <w:sz w:val="18"/>
              </w:rPr>
              <w:t xml:space="preserve">  福利费</w:t>
            </w:r>
          </w:p>
        </w:tc>
        <w:tc>
          <w:tcPr>
            <w:tcW w:w="1500" w:type="dxa"/>
            <w:vAlign w:val="center"/>
          </w:tcPr>
          <w:p w14:paraId="209855FB">
            <w:pPr>
              <w:snapToGrid w:val="0"/>
              <w:jc w:val="right"/>
            </w:pPr>
            <w:r>
              <w:rPr>
                <w:rFonts w:ascii="宋体" w:hAnsi="宋体" w:eastAsia="宋体" w:cs="宋体"/>
                <w:b w:val="0"/>
                <w:i w:val="0"/>
                <w:color w:val="000000"/>
                <w:sz w:val="18"/>
              </w:rPr>
              <w:t>0.00</w:t>
            </w:r>
          </w:p>
        </w:tc>
        <w:tc>
          <w:tcPr>
            <w:tcW w:w="620" w:type="dxa"/>
            <w:vAlign w:val="center"/>
          </w:tcPr>
          <w:p w14:paraId="40064DF8">
            <w:pPr>
              <w:snapToGrid w:val="0"/>
              <w:jc w:val="left"/>
            </w:pPr>
            <w:r>
              <w:rPr>
                <w:rFonts w:ascii="宋体" w:hAnsi="宋体" w:eastAsia="宋体" w:cs="宋体"/>
                <w:b w:val="0"/>
                <w:i w:val="0"/>
                <w:color w:val="000000"/>
                <w:sz w:val="18"/>
              </w:rPr>
              <w:t>39909</w:t>
            </w:r>
          </w:p>
        </w:tc>
        <w:tc>
          <w:tcPr>
            <w:tcW w:w="3780" w:type="dxa"/>
            <w:vAlign w:val="center"/>
          </w:tcPr>
          <w:p w14:paraId="1B3D15C4">
            <w:pPr>
              <w:snapToGrid w:val="0"/>
              <w:jc w:val="left"/>
            </w:pPr>
            <w:r>
              <w:rPr>
                <w:rFonts w:ascii="宋体" w:hAnsi="宋体" w:eastAsia="宋体" w:cs="宋体"/>
                <w:b w:val="0"/>
                <w:i w:val="0"/>
                <w:color w:val="000000"/>
                <w:sz w:val="18"/>
              </w:rPr>
              <w:t xml:space="preserve">  经常性赠与</w:t>
            </w:r>
          </w:p>
        </w:tc>
        <w:tc>
          <w:tcPr>
            <w:tcW w:w="1498" w:type="dxa"/>
            <w:vAlign w:val="center"/>
          </w:tcPr>
          <w:p w14:paraId="354976DC">
            <w:pPr>
              <w:snapToGrid w:val="0"/>
              <w:jc w:val="right"/>
            </w:pPr>
            <w:r>
              <w:rPr>
                <w:rFonts w:ascii="宋体" w:hAnsi="宋体" w:eastAsia="宋体" w:cs="宋体"/>
                <w:b w:val="0"/>
                <w:i w:val="0"/>
                <w:color w:val="000000"/>
                <w:sz w:val="18"/>
              </w:rPr>
              <w:t>0.00</w:t>
            </w:r>
          </w:p>
        </w:tc>
      </w:tr>
      <w:tr w14:paraId="2AC8A7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1D3BA85F">
            <w:pPr>
              <w:snapToGrid w:val="0"/>
              <w:jc w:val="left"/>
            </w:pPr>
            <w:r>
              <w:rPr>
                <w:rFonts w:ascii="宋体" w:hAnsi="宋体" w:eastAsia="宋体" w:cs="宋体"/>
                <w:b w:val="0"/>
                <w:i w:val="0"/>
                <w:color w:val="000000"/>
                <w:sz w:val="18"/>
              </w:rPr>
              <w:t>30310</w:t>
            </w:r>
          </w:p>
        </w:tc>
        <w:tc>
          <w:tcPr>
            <w:tcW w:w="2940" w:type="dxa"/>
            <w:vAlign w:val="center"/>
          </w:tcPr>
          <w:p w14:paraId="18FC36C2">
            <w:pPr>
              <w:snapToGrid w:val="0"/>
              <w:jc w:val="left"/>
            </w:pPr>
            <w:r>
              <w:rPr>
                <w:rFonts w:ascii="宋体" w:hAnsi="宋体" w:eastAsia="宋体" w:cs="宋体"/>
                <w:b w:val="0"/>
                <w:i w:val="0"/>
                <w:color w:val="000000"/>
                <w:sz w:val="18"/>
              </w:rPr>
              <w:t xml:space="preserve">  个人农业生产补贴</w:t>
            </w:r>
          </w:p>
        </w:tc>
        <w:tc>
          <w:tcPr>
            <w:tcW w:w="1500" w:type="dxa"/>
            <w:vAlign w:val="center"/>
          </w:tcPr>
          <w:p w14:paraId="744F0A63">
            <w:pPr>
              <w:snapToGrid w:val="0"/>
              <w:jc w:val="right"/>
            </w:pPr>
            <w:r>
              <w:rPr>
                <w:rFonts w:ascii="宋体" w:hAnsi="宋体" w:eastAsia="宋体" w:cs="宋体"/>
                <w:b w:val="0"/>
                <w:i w:val="0"/>
                <w:color w:val="000000"/>
                <w:sz w:val="18"/>
              </w:rPr>
              <w:t>0.00</w:t>
            </w:r>
          </w:p>
        </w:tc>
        <w:tc>
          <w:tcPr>
            <w:tcW w:w="620" w:type="dxa"/>
            <w:vAlign w:val="center"/>
          </w:tcPr>
          <w:p w14:paraId="16F52866">
            <w:pPr>
              <w:snapToGrid w:val="0"/>
              <w:jc w:val="left"/>
            </w:pPr>
            <w:r>
              <w:rPr>
                <w:rFonts w:ascii="宋体" w:hAnsi="宋体" w:eastAsia="宋体" w:cs="宋体"/>
                <w:b w:val="0"/>
                <w:i w:val="0"/>
                <w:color w:val="000000"/>
                <w:sz w:val="18"/>
              </w:rPr>
              <w:t>30231</w:t>
            </w:r>
          </w:p>
        </w:tc>
        <w:tc>
          <w:tcPr>
            <w:tcW w:w="2320" w:type="dxa"/>
            <w:vAlign w:val="center"/>
          </w:tcPr>
          <w:p w14:paraId="1A8D040B">
            <w:pPr>
              <w:snapToGrid w:val="0"/>
              <w:jc w:val="left"/>
            </w:pPr>
            <w:r>
              <w:rPr>
                <w:rFonts w:ascii="宋体" w:hAnsi="宋体" w:eastAsia="宋体" w:cs="宋体"/>
                <w:b w:val="0"/>
                <w:i w:val="0"/>
                <w:color w:val="000000"/>
                <w:sz w:val="18"/>
              </w:rPr>
              <w:t xml:space="preserve">  公务用车运行维护费</w:t>
            </w:r>
          </w:p>
        </w:tc>
        <w:tc>
          <w:tcPr>
            <w:tcW w:w="1500" w:type="dxa"/>
            <w:vAlign w:val="center"/>
          </w:tcPr>
          <w:p w14:paraId="1D6A2B8B">
            <w:pPr>
              <w:snapToGrid w:val="0"/>
              <w:jc w:val="right"/>
            </w:pPr>
            <w:r>
              <w:rPr>
                <w:rFonts w:ascii="宋体" w:hAnsi="宋体" w:eastAsia="宋体" w:cs="宋体"/>
                <w:b w:val="0"/>
                <w:i w:val="0"/>
                <w:color w:val="000000"/>
                <w:sz w:val="18"/>
              </w:rPr>
              <w:t>0.00</w:t>
            </w:r>
          </w:p>
        </w:tc>
        <w:tc>
          <w:tcPr>
            <w:tcW w:w="620" w:type="dxa"/>
            <w:vAlign w:val="center"/>
          </w:tcPr>
          <w:p w14:paraId="724B8576">
            <w:pPr>
              <w:snapToGrid w:val="0"/>
              <w:jc w:val="left"/>
            </w:pPr>
            <w:r>
              <w:rPr>
                <w:rFonts w:ascii="宋体" w:hAnsi="宋体" w:eastAsia="宋体" w:cs="宋体"/>
                <w:b w:val="0"/>
                <w:i w:val="0"/>
                <w:color w:val="000000"/>
                <w:sz w:val="18"/>
              </w:rPr>
              <w:t>39910</w:t>
            </w:r>
          </w:p>
        </w:tc>
        <w:tc>
          <w:tcPr>
            <w:tcW w:w="3780" w:type="dxa"/>
            <w:vAlign w:val="center"/>
          </w:tcPr>
          <w:p w14:paraId="66F38EF6">
            <w:pPr>
              <w:snapToGrid w:val="0"/>
              <w:jc w:val="left"/>
            </w:pPr>
            <w:r>
              <w:rPr>
                <w:rFonts w:ascii="宋体" w:hAnsi="宋体" w:eastAsia="宋体" w:cs="宋体"/>
                <w:b w:val="0"/>
                <w:i w:val="0"/>
                <w:color w:val="000000"/>
                <w:sz w:val="18"/>
              </w:rPr>
              <w:t xml:space="preserve">  资本性赠与</w:t>
            </w:r>
          </w:p>
        </w:tc>
        <w:tc>
          <w:tcPr>
            <w:tcW w:w="1498" w:type="dxa"/>
            <w:vAlign w:val="center"/>
          </w:tcPr>
          <w:p w14:paraId="200ACACA">
            <w:pPr>
              <w:snapToGrid w:val="0"/>
              <w:jc w:val="right"/>
            </w:pPr>
            <w:r>
              <w:rPr>
                <w:rFonts w:ascii="宋体" w:hAnsi="宋体" w:eastAsia="宋体" w:cs="宋体"/>
                <w:b w:val="0"/>
                <w:i w:val="0"/>
                <w:color w:val="000000"/>
                <w:sz w:val="18"/>
              </w:rPr>
              <w:t>0.00</w:t>
            </w:r>
          </w:p>
        </w:tc>
      </w:tr>
      <w:tr w14:paraId="1F9A7B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4DE7F3E0">
            <w:pPr>
              <w:snapToGrid w:val="0"/>
              <w:jc w:val="left"/>
            </w:pPr>
            <w:r>
              <w:rPr>
                <w:rFonts w:ascii="宋体" w:hAnsi="宋体" w:eastAsia="宋体" w:cs="宋体"/>
                <w:b w:val="0"/>
                <w:i w:val="0"/>
                <w:color w:val="000000"/>
                <w:sz w:val="18"/>
              </w:rPr>
              <w:t>30311</w:t>
            </w:r>
          </w:p>
        </w:tc>
        <w:tc>
          <w:tcPr>
            <w:tcW w:w="2940" w:type="dxa"/>
            <w:vAlign w:val="center"/>
          </w:tcPr>
          <w:p w14:paraId="7F27A525">
            <w:pPr>
              <w:snapToGrid w:val="0"/>
              <w:jc w:val="left"/>
            </w:pPr>
            <w:r>
              <w:rPr>
                <w:rFonts w:ascii="宋体" w:hAnsi="宋体" w:eastAsia="宋体" w:cs="宋体"/>
                <w:b w:val="0"/>
                <w:i w:val="0"/>
                <w:color w:val="000000"/>
                <w:sz w:val="18"/>
              </w:rPr>
              <w:t xml:space="preserve">  代缴社会保险费</w:t>
            </w:r>
          </w:p>
        </w:tc>
        <w:tc>
          <w:tcPr>
            <w:tcW w:w="1500" w:type="dxa"/>
            <w:vAlign w:val="center"/>
          </w:tcPr>
          <w:p w14:paraId="234E2FE0">
            <w:pPr>
              <w:snapToGrid w:val="0"/>
              <w:jc w:val="right"/>
            </w:pPr>
            <w:r>
              <w:rPr>
                <w:rFonts w:ascii="宋体" w:hAnsi="宋体" w:eastAsia="宋体" w:cs="宋体"/>
                <w:b w:val="0"/>
                <w:i w:val="0"/>
                <w:color w:val="000000"/>
                <w:sz w:val="18"/>
              </w:rPr>
              <w:t>0.00</w:t>
            </w:r>
          </w:p>
        </w:tc>
        <w:tc>
          <w:tcPr>
            <w:tcW w:w="620" w:type="dxa"/>
            <w:vAlign w:val="center"/>
          </w:tcPr>
          <w:p w14:paraId="139ADF3E">
            <w:pPr>
              <w:snapToGrid w:val="0"/>
              <w:jc w:val="left"/>
            </w:pPr>
            <w:r>
              <w:rPr>
                <w:rFonts w:ascii="宋体" w:hAnsi="宋体" w:eastAsia="宋体" w:cs="宋体"/>
                <w:b w:val="0"/>
                <w:i w:val="0"/>
                <w:color w:val="000000"/>
                <w:sz w:val="18"/>
              </w:rPr>
              <w:t>30239</w:t>
            </w:r>
          </w:p>
        </w:tc>
        <w:tc>
          <w:tcPr>
            <w:tcW w:w="2320" w:type="dxa"/>
            <w:vAlign w:val="center"/>
          </w:tcPr>
          <w:p w14:paraId="287C814C">
            <w:pPr>
              <w:snapToGrid w:val="0"/>
              <w:jc w:val="left"/>
            </w:pPr>
            <w:r>
              <w:rPr>
                <w:rFonts w:ascii="宋体" w:hAnsi="宋体" w:eastAsia="宋体" w:cs="宋体"/>
                <w:b w:val="0"/>
                <w:i w:val="0"/>
                <w:color w:val="000000"/>
                <w:sz w:val="18"/>
              </w:rPr>
              <w:t xml:space="preserve">  其他交通费用</w:t>
            </w:r>
          </w:p>
        </w:tc>
        <w:tc>
          <w:tcPr>
            <w:tcW w:w="1500" w:type="dxa"/>
            <w:vAlign w:val="center"/>
          </w:tcPr>
          <w:p w14:paraId="4F4D4A2A">
            <w:pPr>
              <w:snapToGrid w:val="0"/>
              <w:jc w:val="right"/>
            </w:pPr>
            <w:r>
              <w:rPr>
                <w:rFonts w:ascii="宋体" w:hAnsi="宋体" w:eastAsia="宋体" w:cs="宋体"/>
                <w:b w:val="0"/>
                <w:i w:val="0"/>
                <w:color w:val="000000"/>
                <w:sz w:val="18"/>
              </w:rPr>
              <w:t>15,850.00</w:t>
            </w:r>
          </w:p>
        </w:tc>
        <w:tc>
          <w:tcPr>
            <w:tcW w:w="620" w:type="dxa"/>
            <w:vAlign w:val="center"/>
          </w:tcPr>
          <w:p w14:paraId="1E1171D3">
            <w:pPr>
              <w:snapToGrid w:val="0"/>
              <w:jc w:val="left"/>
            </w:pPr>
            <w:r>
              <w:rPr>
                <w:rFonts w:ascii="宋体" w:hAnsi="宋体" w:eastAsia="宋体" w:cs="宋体"/>
                <w:b w:val="0"/>
                <w:i w:val="0"/>
                <w:color w:val="000000"/>
                <w:sz w:val="18"/>
              </w:rPr>
              <w:t>39999</w:t>
            </w:r>
          </w:p>
        </w:tc>
        <w:tc>
          <w:tcPr>
            <w:tcW w:w="3780" w:type="dxa"/>
            <w:vAlign w:val="center"/>
          </w:tcPr>
          <w:p w14:paraId="226BC33C">
            <w:pPr>
              <w:snapToGrid w:val="0"/>
              <w:jc w:val="left"/>
            </w:pPr>
            <w:r>
              <w:rPr>
                <w:rFonts w:ascii="宋体" w:hAnsi="宋体" w:eastAsia="宋体" w:cs="宋体"/>
                <w:b w:val="0"/>
                <w:i w:val="0"/>
                <w:color w:val="000000"/>
                <w:sz w:val="18"/>
              </w:rPr>
              <w:t xml:space="preserve">  其他支出</w:t>
            </w:r>
          </w:p>
        </w:tc>
        <w:tc>
          <w:tcPr>
            <w:tcW w:w="1498" w:type="dxa"/>
            <w:vAlign w:val="center"/>
          </w:tcPr>
          <w:p w14:paraId="2DA000E9">
            <w:pPr>
              <w:snapToGrid w:val="0"/>
              <w:jc w:val="right"/>
            </w:pPr>
            <w:r>
              <w:rPr>
                <w:rFonts w:ascii="宋体" w:hAnsi="宋体" w:eastAsia="宋体" w:cs="宋体"/>
                <w:b w:val="0"/>
                <w:i w:val="0"/>
                <w:color w:val="000000"/>
                <w:sz w:val="18"/>
              </w:rPr>
              <w:t>0.00</w:t>
            </w:r>
          </w:p>
        </w:tc>
      </w:tr>
      <w:tr w14:paraId="602D28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28429424">
            <w:pPr>
              <w:snapToGrid w:val="0"/>
              <w:jc w:val="left"/>
            </w:pPr>
            <w:r>
              <w:rPr>
                <w:rFonts w:ascii="宋体" w:hAnsi="宋体" w:eastAsia="宋体" w:cs="宋体"/>
                <w:b w:val="0"/>
                <w:i w:val="0"/>
                <w:color w:val="000000"/>
                <w:sz w:val="18"/>
              </w:rPr>
              <w:t>30399</w:t>
            </w:r>
          </w:p>
        </w:tc>
        <w:tc>
          <w:tcPr>
            <w:tcW w:w="2940" w:type="dxa"/>
            <w:vAlign w:val="center"/>
          </w:tcPr>
          <w:p w14:paraId="665977AB">
            <w:pPr>
              <w:snapToGrid w:val="0"/>
              <w:jc w:val="left"/>
            </w:pPr>
            <w:r>
              <w:rPr>
                <w:rFonts w:ascii="宋体" w:hAnsi="宋体" w:eastAsia="宋体" w:cs="宋体"/>
                <w:b w:val="0"/>
                <w:i w:val="0"/>
                <w:color w:val="000000"/>
                <w:sz w:val="18"/>
              </w:rPr>
              <w:t xml:space="preserve">  其他对个人和家庭的补助</w:t>
            </w:r>
          </w:p>
        </w:tc>
        <w:tc>
          <w:tcPr>
            <w:tcW w:w="1500" w:type="dxa"/>
            <w:vAlign w:val="center"/>
          </w:tcPr>
          <w:p w14:paraId="3D4A6DE0">
            <w:pPr>
              <w:snapToGrid w:val="0"/>
              <w:jc w:val="right"/>
            </w:pPr>
            <w:r>
              <w:rPr>
                <w:rFonts w:ascii="宋体" w:hAnsi="宋体" w:eastAsia="宋体" w:cs="宋体"/>
                <w:b w:val="0"/>
                <w:i w:val="0"/>
                <w:color w:val="000000"/>
                <w:sz w:val="18"/>
              </w:rPr>
              <w:t>15,861.00</w:t>
            </w:r>
          </w:p>
        </w:tc>
        <w:tc>
          <w:tcPr>
            <w:tcW w:w="620" w:type="dxa"/>
            <w:vAlign w:val="center"/>
          </w:tcPr>
          <w:p w14:paraId="69B35F20">
            <w:pPr>
              <w:snapToGrid w:val="0"/>
              <w:jc w:val="left"/>
            </w:pPr>
            <w:r>
              <w:rPr>
                <w:rFonts w:ascii="宋体" w:hAnsi="宋体" w:eastAsia="宋体" w:cs="宋体"/>
                <w:b w:val="0"/>
                <w:i w:val="0"/>
                <w:color w:val="000000"/>
                <w:sz w:val="18"/>
              </w:rPr>
              <w:t>30240</w:t>
            </w:r>
          </w:p>
        </w:tc>
        <w:tc>
          <w:tcPr>
            <w:tcW w:w="2320" w:type="dxa"/>
            <w:vAlign w:val="center"/>
          </w:tcPr>
          <w:p w14:paraId="5FBBED7B">
            <w:pPr>
              <w:snapToGrid w:val="0"/>
              <w:jc w:val="left"/>
            </w:pPr>
            <w:r>
              <w:rPr>
                <w:rFonts w:ascii="宋体" w:hAnsi="宋体" w:eastAsia="宋体" w:cs="宋体"/>
                <w:b w:val="0"/>
                <w:i w:val="0"/>
                <w:color w:val="000000"/>
                <w:sz w:val="18"/>
              </w:rPr>
              <w:t xml:space="preserve">  税金及附加费用</w:t>
            </w:r>
          </w:p>
        </w:tc>
        <w:tc>
          <w:tcPr>
            <w:tcW w:w="1500" w:type="dxa"/>
            <w:vAlign w:val="center"/>
          </w:tcPr>
          <w:p w14:paraId="3C011A09">
            <w:pPr>
              <w:snapToGrid w:val="0"/>
              <w:jc w:val="right"/>
            </w:pPr>
            <w:r>
              <w:rPr>
                <w:rFonts w:ascii="宋体" w:hAnsi="宋体" w:eastAsia="宋体" w:cs="宋体"/>
                <w:b w:val="0"/>
                <w:i w:val="0"/>
                <w:color w:val="000000"/>
                <w:sz w:val="18"/>
              </w:rPr>
              <w:t>0.00</w:t>
            </w:r>
          </w:p>
        </w:tc>
        <w:tc>
          <w:tcPr>
            <w:tcW w:w="620" w:type="dxa"/>
            <w:vAlign w:val="center"/>
          </w:tcPr>
          <w:p w14:paraId="006F0C10"/>
        </w:tc>
        <w:tc>
          <w:tcPr>
            <w:tcW w:w="3780" w:type="dxa"/>
            <w:vAlign w:val="center"/>
          </w:tcPr>
          <w:p w14:paraId="635625BC"/>
        </w:tc>
        <w:tc>
          <w:tcPr>
            <w:tcW w:w="1498" w:type="dxa"/>
            <w:vAlign w:val="center"/>
          </w:tcPr>
          <w:p w14:paraId="7C42FBC5"/>
        </w:tc>
      </w:tr>
      <w:tr w14:paraId="57F95F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4313F6F"/>
        </w:tc>
        <w:tc>
          <w:tcPr>
            <w:tcW w:w="2940" w:type="dxa"/>
            <w:vAlign w:val="center"/>
          </w:tcPr>
          <w:p w14:paraId="3422F0B6"/>
        </w:tc>
        <w:tc>
          <w:tcPr>
            <w:tcW w:w="1500" w:type="dxa"/>
            <w:vAlign w:val="center"/>
          </w:tcPr>
          <w:p w14:paraId="4951999C"/>
        </w:tc>
        <w:tc>
          <w:tcPr>
            <w:tcW w:w="620" w:type="dxa"/>
            <w:vAlign w:val="center"/>
          </w:tcPr>
          <w:p w14:paraId="2E6B1C8C">
            <w:pPr>
              <w:snapToGrid w:val="0"/>
              <w:jc w:val="left"/>
            </w:pPr>
            <w:r>
              <w:rPr>
                <w:rFonts w:ascii="宋体" w:hAnsi="宋体" w:eastAsia="宋体" w:cs="宋体"/>
                <w:b w:val="0"/>
                <w:i w:val="0"/>
                <w:color w:val="000000"/>
                <w:sz w:val="18"/>
              </w:rPr>
              <w:t>30299</w:t>
            </w:r>
          </w:p>
        </w:tc>
        <w:tc>
          <w:tcPr>
            <w:tcW w:w="2320" w:type="dxa"/>
            <w:vAlign w:val="center"/>
          </w:tcPr>
          <w:p w14:paraId="21385A1D">
            <w:pPr>
              <w:snapToGrid w:val="0"/>
              <w:jc w:val="left"/>
            </w:pPr>
            <w:r>
              <w:rPr>
                <w:rFonts w:ascii="宋体" w:hAnsi="宋体" w:eastAsia="宋体" w:cs="宋体"/>
                <w:b w:val="0"/>
                <w:i w:val="0"/>
                <w:color w:val="000000"/>
                <w:sz w:val="18"/>
              </w:rPr>
              <w:t xml:space="preserve">  其他商品服务支出</w:t>
            </w:r>
          </w:p>
        </w:tc>
        <w:tc>
          <w:tcPr>
            <w:tcW w:w="1500" w:type="dxa"/>
            <w:vAlign w:val="center"/>
          </w:tcPr>
          <w:p w14:paraId="42FC5F3E">
            <w:pPr>
              <w:snapToGrid w:val="0"/>
              <w:jc w:val="right"/>
            </w:pPr>
            <w:r>
              <w:rPr>
                <w:rFonts w:ascii="宋体" w:hAnsi="宋体" w:eastAsia="宋体" w:cs="宋体"/>
                <w:b w:val="0"/>
                <w:i w:val="0"/>
                <w:color w:val="000000"/>
                <w:sz w:val="18"/>
              </w:rPr>
              <w:t>137,517.57</w:t>
            </w:r>
          </w:p>
        </w:tc>
        <w:tc>
          <w:tcPr>
            <w:tcW w:w="620" w:type="dxa"/>
            <w:vAlign w:val="center"/>
          </w:tcPr>
          <w:p w14:paraId="6DDAF2F5"/>
        </w:tc>
        <w:tc>
          <w:tcPr>
            <w:tcW w:w="3780" w:type="dxa"/>
            <w:vAlign w:val="center"/>
          </w:tcPr>
          <w:p w14:paraId="4C7ECF89"/>
        </w:tc>
        <w:tc>
          <w:tcPr>
            <w:tcW w:w="1498" w:type="dxa"/>
            <w:vAlign w:val="center"/>
          </w:tcPr>
          <w:p w14:paraId="60BABF3D"/>
        </w:tc>
      </w:tr>
      <w:tr w14:paraId="441633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3560" w:type="dxa"/>
            <w:gridSpan w:val="2"/>
            <w:vAlign w:val="center"/>
          </w:tcPr>
          <w:p w14:paraId="04229534">
            <w:pPr>
              <w:snapToGrid w:val="0"/>
              <w:jc w:val="center"/>
            </w:pPr>
            <w:r>
              <w:rPr>
                <w:rFonts w:ascii="宋体" w:hAnsi="宋体" w:eastAsia="宋体" w:cs="宋体"/>
                <w:b w:val="0"/>
                <w:i w:val="0"/>
                <w:color w:val="000000"/>
                <w:sz w:val="18"/>
              </w:rPr>
              <w:t>人员经费合计</w:t>
            </w:r>
          </w:p>
        </w:tc>
        <w:tc>
          <w:tcPr>
            <w:tcW w:w="1500" w:type="dxa"/>
            <w:vAlign w:val="center"/>
          </w:tcPr>
          <w:p w14:paraId="7B7FF23C">
            <w:pPr>
              <w:snapToGrid w:val="0"/>
              <w:jc w:val="right"/>
            </w:pPr>
            <w:r>
              <w:rPr>
                <w:rFonts w:ascii="宋体" w:hAnsi="宋体" w:eastAsia="宋体" w:cs="宋体"/>
                <w:b w:val="0"/>
                <w:i w:val="0"/>
                <w:color w:val="000000"/>
                <w:sz w:val="18"/>
              </w:rPr>
              <w:t>8,396,845.85</w:t>
            </w:r>
          </w:p>
        </w:tc>
        <w:tc>
          <w:tcPr>
            <w:tcW w:w="8840" w:type="dxa"/>
            <w:gridSpan w:val="5"/>
            <w:vAlign w:val="center"/>
          </w:tcPr>
          <w:p w14:paraId="69809E05">
            <w:pPr>
              <w:snapToGrid w:val="0"/>
              <w:jc w:val="center"/>
            </w:pPr>
            <w:r>
              <w:rPr>
                <w:rFonts w:ascii="宋体" w:hAnsi="宋体" w:eastAsia="宋体" w:cs="宋体"/>
                <w:b w:val="0"/>
                <w:i w:val="0"/>
                <w:color w:val="000000"/>
                <w:sz w:val="18"/>
              </w:rPr>
              <w:t>公用经费合计</w:t>
            </w:r>
          </w:p>
        </w:tc>
        <w:tc>
          <w:tcPr>
            <w:tcW w:w="1498" w:type="dxa"/>
            <w:vAlign w:val="center"/>
          </w:tcPr>
          <w:p w14:paraId="4C84B4BF">
            <w:pPr>
              <w:snapToGrid w:val="0"/>
              <w:jc w:val="right"/>
            </w:pPr>
            <w:r>
              <w:rPr>
                <w:rFonts w:ascii="宋体" w:hAnsi="宋体" w:eastAsia="宋体" w:cs="宋体"/>
                <w:b w:val="0"/>
                <w:i w:val="0"/>
                <w:color w:val="000000"/>
                <w:sz w:val="18"/>
              </w:rPr>
              <w:t>2,370,661.72</w:t>
            </w:r>
          </w:p>
        </w:tc>
      </w:tr>
      <w:tr w14:paraId="0ED6E4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3560" w:type="dxa"/>
            <w:gridSpan w:val="2"/>
            <w:vAlign w:val="center"/>
          </w:tcPr>
          <w:p w14:paraId="5E3725E5">
            <w:pPr>
              <w:snapToGrid w:val="0"/>
              <w:jc w:val="left"/>
            </w:pPr>
            <w:r>
              <w:rPr>
                <w:rFonts w:ascii="宋体" w:hAnsi="宋体" w:eastAsia="宋体" w:cs="宋体"/>
                <w:b w:val="0"/>
                <w:i w:val="0"/>
                <w:color w:val="000000"/>
                <w:sz w:val="18"/>
              </w:rPr>
              <w:t>合  计</w:t>
            </w:r>
          </w:p>
        </w:tc>
        <w:tc>
          <w:tcPr>
            <w:tcW w:w="11838" w:type="dxa"/>
            <w:gridSpan w:val="7"/>
            <w:vAlign w:val="center"/>
          </w:tcPr>
          <w:p w14:paraId="7E8BDD55">
            <w:pPr>
              <w:snapToGrid w:val="0"/>
              <w:jc w:val="right"/>
            </w:pPr>
            <w:r>
              <w:rPr>
                <w:rFonts w:ascii="宋体" w:hAnsi="宋体" w:eastAsia="宋体" w:cs="宋体"/>
                <w:b w:val="0"/>
                <w:i w:val="0"/>
                <w:color w:val="000000"/>
                <w:sz w:val="18"/>
              </w:rPr>
              <w:t>10,767,507.57</w:t>
            </w:r>
          </w:p>
        </w:tc>
      </w:tr>
      <w:tr w14:paraId="2DA8DB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15398" w:type="dxa"/>
            <w:gridSpan w:val="9"/>
            <w:tcBorders>
              <w:left w:val="nil"/>
              <w:bottom w:val="nil"/>
              <w:right w:val="nil"/>
              <w:insideH w:val="single" w:sz="4" w:space="0"/>
              <w:insideV w:val="single" w:sz="4" w:space="0"/>
            </w:tcBorders>
            <w:vAlign w:val="center"/>
          </w:tcPr>
          <w:p w14:paraId="2D38E069">
            <w:pPr>
              <w:snapToGrid w:val="0"/>
              <w:jc w:val="left"/>
            </w:pPr>
            <w:r>
              <w:rPr>
                <w:rFonts w:ascii="宋体" w:hAnsi="宋体" w:eastAsia="宋体" w:cs="宋体"/>
                <w:b w:val="0"/>
                <w:i w:val="0"/>
                <w:color w:val="000000"/>
                <w:sz w:val="18"/>
              </w:rPr>
              <w:t>注：本表反映部门本年度一般公共预算财政拨款基本支出明细情况。</w:t>
            </w:r>
          </w:p>
        </w:tc>
      </w:tr>
    </w:tbl>
    <w:p w14:paraId="46655B60">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6EB955B2">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6A6C82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6E0BDED8">
            <w:pPr>
              <w:jc w:val="right"/>
            </w:pPr>
            <w:r>
              <w:rPr>
                <w:rFonts w:ascii="宋体" w:hAnsi="宋体" w:eastAsia="宋体" w:cs="宋体"/>
                <w:sz w:val="20"/>
              </w:rPr>
              <w:t>公开07表</w:t>
            </w:r>
          </w:p>
        </w:tc>
      </w:tr>
      <w:tr w14:paraId="62547D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6699" w:type="dxa"/>
          </w:tcPr>
          <w:p w14:paraId="082F9D21">
            <w:pPr>
              <w:jc w:val="left"/>
            </w:pPr>
            <w:r>
              <w:rPr>
                <w:rFonts w:ascii="宋体" w:hAnsi="宋体" w:eastAsia="宋体" w:cs="宋体"/>
                <w:sz w:val="20"/>
              </w:rPr>
              <w:t>公开单位：宁夏永宁县玉泉营小学</w:t>
            </w:r>
          </w:p>
        </w:tc>
        <w:tc>
          <w:tcPr>
            <w:tcW w:w="2000" w:type="dxa"/>
          </w:tcPr>
          <w:p w14:paraId="6D63A32B">
            <w:pPr>
              <w:jc w:val="center"/>
            </w:pPr>
          </w:p>
        </w:tc>
        <w:tc>
          <w:tcPr>
            <w:tcW w:w="6699" w:type="dxa"/>
          </w:tcPr>
          <w:p w14:paraId="704FBACB">
            <w:pPr>
              <w:jc w:val="right"/>
            </w:pPr>
            <w:r>
              <w:rPr>
                <w:rFonts w:ascii="宋体" w:hAnsi="宋体" w:eastAsia="宋体" w:cs="宋体"/>
                <w:sz w:val="20"/>
              </w:rPr>
              <w:t>金额单位：元</w:t>
            </w:r>
          </w:p>
        </w:tc>
      </w:tr>
    </w:tbl>
    <w:p w14:paraId="2ACBD507">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280"/>
        <w:gridCol w:w="1280"/>
        <w:gridCol w:w="1280"/>
        <w:gridCol w:w="1280"/>
        <w:gridCol w:w="1280"/>
        <w:gridCol w:w="1280"/>
        <w:gridCol w:w="1280"/>
        <w:gridCol w:w="1280"/>
        <w:gridCol w:w="1280"/>
        <w:gridCol w:w="1280"/>
        <w:gridCol w:w="1280"/>
        <w:gridCol w:w="1318"/>
      </w:tblGrid>
      <w:tr w14:paraId="5D7BC4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0" w:hRule="exact"/>
          <w:jc w:val="center"/>
        </w:trPr>
        <w:tc>
          <w:tcPr>
            <w:tcW w:w="7680" w:type="dxa"/>
            <w:gridSpan w:val="6"/>
            <w:vAlign w:val="center"/>
          </w:tcPr>
          <w:p w14:paraId="733322C8">
            <w:pPr>
              <w:snapToGrid w:val="0"/>
              <w:jc w:val="center"/>
            </w:pPr>
            <w:r>
              <w:rPr>
                <w:rFonts w:ascii="宋体" w:hAnsi="宋体" w:eastAsia="宋体" w:cs="宋体"/>
                <w:b w:val="0"/>
                <w:i w:val="0"/>
                <w:color w:val="000000"/>
                <w:sz w:val="19"/>
              </w:rPr>
              <w:t>2024年度预算数</w:t>
            </w:r>
          </w:p>
        </w:tc>
        <w:tc>
          <w:tcPr>
            <w:tcW w:w="7718" w:type="dxa"/>
            <w:gridSpan w:val="6"/>
            <w:vAlign w:val="center"/>
          </w:tcPr>
          <w:p w14:paraId="4888B40D">
            <w:pPr>
              <w:snapToGrid w:val="0"/>
              <w:jc w:val="center"/>
            </w:pPr>
            <w:r>
              <w:rPr>
                <w:rFonts w:ascii="宋体" w:hAnsi="宋体" w:eastAsia="宋体" w:cs="宋体"/>
                <w:b w:val="0"/>
                <w:i w:val="0"/>
                <w:color w:val="000000"/>
                <w:sz w:val="19"/>
              </w:rPr>
              <w:t>2024年度决算数</w:t>
            </w:r>
          </w:p>
        </w:tc>
      </w:tr>
      <w:tr w14:paraId="00D03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0" w:hRule="exact"/>
          <w:jc w:val="center"/>
        </w:trPr>
        <w:tc>
          <w:tcPr>
            <w:tcW w:w="1280" w:type="dxa"/>
            <w:vMerge w:val="restart"/>
            <w:vAlign w:val="center"/>
          </w:tcPr>
          <w:p w14:paraId="0DA54ED4">
            <w:pPr>
              <w:snapToGrid w:val="0"/>
              <w:jc w:val="center"/>
            </w:pPr>
            <w:r>
              <w:rPr>
                <w:rFonts w:ascii="宋体" w:hAnsi="宋体" w:eastAsia="宋体" w:cs="宋体"/>
                <w:b w:val="0"/>
                <w:i w:val="0"/>
                <w:color w:val="000000"/>
                <w:sz w:val="19"/>
              </w:rPr>
              <w:t>合计</w:t>
            </w:r>
          </w:p>
        </w:tc>
        <w:tc>
          <w:tcPr>
            <w:tcW w:w="1280" w:type="dxa"/>
            <w:vMerge w:val="restart"/>
            <w:vAlign w:val="center"/>
          </w:tcPr>
          <w:p w14:paraId="2B673490">
            <w:pPr>
              <w:snapToGrid w:val="0"/>
              <w:jc w:val="center"/>
            </w:pPr>
            <w:r>
              <w:rPr>
                <w:rFonts w:ascii="宋体" w:hAnsi="宋体" w:eastAsia="宋体" w:cs="宋体"/>
                <w:b w:val="0"/>
                <w:i w:val="0"/>
                <w:color w:val="000000"/>
                <w:sz w:val="19"/>
              </w:rPr>
              <w:t>因公出国（境）费</w:t>
            </w:r>
          </w:p>
        </w:tc>
        <w:tc>
          <w:tcPr>
            <w:tcW w:w="3840" w:type="dxa"/>
            <w:gridSpan w:val="3"/>
            <w:vAlign w:val="center"/>
          </w:tcPr>
          <w:p w14:paraId="59E86E47">
            <w:pPr>
              <w:snapToGrid w:val="0"/>
              <w:jc w:val="center"/>
            </w:pPr>
            <w:r>
              <w:rPr>
                <w:rFonts w:ascii="宋体" w:hAnsi="宋体" w:eastAsia="宋体" w:cs="宋体"/>
                <w:b w:val="0"/>
                <w:i w:val="0"/>
                <w:color w:val="000000"/>
                <w:sz w:val="19"/>
              </w:rPr>
              <w:t>公务用车购置及运行维护费</w:t>
            </w:r>
          </w:p>
        </w:tc>
        <w:tc>
          <w:tcPr>
            <w:tcW w:w="1280" w:type="dxa"/>
            <w:vMerge w:val="restart"/>
            <w:vAlign w:val="center"/>
          </w:tcPr>
          <w:p w14:paraId="2BB7E812">
            <w:pPr>
              <w:snapToGrid w:val="0"/>
              <w:jc w:val="center"/>
            </w:pPr>
            <w:r>
              <w:rPr>
                <w:rFonts w:ascii="宋体" w:hAnsi="宋体" w:eastAsia="宋体" w:cs="宋体"/>
                <w:b w:val="0"/>
                <w:i w:val="0"/>
                <w:color w:val="000000"/>
                <w:sz w:val="19"/>
              </w:rPr>
              <w:t>公务接待费</w:t>
            </w:r>
          </w:p>
        </w:tc>
        <w:tc>
          <w:tcPr>
            <w:tcW w:w="1280" w:type="dxa"/>
            <w:vMerge w:val="restart"/>
            <w:vAlign w:val="center"/>
          </w:tcPr>
          <w:p w14:paraId="2AD90743">
            <w:pPr>
              <w:snapToGrid w:val="0"/>
              <w:jc w:val="center"/>
            </w:pPr>
            <w:r>
              <w:rPr>
                <w:rFonts w:ascii="宋体" w:hAnsi="宋体" w:eastAsia="宋体" w:cs="宋体"/>
                <w:b w:val="0"/>
                <w:i w:val="0"/>
                <w:color w:val="000000"/>
                <w:sz w:val="19"/>
              </w:rPr>
              <w:t>合计</w:t>
            </w:r>
          </w:p>
        </w:tc>
        <w:tc>
          <w:tcPr>
            <w:tcW w:w="1280" w:type="dxa"/>
            <w:vMerge w:val="restart"/>
            <w:vAlign w:val="center"/>
          </w:tcPr>
          <w:p w14:paraId="53C8F42F">
            <w:pPr>
              <w:snapToGrid w:val="0"/>
              <w:jc w:val="center"/>
            </w:pPr>
            <w:r>
              <w:rPr>
                <w:rFonts w:ascii="宋体" w:hAnsi="宋体" w:eastAsia="宋体" w:cs="宋体"/>
                <w:b w:val="0"/>
                <w:i w:val="0"/>
                <w:color w:val="000000"/>
                <w:sz w:val="19"/>
              </w:rPr>
              <w:t>因公出国（境）费</w:t>
            </w:r>
          </w:p>
        </w:tc>
        <w:tc>
          <w:tcPr>
            <w:tcW w:w="3840" w:type="dxa"/>
            <w:gridSpan w:val="3"/>
            <w:vAlign w:val="center"/>
          </w:tcPr>
          <w:p w14:paraId="28141CBA">
            <w:pPr>
              <w:snapToGrid w:val="0"/>
              <w:jc w:val="center"/>
            </w:pPr>
            <w:r>
              <w:rPr>
                <w:rFonts w:ascii="宋体" w:hAnsi="宋体" w:eastAsia="宋体" w:cs="宋体"/>
                <w:b w:val="0"/>
                <w:i w:val="0"/>
                <w:color w:val="000000"/>
                <w:sz w:val="19"/>
              </w:rPr>
              <w:t>公务用车购置及运行维护费</w:t>
            </w:r>
          </w:p>
        </w:tc>
        <w:tc>
          <w:tcPr>
            <w:tcW w:w="1318" w:type="dxa"/>
            <w:vMerge w:val="restart"/>
            <w:vAlign w:val="center"/>
          </w:tcPr>
          <w:p w14:paraId="7DE4E8F2">
            <w:pPr>
              <w:snapToGrid w:val="0"/>
              <w:jc w:val="center"/>
            </w:pPr>
            <w:r>
              <w:rPr>
                <w:rFonts w:ascii="宋体" w:hAnsi="宋体" w:eastAsia="宋体" w:cs="宋体"/>
                <w:b w:val="0"/>
                <w:i w:val="0"/>
                <w:color w:val="000000"/>
                <w:sz w:val="19"/>
              </w:rPr>
              <w:t>公务接待费</w:t>
            </w:r>
          </w:p>
        </w:tc>
      </w:tr>
      <w:tr w14:paraId="3448F0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9" w:hRule="exact"/>
          <w:jc w:val="center"/>
        </w:trPr>
        <w:tc>
          <w:tcPr>
            <w:tcW w:w="1280" w:type="dxa"/>
            <w:vMerge w:val="continue"/>
            <w:vAlign w:val="center"/>
          </w:tcPr>
          <w:p w14:paraId="0481564E"/>
        </w:tc>
        <w:tc>
          <w:tcPr>
            <w:tcW w:w="1280" w:type="dxa"/>
            <w:vMerge w:val="continue"/>
            <w:vAlign w:val="center"/>
          </w:tcPr>
          <w:p w14:paraId="603C6162"/>
        </w:tc>
        <w:tc>
          <w:tcPr>
            <w:tcW w:w="1280" w:type="dxa"/>
            <w:vAlign w:val="center"/>
          </w:tcPr>
          <w:p w14:paraId="3E59A1F2">
            <w:pPr>
              <w:snapToGrid w:val="0"/>
              <w:jc w:val="center"/>
            </w:pPr>
            <w:r>
              <w:rPr>
                <w:rFonts w:ascii="宋体" w:hAnsi="宋体" w:eastAsia="宋体" w:cs="宋体"/>
                <w:b w:val="0"/>
                <w:i w:val="0"/>
                <w:color w:val="000000"/>
                <w:sz w:val="19"/>
              </w:rPr>
              <w:t>小计</w:t>
            </w:r>
          </w:p>
        </w:tc>
        <w:tc>
          <w:tcPr>
            <w:tcW w:w="1280" w:type="dxa"/>
            <w:vAlign w:val="center"/>
          </w:tcPr>
          <w:p w14:paraId="212BFAE5">
            <w:pPr>
              <w:snapToGrid w:val="0"/>
              <w:jc w:val="center"/>
            </w:pPr>
            <w:r>
              <w:rPr>
                <w:rFonts w:ascii="宋体" w:hAnsi="宋体" w:eastAsia="宋体" w:cs="宋体"/>
                <w:b w:val="0"/>
                <w:i w:val="0"/>
                <w:color w:val="000000"/>
                <w:sz w:val="19"/>
              </w:rPr>
              <w:t>公务用车购置费</w:t>
            </w:r>
          </w:p>
        </w:tc>
        <w:tc>
          <w:tcPr>
            <w:tcW w:w="1280" w:type="dxa"/>
            <w:vAlign w:val="center"/>
          </w:tcPr>
          <w:p w14:paraId="286D87F0">
            <w:pPr>
              <w:snapToGrid w:val="0"/>
              <w:jc w:val="center"/>
            </w:pPr>
            <w:r>
              <w:rPr>
                <w:rFonts w:ascii="宋体" w:hAnsi="宋体" w:eastAsia="宋体" w:cs="宋体"/>
                <w:b w:val="0"/>
                <w:i w:val="0"/>
                <w:color w:val="000000"/>
                <w:sz w:val="19"/>
              </w:rPr>
              <w:t>公务用车运行维护费</w:t>
            </w:r>
          </w:p>
        </w:tc>
        <w:tc>
          <w:tcPr>
            <w:tcW w:w="1280" w:type="dxa"/>
            <w:vMerge w:val="continue"/>
            <w:vAlign w:val="center"/>
          </w:tcPr>
          <w:p w14:paraId="55B0B90E"/>
        </w:tc>
        <w:tc>
          <w:tcPr>
            <w:tcW w:w="1280" w:type="dxa"/>
            <w:vMerge w:val="continue"/>
            <w:vAlign w:val="center"/>
          </w:tcPr>
          <w:p w14:paraId="6BFED162"/>
        </w:tc>
        <w:tc>
          <w:tcPr>
            <w:tcW w:w="1280" w:type="dxa"/>
            <w:vMerge w:val="continue"/>
            <w:vAlign w:val="center"/>
          </w:tcPr>
          <w:p w14:paraId="5C549F0E"/>
        </w:tc>
        <w:tc>
          <w:tcPr>
            <w:tcW w:w="1280" w:type="dxa"/>
            <w:vAlign w:val="center"/>
          </w:tcPr>
          <w:p w14:paraId="4BB7C56E">
            <w:pPr>
              <w:snapToGrid w:val="0"/>
              <w:jc w:val="center"/>
            </w:pPr>
            <w:r>
              <w:rPr>
                <w:rFonts w:ascii="宋体" w:hAnsi="宋体" w:eastAsia="宋体" w:cs="宋体"/>
                <w:b w:val="0"/>
                <w:i w:val="0"/>
                <w:color w:val="000000"/>
                <w:sz w:val="19"/>
              </w:rPr>
              <w:t>小计</w:t>
            </w:r>
          </w:p>
        </w:tc>
        <w:tc>
          <w:tcPr>
            <w:tcW w:w="1280" w:type="dxa"/>
            <w:vAlign w:val="center"/>
          </w:tcPr>
          <w:p w14:paraId="12ABAA8C">
            <w:pPr>
              <w:snapToGrid w:val="0"/>
              <w:jc w:val="center"/>
            </w:pPr>
            <w:r>
              <w:rPr>
                <w:rFonts w:ascii="宋体" w:hAnsi="宋体" w:eastAsia="宋体" w:cs="宋体"/>
                <w:b w:val="0"/>
                <w:i w:val="0"/>
                <w:color w:val="000000"/>
                <w:sz w:val="19"/>
              </w:rPr>
              <w:t>公务用车购置费</w:t>
            </w:r>
          </w:p>
        </w:tc>
        <w:tc>
          <w:tcPr>
            <w:tcW w:w="1280" w:type="dxa"/>
            <w:vAlign w:val="center"/>
          </w:tcPr>
          <w:p w14:paraId="4E98CD73">
            <w:pPr>
              <w:snapToGrid w:val="0"/>
              <w:jc w:val="center"/>
            </w:pPr>
            <w:r>
              <w:rPr>
                <w:rFonts w:ascii="宋体" w:hAnsi="宋体" w:eastAsia="宋体" w:cs="宋体"/>
                <w:b w:val="0"/>
                <w:i w:val="0"/>
                <w:color w:val="000000"/>
                <w:sz w:val="19"/>
              </w:rPr>
              <w:t>公务用车运行维护费</w:t>
            </w:r>
          </w:p>
        </w:tc>
        <w:tc>
          <w:tcPr>
            <w:tcW w:w="1318" w:type="dxa"/>
            <w:vMerge w:val="continue"/>
            <w:vAlign w:val="center"/>
          </w:tcPr>
          <w:p w14:paraId="6411A35E"/>
        </w:tc>
      </w:tr>
      <w:tr w14:paraId="6B017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0" w:hRule="exact"/>
          <w:jc w:val="center"/>
        </w:trPr>
        <w:tc>
          <w:tcPr>
            <w:tcW w:w="1280" w:type="dxa"/>
            <w:vAlign w:val="center"/>
          </w:tcPr>
          <w:p w14:paraId="602E8718">
            <w:pPr>
              <w:snapToGrid w:val="0"/>
              <w:jc w:val="center"/>
            </w:pPr>
            <w:r>
              <w:rPr>
                <w:rFonts w:ascii="宋体" w:hAnsi="宋体" w:eastAsia="宋体" w:cs="宋体"/>
                <w:b w:val="0"/>
                <w:i w:val="0"/>
                <w:color w:val="000000"/>
                <w:sz w:val="19"/>
              </w:rPr>
              <w:t>1</w:t>
            </w:r>
          </w:p>
        </w:tc>
        <w:tc>
          <w:tcPr>
            <w:tcW w:w="1280" w:type="dxa"/>
            <w:vAlign w:val="center"/>
          </w:tcPr>
          <w:p w14:paraId="12B37052">
            <w:pPr>
              <w:snapToGrid w:val="0"/>
              <w:jc w:val="center"/>
            </w:pPr>
            <w:r>
              <w:rPr>
                <w:rFonts w:ascii="宋体" w:hAnsi="宋体" w:eastAsia="宋体" w:cs="宋体"/>
                <w:b w:val="0"/>
                <w:i w:val="0"/>
                <w:color w:val="000000"/>
                <w:sz w:val="19"/>
              </w:rPr>
              <w:t>2</w:t>
            </w:r>
          </w:p>
        </w:tc>
        <w:tc>
          <w:tcPr>
            <w:tcW w:w="1280" w:type="dxa"/>
            <w:vAlign w:val="center"/>
          </w:tcPr>
          <w:p w14:paraId="25C29ADC">
            <w:pPr>
              <w:snapToGrid w:val="0"/>
              <w:jc w:val="center"/>
            </w:pPr>
            <w:r>
              <w:rPr>
                <w:rFonts w:ascii="宋体" w:hAnsi="宋体" w:eastAsia="宋体" w:cs="宋体"/>
                <w:b w:val="0"/>
                <w:i w:val="0"/>
                <w:color w:val="000000"/>
                <w:sz w:val="19"/>
              </w:rPr>
              <w:t>3</w:t>
            </w:r>
          </w:p>
        </w:tc>
        <w:tc>
          <w:tcPr>
            <w:tcW w:w="1280" w:type="dxa"/>
            <w:vAlign w:val="center"/>
          </w:tcPr>
          <w:p w14:paraId="76DC6ACE">
            <w:pPr>
              <w:snapToGrid w:val="0"/>
              <w:jc w:val="center"/>
            </w:pPr>
            <w:r>
              <w:rPr>
                <w:rFonts w:ascii="宋体" w:hAnsi="宋体" w:eastAsia="宋体" w:cs="宋体"/>
                <w:b w:val="0"/>
                <w:i w:val="0"/>
                <w:color w:val="000000"/>
                <w:sz w:val="19"/>
              </w:rPr>
              <w:t>4</w:t>
            </w:r>
          </w:p>
        </w:tc>
        <w:tc>
          <w:tcPr>
            <w:tcW w:w="1280" w:type="dxa"/>
            <w:vAlign w:val="center"/>
          </w:tcPr>
          <w:p w14:paraId="768C3067">
            <w:pPr>
              <w:snapToGrid w:val="0"/>
              <w:jc w:val="center"/>
            </w:pPr>
            <w:r>
              <w:rPr>
                <w:rFonts w:ascii="宋体" w:hAnsi="宋体" w:eastAsia="宋体" w:cs="宋体"/>
                <w:b w:val="0"/>
                <w:i w:val="0"/>
                <w:color w:val="000000"/>
                <w:sz w:val="19"/>
              </w:rPr>
              <w:t>5</w:t>
            </w:r>
          </w:p>
        </w:tc>
        <w:tc>
          <w:tcPr>
            <w:tcW w:w="1280" w:type="dxa"/>
            <w:vAlign w:val="center"/>
          </w:tcPr>
          <w:p w14:paraId="10B602CB">
            <w:pPr>
              <w:snapToGrid w:val="0"/>
              <w:jc w:val="center"/>
            </w:pPr>
            <w:r>
              <w:rPr>
                <w:rFonts w:ascii="宋体" w:hAnsi="宋体" w:eastAsia="宋体" w:cs="宋体"/>
                <w:b w:val="0"/>
                <w:i w:val="0"/>
                <w:color w:val="000000"/>
                <w:sz w:val="19"/>
              </w:rPr>
              <w:t>6</w:t>
            </w:r>
          </w:p>
        </w:tc>
        <w:tc>
          <w:tcPr>
            <w:tcW w:w="1280" w:type="dxa"/>
            <w:vAlign w:val="center"/>
          </w:tcPr>
          <w:p w14:paraId="5275EB73">
            <w:pPr>
              <w:snapToGrid w:val="0"/>
              <w:jc w:val="center"/>
            </w:pPr>
            <w:r>
              <w:rPr>
                <w:rFonts w:ascii="宋体" w:hAnsi="宋体" w:eastAsia="宋体" w:cs="宋体"/>
                <w:b w:val="0"/>
                <w:i w:val="0"/>
                <w:color w:val="000000"/>
                <w:sz w:val="19"/>
              </w:rPr>
              <w:t>7</w:t>
            </w:r>
          </w:p>
        </w:tc>
        <w:tc>
          <w:tcPr>
            <w:tcW w:w="1280" w:type="dxa"/>
            <w:vAlign w:val="center"/>
          </w:tcPr>
          <w:p w14:paraId="00F931D4">
            <w:pPr>
              <w:snapToGrid w:val="0"/>
              <w:jc w:val="center"/>
            </w:pPr>
            <w:r>
              <w:rPr>
                <w:rFonts w:ascii="宋体" w:hAnsi="宋体" w:eastAsia="宋体" w:cs="宋体"/>
                <w:b w:val="0"/>
                <w:i w:val="0"/>
                <w:color w:val="000000"/>
                <w:sz w:val="19"/>
              </w:rPr>
              <w:t>8</w:t>
            </w:r>
          </w:p>
        </w:tc>
        <w:tc>
          <w:tcPr>
            <w:tcW w:w="1280" w:type="dxa"/>
            <w:vAlign w:val="center"/>
          </w:tcPr>
          <w:p w14:paraId="4650412E">
            <w:pPr>
              <w:snapToGrid w:val="0"/>
              <w:jc w:val="center"/>
            </w:pPr>
            <w:r>
              <w:rPr>
                <w:rFonts w:ascii="宋体" w:hAnsi="宋体" w:eastAsia="宋体" w:cs="宋体"/>
                <w:b w:val="0"/>
                <w:i w:val="0"/>
                <w:color w:val="000000"/>
                <w:sz w:val="19"/>
              </w:rPr>
              <w:t>9</w:t>
            </w:r>
          </w:p>
        </w:tc>
        <w:tc>
          <w:tcPr>
            <w:tcW w:w="1280" w:type="dxa"/>
            <w:vAlign w:val="center"/>
          </w:tcPr>
          <w:p w14:paraId="1A409C57">
            <w:pPr>
              <w:snapToGrid w:val="0"/>
              <w:jc w:val="center"/>
            </w:pPr>
            <w:r>
              <w:rPr>
                <w:rFonts w:ascii="宋体" w:hAnsi="宋体" w:eastAsia="宋体" w:cs="宋体"/>
                <w:b w:val="0"/>
                <w:i w:val="0"/>
                <w:color w:val="000000"/>
                <w:sz w:val="19"/>
              </w:rPr>
              <w:t>10</w:t>
            </w:r>
          </w:p>
        </w:tc>
        <w:tc>
          <w:tcPr>
            <w:tcW w:w="1280" w:type="dxa"/>
            <w:vAlign w:val="center"/>
          </w:tcPr>
          <w:p w14:paraId="55CECBA8">
            <w:pPr>
              <w:snapToGrid w:val="0"/>
              <w:jc w:val="center"/>
            </w:pPr>
            <w:r>
              <w:rPr>
                <w:rFonts w:ascii="宋体" w:hAnsi="宋体" w:eastAsia="宋体" w:cs="宋体"/>
                <w:b w:val="0"/>
                <w:i w:val="0"/>
                <w:color w:val="000000"/>
                <w:sz w:val="19"/>
              </w:rPr>
              <w:t>11</w:t>
            </w:r>
          </w:p>
        </w:tc>
        <w:tc>
          <w:tcPr>
            <w:tcW w:w="1318" w:type="dxa"/>
            <w:vAlign w:val="center"/>
          </w:tcPr>
          <w:p w14:paraId="7EEF2E5B">
            <w:pPr>
              <w:snapToGrid w:val="0"/>
              <w:jc w:val="center"/>
            </w:pPr>
            <w:r>
              <w:rPr>
                <w:rFonts w:ascii="宋体" w:hAnsi="宋体" w:eastAsia="宋体" w:cs="宋体"/>
                <w:b w:val="0"/>
                <w:i w:val="0"/>
                <w:color w:val="000000"/>
                <w:sz w:val="19"/>
              </w:rPr>
              <w:t>12</w:t>
            </w:r>
          </w:p>
        </w:tc>
      </w:tr>
      <w:tr w14:paraId="4CC0DD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0" w:hRule="exact"/>
          <w:jc w:val="center"/>
        </w:trPr>
        <w:tc>
          <w:tcPr>
            <w:tcW w:w="1280" w:type="dxa"/>
            <w:vAlign w:val="center"/>
          </w:tcPr>
          <w:p w14:paraId="589CEB56"/>
        </w:tc>
        <w:tc>
          <w:tcPr>
            <w:tcW w:w="1280" w:type="dxa"/>
            <w:vAlign w:val="center"/>
          </w:tcPr>
          <w:p w14:paraId="50891BA1"/>
        </w:tc>
        <w:tc>
          <w:tcPr>
            <w:tcW w:w="1280" w:type="dxa"/>
            <w:vAlign w:val="center"/>
          </w:tcPr>
          <w:p w14:paraId="318102C3"/>
        </w:tc>
        <w:tc>
          <w:tcPr>
            <w:tcW w:w="1280" w:type="dxa"/>
            <w:vAlign w:val="center"/>
          </w:tcPr>
          <w:p w14:paraId="72B4A750"/>
        </w:tc>
        <w:tc>
          <w:tcPr>
            <w:tcW w:w="1280" w:type="dxa"/>
            <w:vAlign w:val="center"/>
          </w:tcPr>
          <w:p w14:paraId="5DC85C97"/>
        </w:tc>
        <w:tc>
          <w:tcPr>
            <w:tcW w:w="1280" w:type="dxa"/>
            <w:vAlign w:val="center"/>
          </w:tcPr>
          <w:p w14:paraId="549F1CFD"/>
        </w:tc>
        <w:tc>
          <w:tcPr>
            <w:tcW w:w="1280" w:type="dxa"/>
            <w:vAlign w:val="center"/>
          </w:tcPr>
          <w:p w14:paraId="58D3F8F7"/>
        </w:tc>
        <w:tc>
          <w:tcPr>
            <w:tcW w:w="1280" w:type="dxa"/>
            <w:vAlign w:val="center"/>
          </w:tcPr>
          <w:p w14:paraId="3907CB0F"/>
        </w:tc>
        <w:tc>
          <w:tcPr>
            <w:tcW w:w="1280" w:type="dxa"/>
            <w:vAlign w:val="center"/>
          </w:tcPr>
          <w:p w14:paraId="12C73C6E"/>
        </w:tc>
        <w:tc>
          <w:tcPr>
            <w:tcW w:w="1280" w:type="dxa"/>
            <w:vAlign w:val="center"/>
          </w:tcPr>
          <w:p w14:paraId="5BDE1337"/>
        </w:tc>
        <w:tc>
          <w:tcPr>
            <w:tcW w:w="1280" w:type="dxa"/>
            <w:vAlign w:val="center"/>
          </w:tcPr>
          <w:p w14:paraId="09873AEC"/>
        </w:tc>
        <w:tc>
          <w:tcPr>
            <w:tcW w:w="1318" w:type="dxa"/>
            <w:vAlign w:val="center"/>
          </w:tcPr>
          <w:p w14:paraId="3A2BACB3"/>
        </w:tc>
      </w:tr>
      <w:tr w14:paraId="7B1DFB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9" w:hRule="exact"/>
          <w:jc w:val="center"/>
        </w:trPr>
        <w:tc>
          <w:tcPr>
            <w:tcW w:w="15398" w:type="dxa"/>
            <w:gridSpan w:val="12"/>
            <w:tcBorders>
              <w:left w:val="nil"/>
              <w:bottom w:val="nil"/>
              <w:right w:val="nil"/>
              <w:insideH w:val="single" w:sz="4" w:space="0"/>
              <w:insideV w:val="single" w:sz="4" w:space="0"/>
            </w:tcBorders>
            <w:vAlign w:val="center"/>
          </w:tcPr>
          <w:p w14:paraId="67B29EA2">
            <w:pPr>
              <w:snapToGrid w:val="0"/>
              <w:jc w:val="left"/>
            </w:pPr>
            <w:r>
              <w:rPr>
                <w:rFonts w:ascii="宋体" w:hAnsi="宋体" w:eastAsia="宋体" w:cs="宋体"/>
                <w:b w:val="0"/>
                <w:i w:val="0"/>
                <w:color w:val="000000"/>
                <w:sz w:val="19"/>
              </w:rPr>
              <w:t>注：本表反映部门本年度财政拨款“三公”经费支出预决算情况。其中，2024年度预算数为“三公”经费全年预算数，反映按规定程序调整后的预算数；决算数是包括当年财政拨款和以前年度结转结余资金安排的实际支出。</w:t>
            </w:r>
          </w:p>
        </w:tc>
      </w:tr>
    </w:tbl>
    <w:p w14:paraId="2DF7D390">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16EF30F5">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2273F94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30D37DB7">
            <w:pPr>
              <w:jc w:val="right"/>
            </w:pPr>
            <w:r>
              <w:rPr>
                <w:rFonts w:ascii="宋体" w:hAnsi="宋体" w:eastAsia="宋体" w:cs="宋体"/>
                <w:sz w:val="20"/>
              </w:rPr>
              <w:t>公开08表</w:t>
            </w:r>
          </w:p>
        </w:tc>
      </w:tr>
      <w:tr w14:paraId="02BF48B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6699" w:type="dxa"/>
          </w:tcPr>
          <w:p w14:paraId="7603AAC2">
            <w:pPr>
              <w:jc w:val="left"/>
            </w:pPr>
            <w:r>
              <w:rPr>
                <w:rFonts w:ascii="宋体" w:hAnsi="宋体" w:eastAsia="宋体" w:cs="宋体"/>
                <w:sz w:val="20"/>
              </w:rPr>
              <w:t>公开单位：宁夏永宁县玉泉营小学</w:t>
            </w:r>
          </w:p>
        </w:tc>
        <w:tc>
          <w:tcPr>
            <w:tcW w:w="2000" w:type="dxa"/>
          </w:tcPr>
          <w:p w14:paraId="6E4AD2DB">
            <w:pPr>
              <w:jc w:val="center"/>
            </w:pPr>
          </w:p>
        </w:tc>
        <w:tc>
          <w:tcPr>
            <w:tcW w:w="6699" w:type="dxa"/>
          </w:tcPr>
          <w:p w14:paraId="4AF6BCA6">
            <w:pPr>
              <w:jc w:val="right"/>
            </w:pPr>
            <w:r>
              <w:rPr>
                <w:rFonts w:ascii="宋体" w:hAnsi="宋体" w:eastAsia="宋体" w:cs="宋体"/>
                <w:sz w:val="20"/>
              </w:rPr>
              <w:t>金额单位：元</w:t>
            </w:r>
          </w:p>
        </w:tc>
      </w:tr>
    </w:tbl>
    <w:p w14:paraId="58FC19AB">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0"/>
        <w:gridCol w:w="340"/>
        <w:gridCol w:w="340"/>
        <w:gridCol w:w="4040"/>
        <w:gridCol w:w="1720"/>
        <w:gridCol w:w="1720"/>
        <w:gridCol w:w="1720"/>
        <w:gridCol w:w="1720"/>
        <w:gridCol w:w="1720"/>
        <w:gridCol w:w="1738"/>
      </w:tblGrid>
      <w:tr w14:paraId="5B8C6E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5060" w:type="dxa"/>
            <w:gridSpan w:val="4"/>
            <w:vAlign w:val="center"/>
          </w:tcPr>
          <w:p w14:paraId="04602744">
            <w:pPr>
              <w:snapToGrid w:val="0"/>
              <w:jc w:val="center"/>
            </w:pPr>
            <w:r>
              <w:rPr>
                <w:rFonts w:ascii="宋体" w:hAnsi="宋体" w:eastAsia="宋体" w:cs="宋体"/>
                <w:b w:val="0"/>
                <w:i w:val="0"/>
                <w:color w:val="000000"/>
                <w:sz w:val="22"/>
              </w:rPr>
              <w:t>项目</w:t>
            </w:r>
          </w:p>
        </w:tc>
        <w:tc>
          <w:tcPr>
            <w:tcW w:w="1720" w:type="dxa"/>
            <w:vMerge w:val="restart"/>
            <w:vAlign w:val="center"/>
          </w:tcPr>
          <w:p w14:paraId="43C66DFF">
            <w:pPr>
              <w:snapToGrid w:val="0"/>
              <w:jc w:val="center"/>
            </w:pPr>
            <w:r>
              <w:rPr>
                <w:rFonts w:ascii="宋体" w:hAnsi="宋体" w:eastAsia="宋体" w:cs="宋体"/>
                <w:b w:val="0"/>
                <w:i w:val="0"/>
                <w:color w:val="000000"/>
                <w:sz w:val="22"/>
              </w:rPr>
              <w:t>年初结转和结余</w:t>
            </w:r>
          </w:p>
        </w:tc>
        <w:tc>
          <w:tcPr>
            <w:tcW w:w="1720" w:type="dxa"/>
            <w:vMerge w:val="restart"/>
            <w:vAlign w:val="center"/>
          </w:tcPr>
          <w:p w14:paraId="53A27BD1">
            <w:pPr>
              <w:snapToGrid w:val="0"/>
              <w:jc w:val="center"/>
            </w:pPr>
            <w:r>
              <w:rPr>
                <w:rFonts w:ascii="宋体" w:hAnsi="宋体" w:eastAsia="宋体" w:cs="宋体"/>
                <w:b w:val="0"/>
                <w:i w:val="0"/>
                <w:color w:val="000000"/>
                <w:sz w:val="22"/>
              </w:rPr>
              <w:t>本年收入</w:t>
            </w:r>
          </w:p>
        </w:tc>
        <w:tc>
          <w:tcPr>
            <w:tcW w:w="5160" w:type="dxa"/>
            <w:gridSpan w:val="3"/>
            <w:vAlign w:val="center"/>
          </w:tcPr>
          <w:p w14:paraId="16356A31">
            <w:pPr>
              <w:snapToGrid w:val="0"/>
              <w:jc w:val="center"/>
            </w:pPr>
            <w:r>
              <w:rPr>
                <w:rFonts w:ascii="宋体" w:hAnsi="宋体" w:eastAsia="宋体" w:cs="宋体"/>
                <w:b w:val="0"/>
                <w:i w:val="0"/>
                <w:color w:val="000000"/>
                <w:sz w:val="22"/>
              </w:rPr>
              <w:t>本年支出</w:t>
            </w:r>
          </w:p>
        </w:tc>
        <w:tc>
          <w:tcPr>
            <w:tcW w:w="1738" w:type="dxa"/>
            <w:vMerge w:val="restart"/>
            <w:vAlign w:val="center"/>
          </w:tcPr>
          <w:p w14:paraId="3836258B">
            <w:pPr>
              <w:snapToGrid w:val="0"/>
              <w:jc w:val="center"/>
            </w:pPr>
            <w:r>
              <w:rPr>
                <w:rFonts w:ascii="宋体" w:hAnsi="宋体" w:eastAsia="宋体" w:cs="宋体"/>
                <w:b w:val="0"/>
                <w:i w:val="0"/>
                <w:color w:val="000000"/>
                <w:sz w:val="22"/>
              </w:rPr>
              <w:t>年末结转和结余</w:t>
            </w:r>
          </w:p>
        </w:tc>
      </w:tr>
      <w:tr w14:paraId="3E2F28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Merge w:val="restart"/>
            <w:vAlign w:val="center"/>
          </w:tcPr>
          <w:p w14:paraId="4907A249">
            <w:pPr>
              <w:snapToGrid w:val="0"/>
              <w:jc w:val="center"/>
            </w:pPr>
            <w:r>
              <w:rPr>
                <w:rFonts w:ascii="宋体" w:hAnsi="宋体" w:eastAsia="宋体" w:cs="宋体"/>
                <w:b w:val="0"/>
                <w:i w:val="0"/>
                <w:color w:val="000000"/>
                <w:sz w:val="22"/>
              </w:rPr>
              <w:t>功能分类科目编码</w:t>
            </w:r>
          </w:p>
        </w:tc>
        <w:tc>
          <w:tcPr>
            <w:tcW w:w="4040" w:type="dxa"/>
            <w:vMerge w:val="restart"/>
            <w:vAlign w:val="center"/>
          </w:tcPr>
          <w:p w14:paraId="257D97D6">
            <w:pPr>
              <w:snapToGrid w:val="0"/>
              <w:jc w:val="center"/>
            </w:pPr>
            <w:r>
              <w:rPr>
                <w:rFonts w:ascii="宋体" w:hAnsi="宋体" w:eastAsia="宋体" w:cs="宋体"/>
                <w:b w:val="0"/>
                <w:i w:val="0"/>
                <w:color w:val="000000"/>
                <w:sz w:val="22"/>
              </w:rPr>
              <w:t>科目名称</w:t>
            </w:r>
          </w:p>
        </w:tc>
        <w:tc>
          <w:tcPr>
            <w:tcW w:w="1720" w:type="dxa"/>
            <w:vMerge w:val="continue"/>
            <w:vAlign w:val="center"/>
          </w:tcPr>
          <w:p w14:paraId="031AA8F6"/>
        </w:tc>
        <w:tc>
          <w:tcPr>
            <w:tcW w:w="1720" w:type="dxa"/>
            <w:vMerge w:val="continue"/>
            <w:vAlign w:val="center"/>
          </w:tcPr>
          <w:p w14:paraId="4A6E9186"/>
        </w:tc>
        <w:tc>
          <w:tcPr>
            <w:tcW w:w="1720" w:type="dxa"/>
            <w:vMerge w:val="restart"/>
            <w:vAlign w:val="center"/>
          </w:tcPr>
          <w:p w14:paraId="031C603F">
            <w:pPr>
              <w:snapToGrid w:val="0"/>
              <w:jc w:val="center"/>
            </w:pPr>
            <w:r>
              <w:rPr>
                <w:rFonts w:ascii="宋体" w:hAnsi="宋体" w:eastAsia="宋体" w:cs="宋体"/>
                <w:b w:val="0"/>
                <w:i w:val="0"/>
                <w:color w:val="000000"/>
                <w:sz w:val="22"/>
              </w:rPr>
              <w:t>小计</w:t>
            </w:r>
          </w:p>
        </w:tc>
        <w:tc>
          <w:tcPr>
            <w:tcW w:w="1720" w:type="dxa"/>
            <w:vMerge w:val="restart"/>
            <w:vAlign w:val="center"/>
          </w:tcPr>
          <w:p w14:paraId="17F4FC8E">
            <w:pPr>
              <w:snapToGrid w:val="0"/>
              <w:jc w:val="center"/>
            </w:pPr>
            <w:r>
              <w:rPr>
                <w:rFonts w:ascii="宋体" w:hAnsi="宋体" w:eastAsia="宋体" w:cs="宋体"/>
                <w:b w:val="0"/>
                <w:i w:val="0"/>
                <w:color w:val="000000"/>
                <w:sz w:val="22"/>
              </w:rPr>
              <w:t>基本支出</w:t>
            </w:r>
          </w:p>
        </w:tc>
        <w:tc>
          <w:tcPr>
            <w:tcW w:w="1720" w:type="dxa"/>
            <w:vMerge w:val="restart"/>
            <w:vAlign w:val="center"/>
          </w:tcPr>
          <w:p w14:paraId="58D2F2CE">
            <w:pPr>
              <w:snapToGrid w:val="0"/>
              <w:jc w:val="center"/>
            </w:pPr>
            <w:r>
              <w:rPr>
                <w:rFonts w:ascii="宋体" w:hAnsi="宋体" w:eastAsia="宋体" w:cs="宋体"/>
                <w:b w:val="0"/>
                <w:i w:val="0"/>
                <w:color w:val="000000"/>
                <w:sz w:val="22"/>
              </w:rPr>
              <w:t>项目支出</w:t>
            </w:r>
          </w:p>
        </w:tc>
        <w:tc>
          <w:tcPr>
            <w:tcW w:w="1738" w:type="dxa"/>
            <w:vMerge w:val="continue"/>
            <w:vAlign w:val="center"/>
          </w:tcPr>
          <w:p w14:paraId="16B4C7BA"/>
        </w:tc>
      </w:tr>
      <w:tr w14:paraId="6836B8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Merge w:val="continue"/>
            <w:vAlign w:val="center"/>
          </w:tcPr>
          <w:p w14:paraId="3F1C240E"/>
        </w:tc>
        <w:tc>
          <w:tcPr>
            <w:tcW w:w="4040" w:type="dxa"/>
            <w:vMerge w:val="continue"/>
            <w:vAlign w:val="center"/>
          </w:tcPr>
          <w:p w14:paraId="18E1F070"/>
        </w:tc>
        <w:tc>
          <w:tcPr>
            <w:tcW w:w="1720" w:type="dxa"/>
            <w:vMerge w:val="continue"/>
            <w:vAlign w:val="center"/>
          </w:tcPr>
          <w:p w14:paraId="61F8B6E7"/>
        </w:tc>
        <w:tc>
          <w:tcPr>
            <w:tcW w:w="1720" w:type="dxa"/>
            <w:vMerge w:val="continue"/>
            <w:vAlign w:val="center"/>
          </w:tcPr>
          <w:p w14:paraId="5B8BB6A9"/>
        </w:tc>
        <w:tc>
          <w:tcPr>
            <w:tcW w:w="1720" w:type="dxa"/>
            <w:vMerge w:val="continue"/>
            <w:vAlign w:val="center"/>
          </w:tcPr>
          <w:p w14:paraId="50C33569"/>
        </w:tc>
        <w:tc>
          <w:tcPr>
            <w:tcW w:w="1720" w:type="dxa"/>
            <w:vMerge w:val="continue"/>
            <w:vAlign w:val="center"/>
          </w:tcPr>
          <w:p w14:paraId="6D655682"/>
        </w:tc>
        <w:tc>
          <w:tcPr>
            <w:tcW w:w="1720" w:type="dxa"/>
            <w:vMerge w:val="continue"/>
            <w:vAlign w:val="center"/>
          </w:tcPr>
          <w:p w14:paraId="10A43F81"/>
        </w:tc>
        <w:tc>
          <w:tcPr>
            <w:tcW w:w="1738" w:type="dxa"/>
            <w:vMerge w:val="continue"/>
            <w:vAlign w:val="center"/>
          </w:tcPr>
          <w:p w14:paraId="52440FC2"/>
        </w:tc>
      </w:tr>
      <w:tr w14:paraId="07E20C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Merge w:val="continue"/>
            <w:vAlign w:val="center"/>
          </w:tcPr>
          <w:p w14:paraId="78DFB60B"/>
        </w:tc>
        <w:tc>
          <w:tcPr>
            <w:tcW w:w="4040" w:type="dxa"/>
            <w:vMerge w:val="continue"/>
            <w:vAlign w:val="center"/>
          </w:tcPr>
          <w:p w14:paraId="76E7751B"/>
        </w:tc>
        <w:tc>
          <w:tcPr>
            <w:tcW w:w="1720" w:type="dxa"/>
            <w:vMerge w:val="continue"/>
            <w:vAlign w:val="center"/>
          </w:tcPr>
          <w:p w14:paraId="64C9D6D7"/>
        </w:tc>
        <w:tc>
          <w:tcPr>
            <w:tcW w:w="1720" w:type="dxa"/>
            <w:vMerge w:val="continue"/>
            <w:vAlign w:val="center"/>
          </w:tcPr>
          <w:p w14:paraId="064523F3"/>
        </w:tc>
        <w:tc>
          <w:tcPr>
            <w:tcW w:w="1720" w:type="dxa"/>
            <w:vMerge w:val="continue"/>
            <w:vAlign w:val="center"/>
          </w:tcPr>
          <w:p w14:paraId="78A9E4AC"/>
        </w:tc>
        <w:tc>
          <w:tcPr>
            <w:tcW w:w="1720" w:type="dxa"/>
            <w:vMerge w:val="continue"/>
            <w:vAlign w:val="center"/>
          </w:tcPr>
          <w:p w14:paraId="47642F92"/>
        </w:tc>
        <w:tc>
          <w:tcPr>
            <w:tcW w:w="1720" w:type="dxa"/>
            <w:vMerge w:val="continue"/>
            <w:vAlign w:val="center"/>
          </w:tcPr>
          <w:p w14:paraId="27497D06"/>
        </w:tc>
        <w:tc>
          <w:tcPr>
            <w:tcW w:w="1738" w:type="dxa"/>
            <w:vMerge w:val="continue"/>
            <w:vAlign w:val="center"/>
          </w:tcPr>
          <w:p w14:paraId="0A6B6B4E"/>
        </w:tc>
      </w:tr>
      <w:tr w14:paraId="48EF35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340" w:type="dxa"/>
            <w:vMerge w:val="restart"/>
            <w:vAlign w:val="center"/>
          </w:tcPr>
          <w:p w14:paraId="4CDC0353">
            <w:pPr>
              <w:snapToGrid w:val="0"/>
              <w:jc w:val="center"/>
            </w:pPr>
            <w:r>
              <w:rPr>
                <w:rFonts w:ascii="宋体" w:hAnsi="宋体" w:eastAsia="宋体" w:cs="宋体"/>
                <w:b w:val="0"/>
                <w:i w:val="0"/>
                <w:color w:val="000000"/>
                <w:sz w:val="22"/>
              </w:rPr>
              <w:t>类</w:t>
            </w:r>
          </w:p>
        </w:tc>
        <w:tc>
          <w:tcPr>
            <w:tcW w:w="340" w:type="dxa"/>
            <w:vMerge w:val="restart"/>
            <w:vAlign w:val="center"/>
          </w:tcPr>
          <w:p w14:paraId="49623D6C">
            <w:pPr>
              <w:snapToGrid w:val="0"/>
              <w:jc w:val="center"/>
            </w:pPr>
            <w:r>
              <w:rPr>
                <w:rFonts w:ascii="宋体" w:hAnsi="宋体" w:eastAsia="宋体" w:cs="宋体"/>
                <w:b w:val="0"/>
                <w:i w:val="0"/>
                <w:color w:val="000000"/>
                <w:sz w:val="22"/>
              </w:rPr>
              <w:t>款</w:t>
            </w:r>
          </w:p>
        </w:tc>
        <w:tc>
          <w:tcPr>
            <w:tcW w:w="340" w:type="dxa"/>
            <w:vMerge w:val="restart"/>
            <w:vAlign w:val="center"/>
          </w:tcPr>
          <w:p w14:paraId="19BBA475">
            <w:pPr>
              <w:snapToGrid w:val="0"/>
              <w:jc w:val="center"/>
            </w:pPr>
            <w:r>
              <w:rPr>
                <w:rFonts w:ascii="宋体" w:hAnsi="宋体" w:eastAsia="宋体" w:cs="宋体"/>
                <w:b w:val="0"/>
                <w:i w:val="0"/>
                <w:color w:val="000000"/>
                <w:sz w:val="22"/>
              </w:rPr>
              <w:t>项</w:t>
            </w:r>
          </w:p>
        </w:tc>
        <w:tc>
          <w:tcPr>
            <w:tcW w:w="4040" w:type="dxa"/>
            <w:vAlign w:val="center"/>
          </w:tcPr>
          <w:p w14:paraId="2F39EFE4">
            <w:pPr>
              <w:snapToGrid w:val="0"/>
              <w:jc w:val="center"/>
            </w:pPr>
            <w:r>
              <w:rPr>
                <w:rFonts w:ascii="宋体" w:hAnsi="宋体" w:eastAsia="宋体" w:cs="宋体"/>
                <w:b w:val="0"/>
                <w:i w:val="0"/>
                <w:color w:val="000000"/>
                <w:sz w:val="22"/>
              </w:rPr>
              <w:t>栏次</w:t>
            </w:r>
          </w:p>
        </w:tc>
        <w:tc>
          <w:tcPr>
            <w:tcW w:w="1720" w:type="dxa"/>
            <w:vAlign w:val="center"/>
          </w:tcPr>
          <w:p w14:paraId="011C27B6">
            <w:pPr>
              <w:snapToGrid w:val="0"/>
              <w:jc w:val="center"/>
            </w:pPr>
            <w:r>
              <w:rPr>
                <w:rFonts w:ascii="宋体" w:hAnsi="宋体" w:eastAsia="宋体" w:cs="宋体"/>
                <w:b w:val="0"/>
                <w:i w:val="0"/>
                <w:color w:val="000000"/>
                <w:sz w:val="22"/>
              </w:rPr>
              <w:t>1</w:t>
            </w:r>
          </w:p>
        </w:tc>
        <w:tc>
          <w:tcPr>
            <w:tcW w:w="1720" w:type="dxa"/>
            <w:vAlign w:val="center"/>
          </w:tcPr>
          <w:p w14:paraId="660926C1">
            <w:pPr>
              <w:snapToGrid w:val="0"/>
              <w:jc w:val="center"/>
            </w:pPr>
            <w:r>
              <w:rPr>
                <w:rFonts w:ascii="宋体" w:hAnsi="宋体" w:eastAsia="宋体" w:cs="宋体"/>
                <w:b w:val="0"/>
                <w:i w:val="0"/>
                <w:color w:val="000000"/>
                <w:sz w:val="22"/>
              </w:rPr>
              <w:t>2</w:t>
            </w:r>
          </w:p>
        </w:tc>
        <w:tc>
          <w:tcPr>
            <w:tcW w:w="1720" w:type="dxa"/>
            <w:vAlign w:val="center"/>
          </w:tcPr>
          <w:p w14:paraId="5CD4E700">
            <w:pPr>
              <w:snapToGrid w:val="0"/>
              <w:jc w:val="center"/>
            </w:pPr>
            <w:r>
              <w:rPr>
                <w:rFonts w:ascii="宋体" w:hAnsi="宋体" w:eastAsia="宋体" w:cs="宋体"/>
                <w:b w:val="0"/>
                <w:i w:val="0"/>
                <w:color w:val="000000"/>
                <w:sz w:val="22"/>
              </w:rPr>
              <w:t>3</w:t>
            </w:r>
          </w:p>
        </w:tc>
        <w:tc>
          <w:tcPr>
            <w:tcW w:w="1720" w:type="dxa"/>
            <w:vAlign w:val="center"/>
          </w:tcPr>
          <w:p w14:paraId="63D0D90F">
            <w:pPr>
              <w:snapToGrid w:val="0"/>
              <w:jc w:val="center"/>
            </w:pPr>
            <w:r>
              <w:rPr>
                <w:rFonts w:ascii="宋体" w:hAnsi="宋体" w:eastAsia="宋体" w:cs="宋体"/>
                <w:b w:val="0"/>
                <w:i w:val="0"/>
                <w:color w:val="000000"/>
                <w:sz w:val="22"/>
              </w:rPr>
              <w:t>4</w:t>
            </w:r>
          </w:p>
        </w:tc>
        <w:tc>
          <w:tcPr>
            <w:tcW w:w="1720" w:type="dxa"/>
            <w:vAlign w:val="center"/>
          </w:tcPr>
          <w:p w14:paraId="474A1934">
            <w:pPr>
              <w:snapToGrid w:val="0"/>
              <w:jc w:val="center"/>
            </w:pPr>
            <w:r>
              <w:rPr>
                <w:rFonts w:ascii="宋体" w:hAnsi="宋体" w:eastAsia="宋体" w:cs="宋体"/>
                <w:b w:val="0"/>
                <w:i w:val="0"/>
                <w:color w:val="000000"/>
                <w:sz w:val="22"/>
              </w:rPr>
              <w:t>5</w:t>
            </w:r>
          </w:p>
        </w:tc>
        <w:tc>
          <w:tcPr>
            <w:tcW w:w="1738" w:type="dxa"/>
            <w:vAlign w:val="center"/>
          </w:tcPr>
          <w:p w14:paraId="4F37C0BF">
            <w:pPr>
              <w:snapToGrid w:val="0"/>
              <w:jc w:val="center"/>
            </w:pPr>
            <w:r>
              <w:rPr>
                <w:rFonts w:ascii="宋体" w:hAnsi="宋体" w:eastAsia="宋体" w:cs="宋体"/>
                <w:b w:val="0"/>
                <w:i w:val="0"/>
                <w:color w:val="000000"/>
                <w:sz w:val="22"/>
              </w:rPr>
              <w:t>6</w:t>
            </w:r>
          </w:p>
        </w:tc>
      </w:tr>
      <w:tr w14:paraId="58EC38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340" w:type="dxa"/>
            <w:vMerge w:val="continue"/>
            <w:vAlign w:val="center"/>
          </w:tcPr>
          <w:p w14:paraId="3B3A898D"/>
        </w:tc>
        <w:tc>
          <w:tcPr>
            <w:tcW w:w="340" w:type="dxa"/>
            <w:vMerge w:val="continue"/>
            <w:vAlign w:val="center"/>
          </w:tcPr>
          <w:p w14:paraId="2189DDB2"/>
        </w:tc>
        <w:tc>
          <w:tcPr>
            <w:tcW w:w="340" w:type="dxa"/>
            <w:vMerge w:val="continue"/>
            <w:vAlign w:val="center"/>
          </w:tcPr>
          <w:p w14:paraId="6EB03208"/>
        </w:tc>
        <w:tc>
          <w:tcPr>
            <w:tcW w:w="4040" w:type="dxa"/>
            <w:vAlign w:val="center"/>
          </w:tcPr>
          <w:p w14:paraId="7FBEEFE8">
            <w:pPr>
              <w:snapToGrid w:val="0"/>
              <w:jc w:val="center"/>
            </w:pPr>
            <w:r>
              <w:rPr>
                <w:rFonts w:ascii="宋体" w:hAnsi="宋体" w:eastAsia="宋体" w:cs="宋体"/>
                <w:b w:val="0"/>
                <w:i w:val="0"/>
                <w:color w:val="000000"/>
                <w:sz w:val="22"/>
              </w:rPr>
              <w:t>合计</w:t>
            </w:r>
          </w:p>
        </w:tc>
        <w:tc>
          <w:tcPr>
            <w:tcW w:w="1720" w:type="dxa"/>
            <w:vAlign w:val="center"/>
          </w:tcPr>
          <w:p w14:paraId="0909DB03"/>
        </w:tc>
        <w:tc>
          <w:tcPr>
            <w:tcW w:w="1720" w:type="dxa"/>
            <w:vAlign w:val="center"/>
          </w:tcPr>
          <w:p w14:paraId="7DCC45DD"/>
        </w:tc>
        <w:tc>
          <w:tcPr>
            <w:tcW w:w="1720" w:type="dxa"/>
            <w:vAlign w:val="center"/>
          </w:tcPr>
          <w:p w14:paraId="0B65F580"/>
        </w:tc>
        <w:tc>
          <w:tcPr>
            <w:tcW w:w="1720" w:type="dxa"/>
            <w:vAlign w:val="center"/>
          </w:tcPr>
          <w:p w14:paraId="05AF9249"/>
        </w:tc>
        <w:tc>
          <w:tcPr>
            <w:tcW w:w="1720" w:type="dxa"/>
            <w:vAlign w:val="center"/>
          </w:tcPr>
          <w:p w14:paraId="0E2A9FC4"/>
        </w:tc>
        <w:tc>
          <w:tcPr>
            <w:tcW w:w="1738" w:type="dxa"/>
            <w:vAlign w:val="center"/>
          </w:tcPr>
          <w:p w14:paraId="347E90AB"/>
        </w:tc>
      </w:tr>
      <w:tr w14:paraId="320F99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Align w:val="center"/>
          </w:tcPr>
          <w:p w14:paraId="133DBD92"/>
        </w:tc>
        <w:tc>
          <w:tcPr>
            <w:tcW w:w="4040" w:type="dxa"/>
            <w:vAlign w:val="center"/>
          </w:tcPr>
          <w:p w14:paraId="35889ACF"/>
        </w:tc>
        <w:tc>
          <w:tcPr>
            <w:tcW w:w="1720" w:type="dxa"/>
            <w:vAlign w:val="center"/>
          </w:tcPr>
          <w:p w14:paraId="18710E05"/>
        </w:tc>
        <w:tc>
          <w:tcPr>
            <w:tcW w:w="1720" w:type="dxa"/>
            <w:vAlign w:val="center"/>
          </w:tcPr>
          <w:p w14:paraId="450E49C0"/>
        </w:tc>
        <w:tc>
          <w:tcPr>
            <w:tcW w:w="1720" w:type="dxa"/>
            <w:vAlign w:val="center"/>
          </w:tcPr>
          <w:p w14:paraId="32E1EBF8"/>
        </w:tc>
        <w:tc>
          <w:tcPr>
            <w:tcW w:w="1720" w:type="dxa"/>
            <w:vAlign w:val="center"/>
          </w:tcPr>
          <w:p w14:paraId="03381D3E"/>
        </w:tc>
        <w:tc>
          <w:tcPr>
            <w:tcW w:w="1720" w:type="dxa"/>
            <w:vAlign w:val="center"/>
          </w:tcPr>
          <w:p w14:paraId="1A45AF65"/>
        </w:tc>
        <w:tc>
          <w:tcPr>
            <w:tcW w:w="1738" w:type="dxa"/>
            <w:vAlign w:val="center"/>
          </w:tcPr>
          <w:p w14:paraId="0C222844"/>
        </w:tc>
      </w:tr>
      <w:tr w14:paraId="16CDA3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5398" w:type="dxa"/>
            <w:gridSpan w:val="10"/>
            <w:tcBorders>
              <w:left w:val="nil"/>
              <w:bottom w:val="nil"/>
              <w:right w:val="nil"/>
              <w:insideH w:val="single" w:sz="4" w:space="0"/>
              <w:insideV w:val="single" w:sz="4" w:space="0"/>
            </w:tcBorders>
            <w:vAlign w:val="center"/>
          </w:tcPr>
          <w:p w14:paraId="45BD3745">
            <w:pPr>
              <w:snapToGrid w:val="0"/>
              <w:jc w:val="left"/>
            </w:pPr>
            <w:r>
              <w:rPr>
                <w:rFonts w:ascii="宋体" w:hAnsi="宋体" w:eastAsia="宋体" w:cs="宋体"/>
                <w:b w:val="0"/>
                <w:i w:val="0"/>
                <w:color w:val="000000"/>
                <w:sz w:val="22"/>
              </w:rPr>
              <w:t>注：本表反映部门本年度政府性基金预算财政拨款收入支出及结转结余情况</w:t>
            </w:r>
          </w:p>
        </w:tc>
      </w:tr>
    </w:tbl>
    <w:p w14:paraId="640CBAC2">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55524390">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24A04E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6C692334">
            <w:pPr>
              <w:jc w:val="right"/>
            </w:pPr>
            <w:r>
              <w:rPr>
                <w:rFonts w:ascii="宋体" w:hAnsi="宋体" w:eastAsia="宋体" w:cs="宋体"/>
                <w:sz w:val="20"/>
              </w:rPr>
              <w:t>公开09表</w:t>
            </w:r>
          </w:p>
        </w:tc>
      </w:tr>
      <w:tr w14:paraId="2DA8E9C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01B2B28E">
            <w:pPr>
              <w:jc w:val="left"/>
            </w:pPr>
            <w:r>
              <w:rPr>
                <w:rFonts w:ascii="宋体" w:hAnsi="宋体" w:eastAsia="宋体" w:cs="宋体"/>
                <w:sz w:val="20"/>
              </w:rPr>
              <w:t>公开单位：宁夏永宁县玉泉营小学</w:t>
            </w:r>
          </w:p>
        </w:tc>
        <w:tc>
          <w:tcPr>
            <w:tcW w:w="2000" w:type="dxa"/>
          </w:tcPr>
          <w:p w14:paraId="49BFEC93">
            <w:pPr>
              <w:jc w:val="center"/>
            </w:pPr>
          </w:p>
        </w:tc>
        <w:tc>
          <w:tcPr>
            <w:tcW w:w="6699" w:type="dxa"/>
          </w:tcPr>
          <w:p w14:paraId="0EB1B058">
            <w:pPr>
              <w:jc w:val="right"/>
            </w:pPr>
            <w:r>
              <w:rPr>
                <w:rFonts w:ascii="宋体" w:hAnsi="宋体" w:eastAsia="宋体" w:cs="宋体"/>
                <w:sz w:val="20"/>
              </w:rPr>
              <w:t>金额单位：元</w:t>
            </w:r>
          </w:p>
        </w:tc>
      </w:tr>
    </w:tbl>
    <w:p w14:paraId="7112C15D">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520"/>
        <w:gridCol w:w="520"/>
        <w:gridCol w:w="520"/>
        <w:gridCol w:w="6080"/>
        <w:gridCol w:w="2600"/>
        <w:gridCol w:w="2600"/>
        <w:gridCol w:w="2558"/>
      </w:tblGrid>
      <w:tr w14:paraId="24EEB7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7640" w:type="dxa"/>
            <w:gridSpan w:val="4"/>
            <w:vAlign w:val="center"/>
          </w:tcPr>
          <w:p w14:paraId="079573FD">
            <w:pPr>
              <w:snapToGrid w:val="0"/>
              <w:jc w:val="center"/>
            </w:pPr>
            <w:r>
              <w:rPr>
                <w:rFonts w:ascii="宋体" w:hAnsi="宋体" w:eastAsia="宋体" w:cs="宋体"/>
                <w:b w:val="0"/>
                <w:i w:val="0"/>
                <w:color w:val="000000"/>
                <w:sz w:val="28"/>
              </w:rPr>
              <w:t>项目</w:t>
            </w:r>
          </w:p>
        </w:tc>
        <w:tc>
          <w:tcPr>
            <w:tcW w:w="2600" w:type="dxa"/>
            <w:vMerge w:val="restart"/>
            <w:vAlign w:val="center"/>
          </w:tcPr>
          <w:p w14:paraId="094DCB1D">
            <w:pPr>
              <w:snapToGrid w:val="0"/>
              <w:jc w:val="center"/>
            </w:pPr>
            <w:r>
              <w:rPr>
                <w:rFonts w:ascii="宋体" w:hAnsi="宋体" w:eastAsia="宋体" w:cs="宋体"/>
                <w:b w:val="0"/>
                <w:i w:val="0"/>
                <w:color w:val="000000"/>
                <w:sz w:val="28"/>
              </w:rPr>
              <w:t>本年支出合计</w:t>
            </w:r>
          </w:p>
        </w:tc>
        <w:tc>
          <w:tcPr>
            <w:tcW w:w="2600" w:type="dxa"/>
            <w:vMerge w:val="restart"/>
            <w:vAlign w:val="center"/>
          </w:tcPr>
          <w:p w14:paraId="0E77C65D">
            <w:pPr>
              <w:snapToGrid w:val="0"/>
              <w:jc w:val="center"/>
            </w:pPr>
            <w:r>
              <w:rPr>
                <w:rFonts w:ascii="宋体" w:hAnsi="宋体" w:eastAsia="宋体" w:cs="宋体"/>
                <w:b w:val="0"/>
                <w:i w:val="0"/>
                <w:color w:val="000000"/>
                <w:sz w:val="28"/>
              </w:rPr>
              <w:t>基本支出</w:t>
            </w:r>
          </w:p>
        </w:tc>
        <w:tc>
          <w:tcPr>
            <w:tcW w:w="2558" w:type="dxa"/>
            <w:vMerge w:val="restart"/>
            <w:vAlign w:val="center"/>
          </w:tcPr>
          <w:p w14:paraId="38C59C3B">
            <w:pPr>
              <w:snapToGrid w:val="0"/>
              <w:jc w:val="center"/>
            </w:pPr>
            <w:r>
              <w:rPr>
                <w:rFonts w:ascii="宋体" w:hAnsi="宋体" w:eastAsia="宋体" w:cs="宋体"/>
                <w:b w:val="0"/>
                <w:i w:val="0"/>
                <w:color w:val="000000"/>
                <w:sz w:val="28"/>
              </w:rPr>
              <w:t>项目支出</w:t>
            </w:r>
          </w:p>
        </w:tc>
      </w:tr>
      <w:tr w14:paraId="3BECDB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60" w:type="dxa"/>
            <w:gridSpan w:val="3"/>
            <w:vMerge w:val="restart"/>
            <w:vAlign w:val="center"/>
          </w:tcPr>
          <w:p w14:paraId="44B6D708">
            <w:pPr>
              <w:snapToGrid w:val="0"/>
              <w:jc w:val="center"/>
            </w:pPr>
            <w:r>
              <w:rPr>
                <w:rFonts w:ascii="宋体" w:hAnsi="宋体" w:eastAsia="宋体" w:cs="宋体"/>
                <w:b w:val="0"/>
                <w:i w:val="0"/>
                <w:color w:val="000000"/>
                <w:sz w:val="28"/>
              </w:rPr>
              <w:t>功能分类科目编码</w:t>
            </w:r>
          </w:p>
        </w:tc>
        <w:tc>
          <w:tcPr>
            <w:tcW w:w="6080" w:type="dxa"/>
            <w:vMerge w:val="restart"/>
            <w:vAlign w:val="center"/>
          </w:tcPr>
          <w:p w14:paraId="1594B7E0">
            <w:pPr>
              <w:snapToGrid w:val="0"/>
              <w:jc w:val="center"/>
            </w:pPr>
            <w:r>
              <w:rPr>
                <w:rFonts w:ascii="宋体" w:hAnsi="宋体" w:eastAsia="宋体" w:cs="宋体"/>
                <w:b w:val="0"/>
                <w:i w:val="0"/>
                <w:color w:val="000000"/>
                <w:sz w:val="28"/>
              </w:rPr>
              <w:t>科目名称</w:t>
            </w:r>
          </w:p>
        </w:tc>
        <w:tc>
          <w:tcPr>
            <w:tcW w:w="2600" w:type="dxa"/>
            <w:vMerge w:val="continue"/>
            <w:vAlign w:val="center"/>
          </w:tcPr>
          <w:p w14:paraId="59A05938"/>
        </w:tc>
        <w:tc>
          <w:tcPr>
            <w:tcW w:w="2600" w:type="dxa"/>
            <w:vMerge w:val="continue"/>
            <w:vAlign w:val="center"/>
          </w:tcPr>
          <w:p w14:paraId="6288DB6F"/>
        </w:tc>
        <w:tc>
          <w:tcPr>
            <w:tcW w:w="2558" w:type="dxa"/>
            <w:vMerge w:val="continue"/>
            <w:vAlign w:val="center"/>
          </w:tcPr>
          <w:p w14:paraId="1DFC0894"/>
        </w:tc>
      </w:tr>
      <w:tr w14:paraId="5C4566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60" w:type="dxa"/>
            <w:gridSpan w:val="3"/>
            <w:vMerge w:val="continue"/>
            <w:vAlign w:val="center"/>
          </w:tcPr>
          <w:p w14:paraId="069A896C"/>
        </w:tc>
        <w:tc>
          <w:tcPr>
            <w:tcW w:w="6080" w:type="dxa"/>
            <w:vMerge w:val="continue"/>
            <w:vAlign w:val="center"/>
          </w:tcPr>
          <w:p w14:paraId="719DD3FA"/>
        </w:tc>
        <w:tc>
          <w:tcPr>
            <w:tcW w:w="2600" w:type="dxa"/>
            <w:vMerge w:val="continue"/>
            <w:vAlign w:val="center"/>
          </w:tcPr>
          <w:p w14:paraId="062B7938"/>
        </w:tc>
        <w:tc>
          <w:tcPr>
            <w:tcW w:w="2600" w:type="dxa"/>
            <w:vMerge w:val="continue"/>
            <w:vAlign w:val="center"/>
          </w:tcPr>
          <w:p w14:paraId="7BB19644"/>
        </w:tc>
        <w:tc>
          <w:tcPr>
            <w:tcW w:w="2558" w:type="dxa"/>
            <w:vMerge w:val="continue"/>
            <w:vAlign w:val="center"/>
          </w:tcPr>
          <w:p w14:paraId="6FE3729D"/>
        </w:tc>
      </w:tr>
      <w:tr w14:paraId="59FA00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60" w:type="dxa"/>
            <w:gridSpan w:val="3"/>
            <w:vMerge w:val="continue"/>
            <w:vAlign w:val="center"/>
          </w:tcPr>
          <w:p w14:paraId="05DAA074"/>
        </w:tc>
        <w:tc>
          <w:tcPr>
            <w:tcW w:w="6080" w:type="dxa"/>
            <w:vMerge w:val="continue"/>
            <w:vAlign w:val="center"/>
          </w:tcPr>
          <w:p w14:paraId="0123AA0C"/>
        </w:tc>
        <w:tc>
          <w:tcPr>
            <w:tcW w:w="2600" w:type="dxa"/>
            <w:vMerge w:val="continue"/>
            <w:vAlign w:val="center"/>
          </w:tcPr>
          <w:p w14:paraId="549E9F06"/>
        </w:tc>
        <w:tc>
          <w:tcPr>
            <w:tcW w:w="2600" w:type="dxa"/>
            <w:vMerge w:val="continue"/>
            <w:vAlign w:val="center"/>
          </w:tcPr>
          <w:p w14:paraId="228ED0C0"/>
        </w:tc>
        <w:tc>
          <w:tcPr>
            <w:tcW w:w="2558" w:type="dxa"/>
            <w:vMerge w:val="continue"/>
            <w:vAlign w:val="center"/>
          </w:tcPr>
          <w:p w14:paraId="275E6DD0"/>
        </w:tc>
      </w:tr>
      <w:tr w14:paraId="2EB781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520" w:type="dxa"/>
            <w:vMerge w:val="restart"/>
            <w:vAlign w:val="center"/>
          </w:tcPr>
          <w:p w14:paraId="7586A7B7">
            <w:pPr>
              <w:snapToGrid w:val="0"/>
              <w:jc w:val="center"/>
            </w:pPr>
            <w:r>
              <w:rPr>
                <w:rFonts w:ascii="宋体" w:hAnsi="宋体" w:eastAsia="宋体" w:cs="宋体"/>
                <w:b w:val="0"/>
                <w:i w:val="0"/>
                <w:color w:val="000000"/>
                <w:sz w:val="28"/>
              </w:rPr>
              <w:t>类</w:t>
            </w:r>
          </w:p>
        </w:tc>
        <w:tc>
          <w:tcPr>
            <w:tcW w:w="520" w:type="dxa"/>
            <w:vMerge w:val="restart"/>
            <w:vAlign w:val="center"/>
          </w:tcPr>
          <w:p w14:paraId="5B7A6536">
            <w:pPr>
              <w:snapToGrid w:val="0"/>
              <w:jc w:val="center"/>
            </w:pPr>
            <w:r>
              <w:rPr>
                <w:rFonts w:ascii="宋体" w:hAnsi="宋体" w:eastAsia="宋体" w:cs="宋体"/>
                <w:b w:val="0"/>
                <w:i w:val="0"/>
                <w:color w:val="000000"/>
                <w:sz w:val="28"/>
              </w:rPr>
              <w:t>款</w:t>
            </w:r>
          </w:p>
        </w:tc>
        <w:tc>
          <w:tcPr>
            <w:tcW w:w="520" w:type="dxa"/>
            <w:vMerge w:val="restart"/>
            <w:vAlign w:val="center"/>
          </w:tcPr>
          <w:p w14:paraId="7B5DC747">
            <w:pPr>
              <w:snapToGrid w:val="0"/>
              <w:jc w:val="center"/>
            </w:pPr>
            <w:r>
              <w:rPr>
                <w:rFonts w:ascii="宋体" w:hAnsi="宋体" w:eastAsia="宋体" w:cs="宋体"/>
                <w:b w:val="0"/>
                <w:i w:val="0"/>
                <w:color w:val="000000"/>
                <w:sz w:val="28"/>
              </w:rPr>
              <w:t>项</w:t>
            </w:r>
          </w:p>
        </w:tc>
        <w:tc>
          <w:tcPr>
            <w:tcW w:w="6080" w:type="dxa"/>
            <w:vAlign w:val="center"/>
          </w:tcPr>
          <w:p w14:paraId="76DB4115">
            <w:pPr>
              <w:snapToGrid w:val="0"/>
              <w:jc w:val="center"/>
            </w:pPr>
            <w:r>
              <w:rPr>
                <w:rFonts w:ascii="宋体" w:hAnsi="宋体" w:eastAsia="宋体" w:cs="宋体"/>
                <w:b w:val="0"/>
                <w:i w:val="0"/>
                <w:color w:val="000000"/>
                <w:sz w:val="28"/>
              </w:rPr>
              <w:t>栏次</w:t>
            </w:r>
          </w:p>
        </w:tc>
        <w:tc>
          <w:tcPr>
            <w:tcW w:w="2600" w:type="dxa"/>
            <w:vAlign w:val="center"/>
          </w:tcPr>
          <w:p w14:paraId="789B4F91">
            <w:pPr>
              <w:snapToGrid w:val="0"/>
              <w:jc w:val="center"/>
            </w:pPr>
            <w:r>
              <w:rPr>
                <w:rFonts w:ascii="宋体" w:hAnsi="宋体" w:eastAsia="宋体" w:cs="宋体"/>
                <w:b w:val="0"/>
                <w:i w:val="0"/>
                <w:color w:val="000000"/>
                <w:sz w:val="28"/>
              </w:rPr>
              <w:t>1</w:t>
            </w:r>
          </w:p>
        </w:tc>
        <w:tc>
          <w:tcPr>
            <w:tcW w:w="2600" w:type="dxa"/>
            <w:vAlign w:val="center"/>
          </w:tcPr>
          <w:p w14:paraId="2A05B082">
            <w:pPr>
              <w:snapToGrid w:val="0"/>
              <w:jc w:val="center"/>
            </w:pPr>
            <w:r>
              <w:rPr>
                <w:rFonts w:ascii="宋体" w:hAnsi="宋体" w:eastAsia="宋体" w:cs="宋体"/>
                <w:b w:val="0"/>
                <w:i w:val="0"/>
                <w:color w:val="000000"/>
                <w:sz w:val="28"/>
              </w:rPr>
              <w:t>2</w:t>
            </w:r>
          </w:p>
        </w:tc>
        <w:tc>
          <w:tcPr>
            <w:tcW w:w="2558" w:type="dxa"/>
            <w:vAlign w:val="center"/>
          </w:tcPr>
          <w:p w14:paraId="6B57FEDA">
            <w:pPr>
              <w:snapToGrid w:val="0"/>
              <w:jc w:val="center"/>
            </w:pPr>
            <w:r>
              <w:rPr>
                <w:rFonts w:ascii="宋体" w:hAnsi="宋体" w:eastAsia="宋体" w:cs="宋体"/>
                <w:b w:val="0"/>
                <w:i w:val="0"/>
                <w:color w:val="000000"/>
                <w:sz w:val="28"/>
              </w:rPr>
              <w:t>3</w:t>
            </w:r>
          </w:p>
        </w:tc>
      </w:tr>
      <w:tr w14:paraId="37112D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520" w:type="dxa"/>
            <w:vMerge w:val="continue"/>
            <w:vAlign w:val="center"/>
          </w:tcPr>
          <w:p w14:paraId="70EED28E"/>
        </w:tc>
        <w:tc>
          <w:tcPr>
            <w:tcW w:w="520" w:type="dxa"/>
            <w:vMerge w:val="continue"/>
            <w:vAlign w:val="center"/>
          </w:tcPr>
          <w:p w14:paraId="4831EDC4"/>
        </w:tc>
        <w:tc>
          <w:tcPr>
            <w:tcW w:w="520" w:type="dxa"/>
            <w:vMerge w:val="continue"/>
            <w:vAlign w:val="center"/>
          </w:tcPr>
          <w:p w14:paraId="7A0F0520"/>
        </w:tc>
        <w:tc>
          <w:tcPr>
            <w:tcW w:w="6080" w:type="dxa"/>
            <w:vAlign w:val="center"/>
          </w:tcPr>
          <w:p w14:paraId="47BB5B99">
            <w:pPr>
              <w:snapToGrid w:val="0"/>
              <w:jc w:val="center"/>
            </w:pPr>
            <w:r>
              <w:rPr>
                <w:rFonts w:ascii="宋体" w:hAnsi="宋体" w:eastAsia="宋体" w:cs="宋体"/>
                <w:b w:val="0"/>
                <w:i w:val="0"/>
                <w:color w:val="000000"/>
                <w:sz w:val="28"/>
              </w:rPr>
              <w:t>合计</w:t>
            </w:r>
          </w:p>
        </w:tc>
        <w:tc>
          <w:tcPr>
            <w:tcW w:w="2600" w:type="dxa"/>
            <w:vAlign w:val="center"/>
          </w:tcPr>
          <w:p w14:paraId="4F980D6C"/>
        </w:tc>
        <w:tc>
          <w:tcPr>
            <w:tcW w:w="2600" w:type="dxa"/>
            <w:vAlign w:val="center"/>
          </w:tcPr>
          <w:p w14:paraId="12CBC188"/>
        </w:tc>
        <w:tc>
          <w:tcPr>
            <w:tcW w:w="2558" w:type="dxa"/>
            <w:vAlign w:val="center"/>
          </w:tcPr>
          <w:p w14:paraId="1F0BBB43"/>
        </w:tc>
      </w:tr>
      <w:tr w14:paraId="2956E3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60" w:type="dxa"/>
            <w:gridSpan w:val="3"/>
            <w:vAlign w:val="center"/>
          </w:tcPr>
          <w:p w14:paraId="4092618E"/>
        </w:tc>
        <w:tc>
          <w:tcPr>
            <w:tcW w:w="6080" w:type="dxa"/>
            <w:vAlign w:val="center"/>
          </w:tcPr>
          <w:p w14:paraId="7FAA3CEC"/>
        </w:tc>
        <w:tc>
          <w:tcPr>
            <w:tcW w:w="2600" w:type="dxa"/>
            <w:vAlign w:val="center"/>
          </w:tcPr>
          <w:p w14:paraId="013D97B4"/>
        </w:tc>
        <w:tc>
          <w:tcPr>
            <w:tcW w:w="2600" w:type="dxa"/>
            <w:vAlign w:val="center"/>
          </w:tcPr>
          <w:p w14:paraId="2594E522"/>
        </w:tc>
        <w:tc>
          <w:tcPr>
            <w:tcW w:w="2558" w:type="dxa"/>
            <w:vAlign w:val="center"/>
          </w:tcPr>
          <w:p w14:paraId="0F8ABB3C"/>
        </w:tc>
      </w:tr>
      <w:tr w14:paraId="162319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398" w:type="dxa"/>
            <w:gridSpan w:val="7"/>
            <w:tcBorders>
              <w:left w:val="nil"/>
              <w:bottom w:val="nil"/>
              <w:right w:val="nil"/>
              <w:insideH w:val="single" w:sz="4" w:space="0"/>
              <w:insideV w:val="single" w:sz="4" w:space="0"/>
            </w:tcBorders>
            <w:vAlign w:val="center"/>
          </w:tcPr>
          <w:p w14:paraId="69FBF743">
            <w:pPr>
              <w:snapToGrid w:val="0"/>
              <w:jc w:val="left"/>
            </w:pPr>
            <w:r>
              <w:rPr>
                <w:rFonts w:ascii="宋体" w:hAnsi="宋体" w:eastAsia="宋体" w:cs="宋体"/>
                <w:b w:val="0"/>
                <w:i w:val="0"/>
                <w:color w:val="000000"/>
                <w:sz w:val="28"/>
              </w:rPr>
              <w:t>注：本表反映部门本年度国有资本预算财政拨款支出情况</w:t>
            </w:r>
          </w:p>
        </w:tc>
      </w:tr>
    </w:tbl>
    <w:p w14:paraId="1C6F5C94">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6A760E44">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hint="eastAsia" w:ascii="黑体" w:hAnsi="黑体" w:eastAsia="黑体" w:cs="黑体"/>
          <w:kern w:val="0"/>
          <w:sz w:val="36"/>
          <w:szCs w:val="36"/>
          <w:highlight w:val="none"/>
          <w:u w:val="none"/>
        </w:rPr>
      </w:pPr>
      <w:r>
        <w:rPr>
          <w:rFonts w:hint="eastAsia" w:ascii="黑体" w:hAnsi="黑体" w:eastAsia="黑体" w:cs="黑体"/>
          <w:b w:val="0"/>
          <w:kern w:val="0"/>
          <w:sz w:val="36"/>
          <w:szCs w:val="36"/>
          <w:u w:val="none"/>
          <w:lang w:val="en-US" w:eastAsia="zh-CN"/>
        </w:rPr>
        <w:t>第三部分  2024年度部门决算情况说明</w:t>
      </w:r>
    </w:p>
    <w:p w14:paraId="45948133">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ascii="黑体" w:hAnsi="宋体" w:eastAsia="黑体"/>
          <w:kern w:val="0"/>
          <w:sz w:val="32"/>
          <w:szCs w:val="32"/>
          <w:highlight w:val="none"/>
          <w:u w:val="none"/>
        </w:rPr>
      </w:pPr>
      <w:r>
        <w:rPr>
          <w:rFonts w:hint="eastAsia" w:ascii="宋体" w:hAnsi="宋体" w:eastAsia="宋体" w:cs="宋体"/>
          <w:b/>
          <w:bCs/>
          <w:kern w:val="0"/>
          <w:sz w:val="36"/>
          <w:szCs w:val="36"/>
          <w:u w:val="none"/>
          <w:lang w:val="en-US" w:eastAsia="zh-CN"/>
        </w:rPr>
        <w:t>一、收入支出决算总体情况说明</w:t>
      </w:r>
    </w:p>
    <w:p w14:paraId="1C7541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kern w:val="0"/>
          <w:sz w:val="32"/>
          <w:szCs w:val="32"/>
          <w:highlight w:val="none"/>
          <w:u w:val="none"/>
        </w:rPr>
      </w:pPr>
      <w:r>
        <w:rPr>
          <w:rFonts w:hint="eastAsia" w:ascii="仿宋_GB2312" w:hAnsi="宋体" w:eastAsia="仿宋_GB2312"/>
          <w:kern w:val="0"/>
          <w:sz w:val="32"/>
          <w:szCs w:val="32"/>
          <w:highlight w:val="none"/>
          <w:u w:val="none"/>
        </w:rPr>
        <w:t>2024</w:t>
      </w:r>
      <w:r>
        <w:rPr>
          <w:rFonts w:ascii="仿宋_GB2312" w:hAnsi="宋体" w:eastAsia="仿宋_GB2312"/>
          <w:kern w:val="0"/>
          <w:sz w:val="32"/>
          <w:szCs w:val="32"/>
          <w:highlight w:val="none"/>
          <w:u w:val="none"/>
        </w:rPr>
        <w:t>年度收</w:t>
      </w:r>
      <w:r>
        <w:rPr>
          <w:rFonts w:hint="eastAsia" w:ascii="仿宋_GB2312" w:hAnsi="宋体" w:eastAsia="仿宋_GB2312"/>
          <w:kern w:val="0"/>
          <w:sz w:val="32"/>
          <w:szCs w:val="32"/>
          <w:highlight w:val="none"/>
          <w:u w:val="none"/>
        </w:rPr>
        <w:t>、支</w:t>
      </w:r>
      <w:r>
        <w:rPr>
          <w:rFonts w:ascii="仿宋_GB2312" w:hAnsi="宋体" w:eastAsia="仿宋_GB2312"/>
          <w:b/>
          <w:bCs/>
          <w:kern w:val="0"/>
          <w:sz w:val="32"/>
          <w:szCs w:val="32"/>
          <w:highlight w:val="none"/>
          <w:u w:val="none"/>
        </w:rPr>
        <w:t>总计</w:t>
      </w:r>
      <w:r>
        <w:rPr>
          <w:rFonts w:hint="eastAsia" w:ascii="仿宋_GB2312" w:hAnsi="宋体" w:eastAsia="仿宋_GB2312"/>
          <w:kern w:val="0"/>
          <w:sz w:val="32"/>
          <w:szCs w:val="32"/>
          <w:highlight w:val="none"/>
          <w:u w:val="none"/>
        </w:rPr>
        <w:t>11,049,236.78</w:t>
      </w:r>
      <w:r>
        <w:rPr>
          <w:rFonts w:ascii="仿宋_GB2312" w:hAnsi="宋体" w:eastAsia="仿宋_GB2312"/>
          <w:kern w:val="0"/>
          <w:sz w:val="32"/>
          <w:szCs w:val="32"/>
          <w:highlight w:val="none"/>
          <w:u w:val="none"/>
        </w:rPr>
        <w:t>元。与</w:t>
      </w:r>
      <w:r>
        <w:rPr>
          <w:rFonts w:hint="eastAsia" w:ascii="仿宋_GB2312" w:hAnsi="宋体" w:eastAsia="仿宋_GB2312"/>
          <w:kern w:val="0"/>
          <w:sz w:val="32"/>
          <w:szCs w:val="32"/>
          <w:highlight w:val="none"/>
          <w:u w:val="none"/>
        </w:rPr>
        <w:t>2023</w:t>
      </w:r>
      <w:r>
        <w:rPr>
          <w:rFonts w:ascii="仿宋_GB2312" w:hAnsi="宋体" w:eastAsia="仿宋_GB2312"/>
          <w:kern w:val="0"/>
          <w:sz w:val="32"/>
          <w:szCs w:val="32"/>
          <w:highlight w:val="none"/>
          <w:u w:val="none"/>
        </w:rPr>
        <w:t>年</w:t>
      </w:r>
      <w:r>
        <w:rPr>
          <w:rFonts w:hint="eastAsia" w:ascii="仿宋_GB2312" w:hAnsi="宋体" w:eastAsia="仿宋_GB2312"/>
          <w:kern w:val="0"/>
          <w:sz w:val="32"/>
          <w:szCs w:val="32"/>
          <w:highlight w:val="none"/>
          <w:u w:val="none"/>
        </w:rPr>
        <w:t>度</w:t>
      </w:r>
      <w:r>
        <w:rPr>
          <w:rFonts w:ascii="仿宋_GB2312" w:hAnsi="宋体" w:eastAsia="仿宋_GB2312"/>
          <w:kern w:val="0"/>
          <w:sz w:val="32"/>
          <w:szCs w:val="32"/>
          <w:highlight w:val="none"/>
          <w:u w:val="none"/>
        </w:rPr>
        <w:t>相比，收、支</w:t>
      </w:r>
      <w:r>
        <w:rPr>
          <w:rFonts w:ascii="仿宋_GB2312" w:hAnsi="宋体" w:eastAsia="仿宋_GB2312"/>
          <w:b/>
          <w:bCs/>
          <w:kern w:val="0"/>
          <w:sz w:val="32"/>
          <w:szCs w:val="32"/>
          <w:highlight w:val="none"/>
          <w:u w:val="none"/>
        </w:rPr>
        <w:t>总计</w:t>
      </w:r>
      <w:r>
        <w:rPr>
          <w:rFonts w:hint="eastAsia" w:ascii="仿宋_GB2312" w:hAnsi="宋体" w:eastAsia="仿宋_GB2312"/>
          <w:kern w:val="0"/>
          <w:sz w:val="32"/>
          <w:szCs w:val="32"/>
          <w:highlight w:val="none"/>
          <w:u w:val="none"/>
        </w:rPr>
        <w:t>各增加9,756,878.53元，增长754.97%，主要原因是我单位为2023年10月新分离出的单位，无2023年1--9月记账在胜利小学。相比较增长较高</w:t>
      </w:r>
      <w:r>
        <w:rPr>
          <w:rFonts w:ascii="仿宋_GB2312" w:hAnsi="宋体" w:eastAsia="仿宋_GB2312"/>
          <w:kern w:val="0"/>
          <w:sz w:val="32"/>
          <w:szCs w:val="32"/>
          <w:highlight w:val="none"/>
          <w:u w:val="none"/>
        </w:rPr>
        <w:t>。</w:t>
      </w:r>
    </w:p>
    <w:p w14:paraId="420900DD">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二、收入决算情况说明</w:t>
      </w:r>
    </w:p>
    <w:p w14:paraId="560B043E">
      <w:pPr>
        <w:pStyle w:val="11"/>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宋体" w:eastAsia="仿宋_GB2312" w:cs="Times New Roman"/>
          <w:color w:val="auto"/>
          <w:sz w:val="32"/>
          <w:szCs w:val="32"/>
          <w:highlight w:val="none"/>
          <w:u w:val="none"/>
        </w:rPr>
      </w:pPr>
      <w:r>
        <w:rPr>
          <w:rFonts w:hint="eastAsia" w:ascii="仿宋_GB2312" w:hAnsi="宋体" w:eastAsia="仿宋_GB2312"/>
          <w:sz w:val="32"/>
          <w:szCs w:val="32"/>
          <w:highlight w:val="none"/>
          <w:u w:val="none"/>
        </w:rPr>
        <w:t>2024</w:t>
      </w:r>
      <w:r>
        <w:rPr>
          <w:rFonts w:ascii="仿宋_GB2312" w:hAnsi="宋体" w:eastAsia="仿宋_GB2312"/>
          <w:sz w:val="32"/>
          <w:szCs w:val="32"/>
          <w:highlight w:val="none"/>
          <w:u w:val="none"/>
        </w:rPr>
        <w:t>年度</w:t>
      </w:r>
      <w:r>
        <w:rPr>
          <w:rFonts w:ascii="仿宋_GB2312" w:hAnsi="宋体" w:eastAsia="仿宋_GB2312" w:cs="Times New Roman"/>
          <w:color w:val="auto"/>
          <w:sz w:val="32"/>
          <w:szCs w:val="32"/>
          <w:highlight w:val="none"/>
          <w:u w:val="none"/>
        </w:rPr>
        <w:t>收入合计</w:t>
      </w:r>
      <w:r>
        <w:rPr>
          <w:rFonts w:hint="eastAsia" w:ascii="仿宋_GB2312" w:hAnsi="宋体" w:eastAsia="仿宋_GB2312" w:cs="Times New Roman"/>
          <w:color w:val="auto"/>
          <w:sz w:val="32"/>
          <w:szCs w:val="32"/>
          <w:highlight w:val="none"/>
          <w:u w:val="none"/>
        </w:rPr>
        <w:t>10,972,029.08</w:t>
      </w:r>
      <w:r>
        <w:rPr>
          <w:rFonts w:ascii="仿宋_GB2312" w:hAnsi="宋体" w:eastAsia="仿宋_GB2312" w:cs="Times New Roman"/>
          <w:color w:val="auto"/>
          <w:sz w:val="32"/>
          <w:szCs w:val="32"/>
          <w:highlight w:val="none"/>
          <w:u w:val="none"/>
        </w:rPr>
        <w:t>元，</w:t>
      </w:r>
      <w:r>
        <w:rPr>
          <w:rFonts w:hint="eastAsia" w:ascii="仿宋_GB2312" w:hAnsi="宋体" w:eastAsia="仿宋_GB2312" w:cs="Times New Roman"/>
          <w:color w:val="auto"/>
          <w:sz w:val="32"/>
          <w:szCs w:val="32"/>
          <w:highlight w:val="none"/>
          <w:u w:val="none"/>
        </w:rPr>
        <w:t>其中：财政拨款收入10,775,042.58元，占98.20%；上级补助收入0.00元，占0.00%；事业收入0.00元，占0.00%；经营收入0.00元，占0.00%；附属单位上缴收入0.00元，占0.00%；其他收入196,986.50元，占1.80%。</w:t>
      </w:r>
    </w:p>
    <w:p w14:paraId="70303995">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三、支出决算情况说明</w:t>
      </w:r>
    </w:p>
    <w:p w14:paraId="7A6B89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kern w:val="0"/>
          <w:sz w:val="32"/>
          <w:szCs w:val="32"/>
          <w:highlight w:val="none"/>
          <w:u w:val="none"/>
        </w:rPr>
      </w:pPr>
      <w:r>
        <w:rPr>
          <w:rFonts w:hint="eastAsia" w:ascii="仿宋_GB2312" w:hAnsi="宋体" w:eastAsia="仿宋_GB2312"/>
          <w:kern w:val="0"/>
          <w:sz w:val="32"/>
          <w:szCs w:val="32"/>
          <w:highlight w:val="none"/>
          <w:u w:val="none"/>
        </w:rPr>
        <w:t>2024</w:t>
      </w:r>
      <w:r>
        <w:rPr>
          <w:rFonts w:ascii="仿宋_GB2312" w:hAnsi="宋体" w:eastAsia="仿宋_GB2312"/>
          <w:kern w:val="0"/>
          <w:sz w:val="32"/>
          <w:szCs w:val="32"/>
          <w:highlight w:val="none"/>
          <w:u w:val="none"/>
        </w:rPr>
        <w:t>年度支出合计</w:t>
      </w:r>
      <w:r>
        <w:rPr>
          <w:rFonts w:hint="eastAsia" w:ascii="仿宋_GB2312" w:hAnsi="宋体" w:eastAsia="仿宋_GB2312" w:cs="Times New Roman"/>
          <w:sz w:val="32"/>
          <w:szCs w:val="32"/>
          <w:highlight w:val="none"/>
          <w:u w:val="none"/>
        </w:rPr>
        <w:t>11,016,657.23</w:t>
      </w:r>
      <w:r>
        <w:rPr>
          <w:rFonts w:ascii="仿宋_GB2312" w:hAnsi="宋体" w:eastAsia="仿宋_GB2312"/>
          <w:kern w:val="0"/>
          <w:sz w:val="32"/>
          <w:szCs w:val="32"/>
          <w:highlight w:val="none"/>
          <w:u w:val="none"/>
        </w:rPr>
        <w:t>元，其中：</w:t>
      </w:r>
      <w:r>
        <w:rPr>
          <w:rFonts w:hint="eastAsia" w:ascii="仿宋_GB2312" w:hAnsi="宋体" w:eastAsia="仿宋_GB2312"/>
          <w:kern w:val="0"/>
          <w:sz w:val="32"/>
          <w:szCs w:val="32"/>
          <w:highlight w:val="none"/>
          <w:u w:val="none"/>
        </w:rPr>
        <w:t>基本支出10,824,767.15元，占98.26%；项目支出191,890.08元，占1.74%；上缴上级支出0.00元，占0.00%；经营支出0.00元，占0.00%；对附属单位补助支出0.00元，占0.00%</w:t>
      </w:r>
      <w:r>
        <w:rPr>
          <w:rFonts w:ascii="仿宋_GB2312" w:hAnsi="宋体" w:eastAsia="仿宋_GB2312"/>
          <w:kern w:val="0"/>
          <w:sz w:val="32"/>
          <w:szCs w:val="32"/>
          <w:highlight w:val="none"/>
          <w:u w:val="none"/>
        </w:rPr>
        <w:t>。</w:t>
      </w:r>
    </w:p>
    <w:p w14:paraId="327B3687">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四、财政拨款收入支出决算总体情况说明</w:t>
      </w:r>
    </w:p>
    <w:p w14:paraId="1BF8A2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kern w:val="0"/>
          <w:sz w:val="32"/>
          <w:szCs w:val="32"/>
          <w:highlight w:val="none"/>
          <w:u w:val="none"/>
        </w:rPr>
      </w:pPr>
      <w:r>
        <w:rPr>
          <w:rFonts w:hint="eastAsia" w:ascii="仿宋_GB2312" w:hAnsi="宋体" w:eastAsia="仿宋_GB2312"/>
          <w:kern w:val="0"/>
          <w:sz w:val="32"/>
          <w:szCs w:val="32"/>
          <w:highlight w:val="none"/>
          <w:u w:val="none"/>
        </w:rPr>
        <w:t>2024年度财政拨款</w:t>
      </w:r>
      <w:r>
        <w:rPr>
          <w:rFonts w:ascii="仿宋_GB2312" w:hAnsi="宋体" w:eastAsia="仿宋_GB2312"/>
          <w:kern w:val="0"/>
          <w:sz w:val="32"/>
          <w:szCs w:val="32"/>
          <w:highlight w:val="none"/>
          <w:u w:val="none"/>
        </w:rPr>
        <w:t>收</w:t>
      </w:r>
      <w:r>
        <w:rPr>
          <w:rFonts w:hint="eastAsia" w:ascii="仿宋_GB2312" w:hAnsi="宋体" w:eastAsia="仿宋_GB2312"/>
          <w:kern w:val="0"/>
          <w:sz w:val="32"/>
          <w:szCs w:val="32"/>
          <w:highlight w:val="none"/>
          <w:u w:val="none"/>
        </w:rPr>
        <w:t>、支</w:t>
      </w:r>
      <w:r>
        <w:rPr>
          <w:rFonts w:ascii="仿宋_GB2312" w:hAnsi="宋体" w:eastAsia="仿宋_GB2312"/>
          <w:kern w:val="0"/>
          <w:sz w:val="32"/>
          <w:szCs w:val="32"/>
          <w:highlight w:val="none"/>
          <w:u w:val="none"/>
        </w:rPr>
        <w:t>总计</w:t>
      </w:r>
      <w:r>
        <w:rPr>
          <w:rFonts w:hint="eastAsia" w:ascii="仿宋_GB2312" w:hAnsi="宋体" w:eastAsia="仿宋_GB2312" w:cs="Times New Roman"/>
          <w:sz w:val="32"/>
          <w:szCs w:val="32"/>
          <w:highlight w:val="none"/>
          <w:u w:val="none"/>
        </w:rPr>
        <w:t>10,775,042.58</w:t>
      </w:r>
      <w:r>
        <w:rPr>
          <w:rFonts w:ascii="仿宋_GB2312" w:hAnsi="宋体" w:eastAsia="仿宋_GB2312"/>
          <w:kern w:val="0"/>
          <w:sz w:val="32"/>
          <w:szCs w:val="32"/>
          <w:highlight w:val="none"/>
          <w:u w:val="none"/>
        </w:rPr>
        <w:t>元。</w:t>
      </w:r>
      <w:r>
        <w:rPr>
          <w:rFonts w:hint="eastAsia" w:ascii="仿宋_GB2312" w:hAnsi="宋体" w:eastAsia="仿宋_GB2312"/>
          <w:kern w:val="0"/>
          <w:sz w:val="32"/>
          <w:szCs w:val="32"/>
          <w:highlight w:val="none"/>
          <w:u w:val="none"/>
        </w:rPr>
        <w:t>与2023年度相比，财政拨款收、支总计各增加9,714,660.33元，增长916.15%，</w:t>
      </w:r>
      <w:r>
        <w:rPr>
          <w:rFonts w:hint="eastAsia" w:ascii="仿宋_GB2312" w:hAnsi="宋体" w:eastAsia="仿宋_GB2312" w:cs="Times New Roman"/>
          <w:sz w:val="32"/>
          <w:szCs w:val="32"/>
          <w:highlight w:val="none"/>
          <w:u w:val="none"/>
        </w:rPr>
        <w:t>主要原因是我单位为2023年10月新分离出的单位，无2023年1--9月记账在胜利小学。相比较增长较高</w:t>
      </w:r>
      <w:r>
        <w:rPr>
          <w:rFonts w:ascii="仿宋_GB2312" w:hAnsi="宋体" w:eastAsia="仿宋_GB2312"/>
          <w:kern w:val="0"/>
          <w:sz w:val="32"/>
          <w:szCs w:val="32"/>
          <w:highlight w:val="none"/>
          <w:u w:val="none"/>
        </w:rPr>
        <w:t>。</w:t>
      </w:r>
    </w:p>
    <w:p w14:paraId="51B34164">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五、一般公共预算财政拨款支出决算情况说明</w:t>
      </w:r>
    </w:p>
    <w:p w14:paraId="158B99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b/>
          <w:kern w:val="0"/>
          <w:sz w:val="32"/>
          <w:szCs w:val="32"/>
          <w:highlight w:val="none"/>
          <w:u w:val="none"/>
        </w:rPr>
        <w:t>（一）</w:t>
      </w:r>
      <w:r>
        <w:rPr>
          <w:rFonts w:hint="eastAsia" w:ascii="仿宋_GB2312" w:hAnsi="仿宋_GB2312" w:eastAsia="仿宋_GB2312" w:cs="仿宋_GB2312"/>
          <w:b/>
          <w:bCs/>
          <w:kern w:val="0"/>
          <w:sz w:val="32"/>
          <w:szCs w:val="32"/>
          <w:highlight w:val="none"/>
          <w:u w:val="none"/>
        </w:rPr>
        <w:t>一般公共预算财政拨款支出决算</w:t>
      </w:r>
      <w:r>
        <w:rPr>
          <w:rFonts w:hint="eastAsia" w:ascii="仿宋_GB2312" w:hAnsi="仿宋_GB2312" w:eastAsia="仿宋_GB2312" w:cs="仿宋_GB2312"/>
          <w:b/>
          <w:kern w:val="0"/>
          <w:sz w:val="32"/>
          <w:szCs w:val="32"/>
          <w:highlight w:val="none"/>
          <w:u w:val="none"/>
        </w:rPr>
        <w:t>总体情况。</w:t>
      </w:r>
      <w:r>
        <w:rPr>
          <w:rFonts w:hint="eastAsia" w:ascii="仿宋_GB2312" w:hAnsi="仿宋_GB2312" w:eastAsia="仿宋_GB2312" w:cs="仿宋_GB2312"/>
          <w:kern w:val="0"/>
          <w:sz w:val="32"/>
          <w:szCs w:val="32"/>
          <w:highlight w:val="none"/>
          <w:u w:val="none"/>
        </w:rPr>
        <w:t>2024年度一般公共预算财政拨款支出</w:t>
      </w:r>
      <w:r>
        <w:rPr>
          <w:rFonts w:hint="eastAsia" w:ascii="仿宋_GB2312" w:hAnsi="宋体" w:eastAsia="仿宋_GB2312" w:cs="Times New Roman"/>
          <w:sz w:val="32"/>
          <w:szCs w:val="32"/>
          <w:highlight w:val="none"/>
          <w:u w:val="none"/>
        </w:rPr>
        <w:t>10,775,042.58</w:t>
      </w:r>
      <w:r>
        <w:rPr>
          <w:rFonts w:hint="eastAsia" w:ascii="仿宋_GB2312" w:hAnsi="仿宋_GB2312" w:eastAsia="仿宋_GB2312" w:cs="仿宋_GB2312"/>
          <w:kern w:val="0"/>
          <w:sz w:val="32"/>
          <w:szCs w:val="32"/>
          <w:highlight w:val="none"/>
          <w:u w:val="none"/>
        </w:rPr>
        <w:t>元，占本年支出合计的</w:t>
      </w:r>
      <w:r>
        <w:rPr>
          <w:rFonts w:hint="eastAsia" w:ascii="仿宋_GB2312" w:hAnsi="宋体" w:eastAsia="仿宋_GB2312" w:cs="Times New Roman"/>
          <w:sz w:val="32"/>
          <w:szCs w:val="32"/>
          <w:highlight w:val="none"/>
          <w:u w:val="none"/>
        </w:rPr>
        <w:t>97.81</w:t>
      </w:r>
      <w:r>
        <w:rPr>
          <w:rFonts w:hint="eastAsia" w:ascii="仿宋_GB2312" w:hAnsi="仿宋_GB2312" w:eastAsia="仿宋_GB2312" w:cs="仿宋_GB2312"/>
          <w:kern w:val="0"/>
          <w:sz w:val="32"/>
          <w:szCs w:val="32"/>
          <w:highlight w:val="none"/>
          <w:u w:val="none"/>
        </w:rPr>
        <w:t>%。与2023年度相比，一般公共预算财政拨款各增加9,771,919.91元，增长974.15%，</w:t>
      </w:r>
      <w:r>
        <w:rPr>
          <w:rFonts w:hint="eastAsia" w:ascii="仿宋_GB2312" w:hAnsi="宋体" w:eastAsia="仿宋_GB2312" w:cs="Times New Roman"/>
          <w:sz w:val="32"/>
          <w:szCs w:val="32"/>
          <w:highlight w:val="none"/>
          <w:u w:val="none"/>
        </w:rPr>
        <w:t>主要原因是我单位为2023年10月新分离出的单位，无2023年1--9月记账在胜利小学。相比较增长较高</w:t>
      </w:r>
      <w:r>
        <w:rPr>
          <w:rFonts w:hint="eastAsia" w:ascii="仿宋_GB2312" w:hAnsi="仿宋_GB2312" w:eastAsia="仿宋_GB2312" w:cs="仿宋_GB2312"/>
          <w:kern w:val="0"/>
          <w:sz w:val="32"/>
          <w:szCs w:val="32"/>
          <w:highlight w:val="none"/>
          <w:u w:val="none"/>
        </w:rPr>
        <w:t>。</w:t>
      </w:r>
    </w:p>
    <w:p w14:paraId="3AA3DA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（二）</w:t>
      </w:r>
      <w:r>
        <w:rPr>
          <w:rFonts w:hint="eastAsia" w:ascii="仿宋_GB2312" w:hAnsi="仿宋_GB2312" w:eastAsia="仿宋_GB2312" w:cs="仿宋_GB2312"/>
          <w:b/>
          <w:bCs/>
          <w:kern w:val="0"/>
          <w:sz w:val="32"/>
          <w:szCs w:val="32"/>
          <w:highlight w:val="none"/>
          <w:u w:val="none"/>
        </w:rPr>
        <w:t>一般公共预算财政拨款支出决算</w:t>
      </w:r>
      <w:r>
        <w:rPr>
          <w:rFonts w:hint="eastAsia" w:ascii="仿宋_GB2312" w:hAnsi="仿宋_GB2312" w:eastAsia="仿宋_GB2312" w:cs="仿宋_GB2312"/>
          <w:b/>
          <w:kern w:val="0"/>
          <w:sz w:val="32"/>
          <w:szCs w:val="32"/>
          <w:highlight w:val="none"/>
          <w:u w:val="none"/>
        </w:rPr>
        <w:t>结构情况。</w:t>
      </w:r>
      <w:r>
        <w:rPr>
          <w:rFonts w:hint="eastAsia" w:ascii="仿宋_GB2312" w:hAnsi="仿宋_GB2312" w:eastAsia="仿宋_GB2312" w:cs="仿宋_GB2312"/>
          <w:kern w:val="0"/>
          <w:sz w:val="32"/>
          <w:szCs w:val="32"/>
          <w:highlight w:val="none"/>
          <w:u w:val="none"/>
        </w:rPr>
        <w:t>2024年度一般公共预算财政拨款支出</w:t>
      </w:r>
      <w:r>
        <w:rPr>
          <w:rFonts w:hint="eastAsia" w:ascii="仿宋_GB2312" w:hAnsi="宋体" w:eastAsia="仿宋_GB2312" w:cs="Times New Roman"/>
          <w:sz w:val="32"/>
          <w:szCs w:val="32"/>
          <w:highlight w:val="none"/>
          <w:u w:val="none"/>
        </w:rPr>
        <w:t>10,775,042.58</w:t>
      </w:r>
      <w:r>
        <w:rPr>
          <w:rFonts w:hint="eastAsia" w:ascii="仿宋_GB2312" w:hAnsi="仿宋_GB2312" w:eastAsia="仿宋_GB2312" w:cs="仿宋_GB2312"/>
          <w:kern w:val="0"/>
          <w:sz w:val="32"/>
          <w:szCs w:val="32"/>
          <w:highlight w:val="none"/>
          <w:u w:val="none"/>
        </w:rPr>
        <w:t>元，主要用于以下方面：一般公共服务（类）支出514.51元，占0.00%；教育（类）支出8,590,334.69元，占79.72%；社会保障和就业（类）支出1,092,833.80元，占10.14%；卫生健康（类）支出481,066.58元，占4.46%；住房保障（类）支出610,293.00元，占5.66%。</w:t>
      </w:r>
    </w:p>
    <w:p w14:paraId="0AD663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kern w:val="0"/>
          <w:sz w:val="32"/>
          <w:szCs w:val="32"/>
          <w:highlight w:val="none"/>
          <w:u w:val="none"/>
        </w:rPr>
      </w:pPr>
      <w:r>
        <w:rPr>
          <w:rFonts w:hint="eastAsia" w:ascii="仿宋_GB2312" w:hAnsi="仿宋_GB2312" w:eastAsia="仿宋_GB2312" w:cs="仿宋_GB2312"/>
          <w:b/>
          <w:kern w:val="0"/>
          <w:sz w:val="32"/>
          <w:szCs w:val="32"/>
          <w:highlight w:val="none"/>
          <w:u w:val="none"/>
        </w:rPr>
        <w:t>（三）</w:t>
      </w:r>
      <w:r>
        <w:rPr>
          <w:rFonts w:hint="eastAsia" w:ascii="仿宋_GB2312" w:hAnsi="仿宋_GB2312" w:eastAsia="仿宋_GB2312" w:cs="仿宋_GB2312"/>
          <w:b/>
          <w:bCs/>
          <w:kern w:val="0"/>
          <w:sz w:val="32"/>
          <w:szCs w:val="32"/>
          <w:highlight w:val="none"/>
          <w:u w:val="none"/>
        </w:rPr>
        <w:t>一般公共预算财政拨款支出决算</w:t>
      </w:r>
      <w:r>
        <w:rPr>
          <w:rFonts w:hint="eastAsia" w:ascii="仿宋_GB2312" w:hAnsi="仿宋_GB2312" w:eastAsia="仿宋_GB2312" w:cs="仿宋_GB2312"/>
          <w:b/>
          <w:kern w:val="0"/>
          <w:sz w:val="32"/>
          <w:szCs w:val="32"/>
          <w:highlight w:val="none"/>
          <w:u w:val="none"/>
        </w:rPr>
        <w:t>具体情况。</w:t>
      </w:r>
      <w:r>
        <w:rPr>
          <w:rFonts w:hint="eastAsia" w:ascii="仿宋_GB2312" w:hAnsi="仿宋_GB2312" w:eastAsia="仿宋_GB2312" w:cs="仿宋_GB2312"/>
          <w:kern w:val="0"/>
          <w:sz w:val="32"/>
          <w:szCs w:val="32"/>
          <w:highlight w:val="none"/>
          <w:u w:val="none"/>
        </w:rPr>
        <w:t>2024年度一般公共预算财政拨款支出年初预算为</w:t>
      </w:r>
      <w:r>
        <w:rPr>
          <w:rFonts w:hint="eastAsia" w:ascii="仿宋_GB2312" w:hAnsi="宋体" w:eastAsia="仿宋_GB2312" w:cs="Times New Roman"/>
          <w:sz w:val="32"/>
          <w:szCs w:val="32"/>
          <w:highlight w:val="none"/>
          <w:u w:val="none"/>
        </w:rPr>
        <w:t>8,712,780.41</w:t>
      </w:r>
      <w:r>
        <w:rPr>
          <w:rFonts w:hint="eastAsia" w:ascii="仿宋_GB2312" w:hAnsi="仿宋_GB2312" w:eastAsia="仿宋_GB2312" w:cs="仿宋_GB2312"/>
          <w:kern w:val="0"/>
          <w:sz w:val="32"/>
          <w:szCs w:val="32"/>
          <w:highlight w:val="none"/>
          <w:u w:val="none"/>
        </w:rPr>
        <w:t>元，支出决算为</w:t>
      </w:r>
      <w:r>
        <w:rPr>
          <w:rFonts w:hint="eastAsia" w:ascii="仿宋_GB2312" w:hAnsi="宋体" w:eastAsia="仿宋_GB2312" w:cs="Times New Roman"/>
          <w:sz w:val="32"/>
          <w:szCs w:val="32"/>
          <w:highlight w:val="none"/>
          <w:u w:val="none"/>
        </w:rPr>
        <w:t>10,775,042.58</w:t>
      </w:r>
      <w:r>
        <w:rPr>
          <w:rFonts w:hint="eastAsia" w:ascii="仿宋_GB2312" w:hAnsi="仿宋_GB2312" w:eastAsia="仿宋_GB2312" w:cs="仿宋_GB2312"/>
          <w:kern w:val="0"/>
          <w:sz w:val="32"/>
          <w:szCs w:val="32"/>
          <w:highlight w:val="none"/>
          <w:u w:val="none"/>
        </w:rPr>
        <w:t>元，完成年初预算的123.67%。其中：</w:t>
      </w:r>
    </w:p>
    <w:p w14:paraId="5A262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1.一般公共服务支出（类）组织事务（款）其他组织事务支出（项）年初预算为0.00元，支出决算为210.80元，超年初预算210.8元，决算数大于预算数的主要原因是：年初预算无此项，在支付过程中做了指标调剂。</w:t>
      </w:r>
    </w:p>
    <w:p w14:paraId="6BD66B2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2.一般公共服务支出（类）宣传事务（款）宣传管理（项）年初预算为0.00元，支出决算为303.71元，超年初预算303.71元，决算数大于预算数的主要原因是：年初预算无此项，在支付过程中做了指标调剂。</w:t>
      </w:r>
    </w:p>
    <w:p w14:paraId="6B0D3BE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教育支出（类）普通教育（款）小学教育（项）年初预算为6,333,123.98元，支出决算为8,590,334.69元，完成年初预算的135.64%，决算数大于预算数的主要原因是：中途增资，社保调基、补缴公积金、教师调入，所以导致支出大于预算。</w:t>
      </w:r>
    </w:p>
    <w:p w14:paraId="45C8536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社会保障和就业支出（类）人力资源和社会保障管理事务（款）其他人力资源和社会保障管理事务支出（项）年初预算为0.00元，支出决算为7,020.50元，超年初预算7,020.5元，决算数大于预算数的主要原因是：年初预算无此项，在支付过程中做了指标调剂。</w:t>
      </w:r>
    </w:p>
    <w:p w14:paraId="706CAA9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5.社会保障和就业支出（类）行政事业单位养老支出（款）机关事业单位基本养老保险缴费支出（项）年初预算为761,229.66元，支出决算为688,159.20元，完成年初预算的90.40%，决算数小于预算数的主要原因是：按照2023年教师数预算，2024年年初和中途有退休教师。</w:t>
      </w:r>
    </w:p>
    <w:p w14:paraId="39E11F1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6.社会保障和就业支出（类）行政事业单位养老支出（款）机关事业单位职业年金缴费支出（项）年初预算为380,614.83元，支出决算为359,841.37元，完成年初预算的94.54%，决算数小于预算数的主要原因是：按照2023年教师数预算，2024年年初和中途有退休教师。</w:t>
      </w:r>
    </w:p>
    <w:p w14:paraId="5C4B7E0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7.社会保障和就业支出（类）其他社会保障和就业支出（款）其他社会保障和就业支出（项）年初预算为31,400.73元，支出决算为37,812.73元，完成年初预算的120.42%，决算数大于预算数的主要原因是：中途增资，社保调基、教师调入人员增加，所以导致支出大于预算。</w:t>
      </w:r>
    </w:p>
    <w:p w14:paraId="2A2EB25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8.卫生健康支出（类）计划生育事务（款）其他计划生育事务支出（项）年初预算为14,280.00元，支出决算为13,195.00元，完成年初预算的92.40%，决算数小于预算数的主要原因是：妇女卫生费和独生子女费按照2023年女性教师数预算。年底支付时女教师有退休、调出情况。</w:t>
      </w:r>
    </w:p>
    <w:p w14:paraId="4CD6B4E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9.卫生健康支出（类）行政事业单位医疗（款）事业单位医疗（项）年初预算为304,828.85元，支出决算为274,762.70元，完成年初预算的90.14%，决算数小于预算数的主要原因是：按照2023年教师数预算，2024年年初和中途有退休教师。</w:t>
      </w:r>
    </w:p>
    <w:p w14:paraId="25965CF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10.卫生健康支出（类）行政事业单位医疗（款）公务员医疗补助（项）年初预算为207,837.85元，支出决算为193,108.88元，完成年初预算的92.91%，决算数小于预算数的主要原因是：按照2023年教师数预算，2024年年初和中途有退休教师。</w:t>
      </w:r>
    </w:p>
    <w:p w14:paraId="43E1114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11.住房保障支出（类）住房改革支出（款）住房公积金（项）年初预算为679,464.51元，支出决算为610,293.00元，完成年初预算的89.82%，决算数小于预算数的主要原因是：按照2023年教师数预算，2024年年初和中途有退休教师。</w:t>
      </w:r>
    </w:p>
    <w:p w14:paraId="379B2D4F">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六、一般公共预算财政拨款基本支出决算情况说明（按经济分类填列到款级科目）</w:t>
      </w:r>
    </w:p>
    <w:p w14:paraId="498F5D1F">
      <w:pPr>
        <w:pStyle w:val="11"/>
        <w:spacing w:line="540" w:lineRule="exact"/>
        <w:ind w:firstLine="640" w:firstLineChars="200"/>
        <w:rPr>
          <w:rFonts w:ascii="仿宋_GB2312" w:hAnsi="宋体" w:eastAsia="仿宋_GB2312" w:cs="Times New Roman"/>
          <w:color w:val="auto"/>
          <w:sz w:val="32"/>
          <w:szCs w:val="32"/>
          <w:highlight w:val="none"/>
          <w:u w:val="none"/>
        </w:rPr>
      </w:pPr>
      <w:r>
        <w:rPr>
          <w:rFonts w:hint="eastAsia" w:ascii="仿宋_GB2312" w:hAnsi="宋体" w:eastAsia="仿宋_GB2312" w:cs="Times New Roman"/>
          <w:color w:val="auto"/>
          <w:sz w:val="32"/>
          <w:szCs w:val="32"/>
          <w:highlight w:val="none"/>
          <w:u w:val="none"/>
        </w:rPr>
        <w:t>2024年度一般公共预算财政拨款基本支出10,767,507.57元，</w:t>
      </w:r>
      <w:r>
        <w:rPr>
          <w:rFonts w:ascii="仿宋_GB2312" w:hAnsi="宋体" w:eastAsia="仿宋_GB2312"/>
          <w:sz w:val="32"/>
          <w:szCs w:val="32"/>
          <w:highlight w:val="none"/>
          <w:u w:val="none"/>
        </w:rPr>
        <w:t>其中：人员经费</w:t>
      </w:r>
      <w:r>
        <w:rPr>
          <w:rFonts w:hint="eastAsia" w:ascii="仿宋_GB2312" w:hAnsi="宋体" w:eastAsia="仿宋_GB2312" w:cs="Times New Roman"/>
          <w:color w:val="auto"/>
          <w:sz w:val="32"/>
          <w:szCs w:val="32"/>
          <w:highlight w:val="none"/>
          <w:u w:val="none"/>
        </w:rPr>
        <w:t>8,396,845.85</w:t>
      </w:r>
      <w:r>
        <w:rPr>
          <w:rFonts w:ascii="仿宋_GB2312" w:hAnsi="宋体" w:eastAsia="仿宋_GB2312"/>
          <w:sz w:val="32"/>
          <w:szCs w:val="32"/>
          <w:highlight w:val="none"/>
          <w:u w:val="none"/>
        </w:rPr>
        <w:t>元，公用经费</w:t>
      </w:r>
      <w:r>
        <w:rPr>
          <w:rFonts w:hint="eastAsia" w:ascii="仿宋_GB2312" w:hAnsi="宋体" w:eastAsia="仿宋_GB2312" w:cs="Times New Roman"/>
          <w:color w:val="auto"/>
          <w:sz w:val="32"/>
          <w:szCs w:val="32"/>
          <w:highlight w:val="none"/>
          <w:u w:val="none"/>
        </w:rPr>
        <w:t>2,370,661.72</w:t>
      </w:r>
      <w:r>
        <w:rPr>
          <w:rFonts w:ascii="仿宋_GB2312" w:hAnsi="宋体" w:eastAsia="仿宋_GB2312"/>
          <w:sz w:val="32"/>
          <w:szCs w:val="32"/>
          <w:highlight w:val="none"/>
          <w:u w:val="none"/>
        </w:rPr>
        <w:t>元</w:t>
      </w:r>
      <w:r>
        <w:rPr>
          <w:rFonts w:hint="eastAsia" w:ascii="仿宋_GB2312" w:hAnsi="宋体" w:eastAsia="仿宋_GB2312"/>
          <w:sz w:val="32"/>
          <w:szCs w:val="32"/>
          <w:highlight w:val="none"/>
          <w:u w:val="none"/>
        </w:rPr>
        <w:t>。</w:t>
      </w:r>
      <w:r>
        <w:rPr>
          <w:rFonts w:hint="eastAsia" w:ascii="仿宋_GB2312" w:hAnsi="宋体" w:eastAsia="仿宋_GB2312" w:cs="Times New Roman"/>
          <w:color w:val="auto"/>
          <w:sz w:val="32"/>
          <w:szCs w:val="32"/>
          <w:highlight w:val="none"/>
          <w:u w:val="none"/>
        </w:rPr>
        <w:t>支出具体情况如下：</w:t>
      </w:r>
    </w:p>
    <w:p w14:paraId="4F9A7A34">
      <w:pPr>
        <w:pStyle w:val="11"/>
        <w:spacing w:line="540" w:lineRule="exact"/>
        <w:ind w:firstLine="640" w:firstLineChars="200"/>
        <w:rPr>
          <w:rFonts w:ascii="仿宋_GB2312" w:hAnsi="宋体" w:eastAsia="仿宋_GB2312" w:cs="Times New Roman"/>
          <w:color w:val="auto"/>
          <w:sz w:val="32"/>
          <w:szCs w:val="32"/>
          <w:highlight w:val="none"/>
          <w:u w:val="none"/>
        </w:rPr>
      </w:pPr>
      <w:r>
        <w:rPr>
          <w:rFonts w:ascii="仿宋_GB2312" w:hAnsi="宋体" w:eastAsia="仿宋_GB2312" w:cs="Times New Roman"/>
          <w:color w:val="auto"/>
          <w:sz w:val="32"/>
          <w:szCs w:val="32"/>
          <w:highlight w:val="none"/>
          <w:u w:val="none"/>
        </w:rPr>
        <w:t>1.</w:t>
      </w:r>
      <w:r>
        <w:rPr>
          <w:rFonts w:hint="eastAsia" w:ascii="仿宋_GB2312" w:hAnsi="宋体" w:eastAsia="仿宋_GB2312" w:cs="Times New Roman"/>
          <w:color w:val="auto"/>
          <w:sz w:val="32"/>
          <w:szCs w:val="32"/>
          <w:highlight w:val="none"/>
          <w:u w:val="none"/>
        </w:rPr>
        <w:t>工资福利支出8,329,734.85元</w:t>
      </w:r>
      <w:r>
        <w:rPr>
          <w:rFonts w:hint="eastAsia" w:ascii="仿宋_GB2312" w:hAnsi="宋体" w:eastAsia="仿宋_GB2312" w:cs="Times New Roman"/>
          <w:color w:val="auto"/>
          <w:sz w:val="32"/>
          <w:szCs w:val="32"/>
          <w:highlight w:val="none"/>
          <w:u w:val="none"/>
          <w:lang w:eastAsia="zh-CN"/>
        </w:rPr>
        <w:t>，</w:t>
      </w:r>
      <w:r>
        <w:rPr>
          <w:rFonts w:hint="eastAsia" w:ascii="仿宋_GB2312" w:hAnsi="宋体" w:eastAsia="仿宋_GB2312" w:cs="Times New Roman"/>
          <w:color w:val="auto"/>
          <w:sz w:val="32"/>
          <w:szCs w:val="32"/>
          <w:highlight w:val="none"/>
          <w:u w:val="none"/>
        </w:rPr>
        <w:t>较2024年度年初预算数减少186,064.65元，下降2.18%，主要原因是按照2023年教师数预算，2024年年初和中途有退休教师；较2023年度决算数增加8,045,633.85元，增长2,831.96%。</w:t>
      </w:r>
    </w:p>
    <w:p w14:paraId="0227CE9F">
      <w:pPr>
        <w:pStyle w:val="11"/>
        <w:spacing w:line="540" w:lineRule="exact"/>
        <w:ind w:firstLine="640" w:firstLineChars="200"/>
        <w:rPr>
          <w:rFonts w:ascii="仿宋_GB2312" w:hAnsi="宋体" w:eastAsia="仿宋_GB2312" w:cs="Times New Roman"/>
          <w:color w:val="auto"/>
          <w:sz w:val="32"/>
          <w:szCs w:val="32"/>
          <w:highlight w:val="none"/>
          <w:u w:val="none"/>
        </w:rPr>
      </w:pPr>
      <w:r>
        <w:rPr>
          <w:rFonts w:ascii="仿宋_GB2312" w:eastAsia="仿宋_GB2312" w:cs="仿宋_GB2312"/>
          <w:sz w:val="32"/>
          <w:szCs w:val="32"/>
          <w:highlight w:val="none"/>
          <w:u w:val="none"/>
        </w:rPr>
        <w:t>2.</w:t>
      </w:r>
      <w:r>
        <w:rPr>
          <w:rFonts w:hint="eastAsia" w:ascii="仿宋_GB2312" w:eastAsia="仿宋_GB2312" w:cs="仿宋_GB2312"/>
          <w:sz w:val="32"/>
          <w:szCs w:val="32"/>
          <w:highlight w:val="none"/>
          <w:u w:val="none"/>
        </w:rPr>
        <w:t>商品和服务支出</w:t>
      </w:r>
      <w:r>
        <w:rPr>
          <w:rFonts w:hint="eastAsia" w:ascii="仿宋_GB2312" w:hAnsi="宋体" w:eastAsia="仿宋_GB2312" w:cs="Times New Roman"/>
          <w:color w:val="auto"/>
          <w:sz w:val="32"/>
          <w:szCs w:val="32"/>
          <w:highlight w:val="none"/>
          <w:u w:val="none"/>
        </w:rPr>
        <w:t>925,266.72</w:t>
      </w:r>
      <w:r>
        <w:rPr>
          <w:rFonts w:hint="eastAsia" w:ascii="仿宋_GB2312" w:eastAsia="仿宋_GB2312" w:cs="仿宋_GB2312"/>
          <w:sz w:val="32"/>
          <w:szCs w:val="32"/>
          <w:highlight w:val="none"/>
          <w:u w:val="none"/>
        </w:rPr>
        <w:t>元</w:t>
      </w:r>
      <w:r>
        <w:rPr>
          <w:rFonts w:hint="eastAsia" w:ascii="仿宋_GB2312" w:eastAsia="仿宋_GB2312" w:cs="仿宋_GB2312"/>
          <w:sz w:val="32"/>
          <w:szCs w:val="32"/>
          <w:highlight w:val="none"/>
          <w:u w:val="none"/>
          <w:lang w:eastAsia="zh-CN"/>
        </w:rPr>
        <w:t>，</w:t>
      </w:r>
      <w:r>
        <w:rPr>
          <w:rFonts w:hint="eastAsia" w:ascii="仿宋_GB2312" w:hAnsi="宋体" w:eastAsia="仿宋_GB2312" w:cs="Times New Roman"/>
          <w:color w:val="auto"/>
          <w:sz w:val="32"/>
          <w:szCs w:val="32"/>
          <w:highlight w:val="none"/>
          <w:u w:val="none"/>
        </w:rPr>
        <w:t>较2024年度年初预算数增加742,565.81元，增长406.44%，主要原因是商品服务支出大于年初预算增加是因为：其中取暖费和维修劳务费是途中上级拨款支付未在年初预算中。；较2023年度决算数增加393,619.55元，增长74.04%。</w:t>
      </w:r>
    </w:p>
    <w:p w14:paraId="449C9D65">
      <w:pPr>
        <w:pStyle w:val="11"/>
        <w:spacing w:line="540" w:lineRule="exact"/>
        <w:ind w:firstLine="640" w:firstLineChars="200"/>
        <w:rPr>
          <w:rFonts w:hint="eastAsia" w:ascii="仿宋_GB2312" w:hAnsi="宋体" w:eastAsia="仿宋_GB2312" w:cs="Times New Roman"/>
          <w:color w:val="auto"/>
          <w:sz w:val="32"/>
          <w:szCs w:val="32"/>
          <w:highlight w:val="none"/>
          <w:u w:val="none"/>
        </w:rPr>
      </w:pPr>
      <w:r>
        <w:rPr>
          <w:rFonts w:ascii="仿宋_GB2312" w:eastAsia="仿宋_GB2312" w:cs="仿宋_GB2312"/>
          <w:sz w:val="32"/>
          <w:szCs w:val="32"/>
          <w:highlight w:val="none"/>
          <w:u w:val="none"/>
        </w:rPr>
        <w:t>3.</w:t>
      </w:r>
      <w:r>
        <w:rPr>
          <w:rFonts w:hint="eastAsia" w:ascii="仿宋_GB2312" w:eastAsia="仿宋_GB2312" w:cs="仿宋_GB2312"/>
          <w:sz w:val="32"/>
          <w:szCs w:val="32"/>
          <w:highlight w:val="none"/>
          <w:u w:val="none"/>
        </w:rPr>
        <w:t>对个人和家庭的补助</w:t>
      </w:r>
      <w:r>
        <w:rPr>
          <w:rFonts w:hint="eastAsia" w:ascii="仿宋_GB2312" w:eastAsia="仿宋_GB2312" w:cs="仿宋_GB2312"/>
          <w:sz w:val="32"/>
          <w:szCs w:val="32"/>
          <w:highlight w:val="none"/>
          <w:u w:val="none"/>
          <w:lang w:val="en-US" w:eastAsia="zh-CN"/>
        </w:rPr>
        <w:t>支出</w:t>
      </w:r>
      <w:r>
        <w:rPr>
          <w:rFonts w:hint="eastAsia" w:ascii="仿宋_GB2312" w:hAnsi="宋体" w:eastAsia="仿宋_GB2312" w:cs="Times New Roman"/>
          <w:color w:val="auto"/>
          <w:sz w:val="32"/>
          <w:szCs w:val="32"/>
          <w:highlight w:val="none"/>
          <w:u w:val="none"/>
        </w:rPr>
        <w:t>67,111.00</w:t>
      </w:r>
      <w:r>
        <w:rPr>
          <w:rFonts w:hint="eastAsia" w:ascii="仿宋_GB2312" w:eastAsia="仿宋_GB2312" w:cs="仿宋_GB2312"/>
          <w:sz w:val="32"/>
          <w:szCs w:val="32"/>
          <w:highlight w:val="none"/>
          <w:u w:val="none"/>
        </w:rPr>
        <w:t>元，</w:t>
      </w:r>
      <w:r>
        <w:rPr>
          <w:rFonts w:hint="eastAsia" w:ascii="仿宋_GB2312" w:hAnsi="宋体" w:eastAsia="仿宋_GB2312" w:cs="Times New Roman"/>
          <w:color w:val="auto"/>
          <w:sz w:val="32"/>
          <w:szCs w:val="32"/>
          <w:highlight w:val="none"/>
          <w:u w:val="none"/>
        </w:rPr>
        <w:t>较2024年度年初预算数增加52,831.00元，增长369.96%，主要原因是年初预算只是针对教师妇女卫生符合独生子女费等一些预算，但在期中学校多次参加按上级组织的运动会。篮球比赛、乐器比赛、课本剧比赛等学生就餐补助。；较2023年度决算数增加67,111.00元，增长100.0%。</w:t>
      </w:r>
    </w:p>
    <w:p w14:paraId="57301773">
      <w:pPr>
        <w:pStyle w:val="11"/>
        <w:spacing w:line="540" w:lineRule="exact"/>
        <w:ind w:firstLine="640" w:firstLineChars="200"/>
        <w:rPr>
          <w:rFonts w:hint="eastAsia" w:ascii="仿宋_GB2312" w:hAnsi="宋体" w:eastAsia="仿宋_GB2312" w:cs="Times New Roman"/>
          <w:color w:val="auto"/>
          <w:sz w:val="32"/>
          <w:szCs w:val="32"/>
          <w:highlight w:val="none"/>
          <w:u w:val="none"/>
        </w:rPr>
      </w:pPr>
      <w:r>
        <w:rPr>
          <w:rFonts w:hint="eastAsia" w:ascii="仿宋_GB2312" w:hAnsi="宋体" w:eastAsia="仿宋_GB2312" w:cs="Times New Roman"/>
          <w:color w:val="auto"/>
          <w:sz w:val="32"/>
          <w:szCs w:val="32"/>
          <w:highlight w:val="none"/>
          <w:u w:val="none"/>
          <w:lang w:val="en-US" w:eastAsia="zh-CN"/>
        </w:rPr>
        <w:t>4.债务利息及费用支出</w:t>
      </w:r>
      <w:r>
        <w:rPr>
          <w:rFonts w:hint="eastAsia" w:ascii="仿宋_GB2312" w:hAnsi="宋体" w:eastAsia="仿宋_GB2312" w:cs="Times New Roman"/>
          <w:color w:val="auto"/>
          <w:sz w:val="32"/>
          <w:szCs w:val="32"/>
          <w:highlight w:val="none"/>
          <w:u w:val="none"/>
        </w:rPr>
        <w:t>0.00</w:t>
      </w:r>
      <w:r>
        <w:rPr>
          <w:rFonts w:hint="eastAsia" w:ascii="仿宋_GB2312" w:eastAsia="仿宋_GB2312" w:cs="仿宋_GB2312"/>
          <w:sz w:val="32"/>
          <w:szCs w:val="32"/>
          <w:highlight w:val="none"/>
          <w:u w:val="none"/>
        </w:rPr>
        <w:t>元，</w:t>
      </w:r>
      <w:r>
        <w:rPr>
          <w:rFonts w:hint="eastAsia" w:ascii="仿宋_GB2312" w:hAnsi="宋体" w:eastAsia="仿宋_GB2312" w:cs="Times New Roman"/>
          <w:color w:val="auto"/>
          <w:sz w:val="32"/>
          <w:szCs w:val="32"/>
          <w:highlight w:val="none"/>
          <w:u w:val="none"/>
        </w:rPr>
        <w:t>较2024年度年初预算数持平，主要原因是我单位无债务利息此项内容</w:t>
      </w:r>
      <w:r>
        <w:rPr>
          <w:rFonts w:hint="eastAsia" w:ascii="仿宋_GB2312" w:hAnsi="仿宋_GB2312" w:eastAsia="仿宋_GB2312" w:cs="仿宋_GB2312"/>
          <w:sz w:val="32"/>
          <w:szCs w:val="32"/>
          <w:highlight w:val="none"/>
          <w:u w:val="none"/>
          <w:lang w:eastAsia="zh-CN"/>
        </w:rPr>
        <w:t>；</w:t>
      </w:r>
      <w:r>
        <w:rPr>
          <w:rFonts w:hint="eastAsia" w:ascii="仿宋_GB2312" w:hAnsi="宋体" w:eastAsia="仿宋_GB2312" w:cs="Times New Roman"/>
          <w:color w:val="auto"/>
          <w:sz w:val="32"/>
          <w:szCs w:val="32"/>
          <w:highlight w:val="none"/>
          <w:u w:val="none"/>
        </w:rPr>
        <w:t>较2023年度决算数持平。</w:t>
      </w:r>
    </w:p>
    <w:p w14:paraId="06AFCC5A">
      <w:pPr>
        <w:pStyle w:val="11"/>
        <w:spacing w:line="540" w:lineRule="exact"/>
        <w:ind w:firstLine="640" w:firstLineChars="200"/>
        <w:rPr>
          <w:rFonts w:ascii="仿宋_GB2312" w:eastAsia="仿宋_GB2312" w:cs="仿宋_GB2312"/>
          <w:sz w:val="32"/>
          <w:szCs w:val="32"/>
          <w:highlight w:val="none"/>
          <w:u w:val="none"/>
        </w:rPr>
      </w:pPr>
      <w:r>
        <w:rPr>
          <w:rFonts w:hint="eastAsia" w:ascii="仿宋_GB2312" w:eastAsia="仿宋_GB2312" w:cs="仿宋_GB2312"/>
          <w:sz w:val="32"/>
          <w:szCs w:val="32"/>
          <w:highlight w:val="none"/>
          <w:u w:val="none"/>
        </w:rPr>
        <w:t>5.资本性支出</w:t>
      </w:r>
      <w:r>
        <w:rPr>
          <w:rFonts w:hint="eastAsia" w:ascii="仿宋_GB2312" w:hAnsi="宋体" w:eastAsia="仿宋_GB2312" w:cs="Times New Roman"/>
          <w:color w:val="auto"/>
          <w:sz w:val="32"/>
          <w:szCs w:val="32"/>
          <w:highlight w:val="none"/>
          <w:u w:val="none"/>
        </w:rPr>
        <w:t>1,445,395.00</w:t>
      </w:r>
      <w:r>
        <w:rPr>
          <w:rFonts w:hint="eastAsia" w:ascii="仿宋_GB2312" w:eastAsia="仿宋_GB2312" w:cs="仿宋_GB2312"/>
          <w:sz w:val="32"/>
          <w:szCs w:val="32"/>
          <w:highlight w:val="none"/>
          <w:u w:val="none"/>
        </w:rPr>
        <w:t>元，较2024年度年初预算数增加1,445,395.00元，增长100.0%，主要原因是</w:t>
      </w:r>
      <w:r>
        <w:rPr>
          <w:rFonts w:hint="eastAsia" w:ascii="仿宋_GB2312" w:hAnsi="宋体" w:eastAsia="仿宋_GB2312" w:cs="Times New Roman"/>
          <w:color w:val="auto"/>
          <w:sz w:val="32"/>
          <w:szCs w:val="32"/>
          <w:highlight w:val="none"/>
          <w:u w:val="none"/>
        </w:rPr>
        <w:t>我单位年初无资本性支出预算，但是在中途自治区拨付1445395元专项资金用于信息化能力提升购置设备。</w:t>
      </w:r>
      <w:r>
        <w:rPr>
          <w:rFonts w:hint="eastAsia" w:ascii="仿宋_GB2312" w:hAnsi="仿宋_GB2312" w:eastAsia="仿宋_GB2312" w:cs="仿宋_GB2312"/>
          <w:sz w:val="32"/>
          <w:szCs w:val="32"/>
          <w:highlight w:val="none"/>
          <w:u w:val="none"/>
          <w:lang w:eastAsia="zh-CN"/>
        </w:rPr>
        <w:t>；</w:t>
      </w:r>
      <w:r>
        <w:rPr>
          <w:rFonts w:hint="eastAsia" w:ascii="仿宋_GB2312" w:eastAsia="仿宋_GB2312" w:cs="仿宋_GB2312"/>
          <w:sz w:val="32"/>
          <w:szCs w:val="32"/>
          <w:highlight w:val="none"/>
          <w:u w:val="none"/>
        </w:rPr>
        <w:t>较2023年度决算数增加1,363,995.00元，增长1,675.67%。</w:t>
      </w:r>
    </w:p>
    <w:p w14:paraId="11538039">
      <w:pPr>
        <w:pStyle w:val="11"/>
        <w:spacing w:line="540" w:lineRule="exact"/>
        <w:ind w:firstLine="640" w:firstLineChars="200"/>
        <w:rPr>
          <w:rFonts w:ascii="仿宋_GB2312" w:eastAsia="仿宋_GB2312" w:cs="仿宋_GB2312"/>
          <w:sz w:val="32"/>
          <w:szCs w:val="32"/>
          <w:highlight w:val="none"/>
          <w:u w:val="none"/>
        </w:rPr>
      </w:pPr>
      <w:r>
        <w:rPr>
          <w:rFonts w:hint="eastAsia" w:ascii="仿宋_GB2312" w:eastAsia="仿宋_GB2312" w:cs="仿宋_GB2312"/>
          <w:sz w:val="32"/>
          <w:szCs w:val="32"/>
          <w:highlight w:val="none"/>
          <w:u w:val="none"/>
          <w:lang w:val="en-US" w:eastAsia="zh-CN"/>
        </w:rPr>
        <w:t>6</w:t>
      </w:r>
      <w:r>
        <w:rPr>
          <w:rFonts w:hint="eastAsia" w:ascii="仿宋_GB2312" w:eastAsia="仿宋_GB2312" w:cs="仿宋_GB2312"/>
          <w:sz w:val="32"/>
          <w:szCs w:val="32"/>
          <w:highlight w:val="none"/>
          <w:u w:val="none"/>
        </w:rPr>
        <w:t>.其他支出</w:t>
      </w:r>
      <w:r>
        <w:rPr>
          <w:rFonts w:hint="eastAsia" w:ascii="仿宋_GB2312" w:hAnsi="宋体" w:eastAsia="仿宋_GB2312" w:cs="Times New Roman"/>
          <w:color w:val="auto"/>
          <w:sz w:val="32"/>
          <w:szCs w:val="32"/>
          <w:highlight w:val="none"/>
          <w:u w:val="none"/>
        </w:rPr>
        <w:t>0.00</w:t>
      </w:r>
      <w:r>
        <w:rPr>
          <w:rFonts w:hint="eastAsia" w:ascii="仿宋_GB2312" w:eastAsia="仿宋_GB2312" w:cs="仿宋_GB2312"/>
          <w:sz w:val="32"/>
          <w:szCs w:val="32"/>
          <w:highlight w:val="none"/>
          <w:u w:val="none"/>
        </w:rPr>
        <w:t>元，较2024年度年初预算数持平，主要原因是</w:t>
      </w:r>
      <w:r>
        <w:rPr>
          <w:rFonts w:hint="eastAsia" w:ascii="仿宋_GB2312" w:hAnsi="宋体" w:eastAsia="仿宋_GB2312" w:cs="Times New Roman"/>
          <w:color w:val="auto"/>
          <w:sz w:val="32"/>
          <w:szCs w:val="32"/>
          <w:highlight w:val="none"/>
          <w:u w:val="none"/>
        </w:rPr>
        <w:t>我单位无此项支出</w:t>
      </w:r>
      <w:r>
        <w:rPr>
          <w:rFonts w:hint="eastAsia" w:ascii="仿宋_GB2312" w:eastAsia="仿宋_GB2312" w:cs="仿宋_GB2312"/>
          <w:sz w:val="32"/>
          <w:szCs w:val="32"/>
          <w:highlight w:val="none"/>
          <w:u w:val="none"/>
        </w:rPr>
        <w:t>；较2023年度决算数持平。</w:t>
      </w:r>
    </w:p>
    <w:p w14:paraId="7404F7E0">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七、财政拨款“三公”经费支出决算情况说明</w:t>
      </w:r>
    </w:p>
    <w:p w14:paraId="462968E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lang w:eastAsia="zh-CN"/>
        </w:rPr>
        <w:t>（</w:t>
      </w:r>
      <w:r>
        <w:rPr>
          <w:rFonts w:hint="eastAsia" w:ascii="仿宋_GB2312" w:hAnsi="仿宋_GB2312" w:eastAsia="仿宋_GB2312" w:cs="仿宋_GB2312"/>
          <w:b/>
          <w:kern w:val="0"/>
          <w:sz w:val="32"/>
          <w:szCs w:val="32"/>
          <w:highlight w:val="none"/>
          <w:u w:val="none"/>
          <w:lang w:val="en-US" w:eastAsia="zh-CN"/>
        </w:rPr>
        <w:t>一</w:t>
      </w:r>
      <w:r>
        <w:rPr>
          <w:rFonts w:hint="eastAsia" w:ascii="仿宋_GB2312" w:hAnsi="仿宋_GB2312" w:eastAsia="仿宋_GB2312" w:cs="仿宋_GB2312"/>
          <w:b/>
          <w:kern w:val="0"/>
          <w:sz w:val="32"/>
          <w:szCs w:val="32"/>
          <w:highlight w:val="none"/>
          <w:u w:val="none"/>
          <w:lang w:eastAsia="zh-CN"/>
        </w:rPr>
        <w:t>）</w:t>
      </w:r>
      <w:r>
        <w:rPr>
          <w:rFonts w:hint="eastAsia" w:ascii="仿宋_GB2312" w:hAnsi="仿宋_GB2312" w:eastAsia="仿宋_GB2312" w:cs="仿宋_GB2312"/>
          <w:b/>
          <w:kern w:val="0"/>
          <w:sz w:val="32"/>
          <w:szCs w:val="32"/>
          <w:highlight w:val="none"/>
          <w:u w:val="none"/>
        </w:rPr>
        <w:t>“三公”经费财政拨款支出决算总体情况说明。</w:t>
      </w:r>
    </w:p>
    <w:p w14:paraId="3567583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2024年度“三公”经费财政拨款支出预算为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元，支出决算为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元，完成预算的</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%，2024年度“三公”经费支出决算数等于预算数的主要原因：我单位无此项预算及开支。</w:t>
      </w:r>
    </w:p>
    <w:p w14:paraId="388D6B2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2024年度“三公”经费财政拨款支出决算数比2023年度持平，主要原因是我单位无此项预算及开支。</w:t>
      </w:r>
    </w:p>
    <w:p w14:paraId="4A427F82">
      <w:pPr>
        <w:pStyle w:val="11"/>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sz w:val="32"/>
          <w:szCs w:val="32"/>
          <w:highlight w:val="none"/>
          <w:u w:val="none"/>
        </w:rPr>
        <w:t>（二）“三公”经费财政拨款支出决算具体情况说明。</w:t>
      </w:r>
    </w:p>
    <w:p w14:paraId="645C899D">
      <w:pPr>
        <w:pStyle w:val="11"/>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1.因公出国（境）费</w:t>
      </w:r>
      <w:r>
        <w:rPr>
          <w:rFonts w:hint="eastAsia" w:ascii="仿宋_GB2312" w:hAnsi="仿宋_GB2312" w:eastAsia="仿宋_GB2312" w:cs="仿宋_GB2312"/>
          <w:bCs/>
          <w:color w:val="auto"/>
          <w:sz w:val="32"/>
          <w:szCs w:val="32"/>
          <w:highlight w:val="none"/>
          <w:u w:val="none"/>
        </w:rPr>
        <w:t>预算为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bCs/>
          <w:color w:val="auto"/>
          <w:sz w:val="32"/>
          <w:szCs w:val="32"/>
          <w:highlight w:val="none"/>
          <w:u w:val="none"/>
        </w:rPr>
        <w:t>元，</w:t>
      </w:r>
      <w:r>
        <w:rPr>
          <w:rFonts w:hint="eastAsia" w:ascii="仿宋_GB2312" w:hAnsi="仿宋_GB2312" w:eastAsia="仿宋_GB2312" w:cs="仿宋_GB2312"/>
          <w:sz w:val="32"/>
          <w:szCs w:val="32"/>
          <w:highlight w:val="none"/>
          <w:u w:val="none"/>
        </w:rPr>
        <w:t>支出决算为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sz w:val="32"/>
          <w:szCs w:val="32"/>
          <w:highlight w:val="none"/>
          <w:u w:val="none"/>
        </w:rPr>
        <w:t>元，完成预算的</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sz w:val="32"/>
          <w:szCs w:val="32"/>
          <w:highlight w:val="none"/>
          <w:u w:val="none"/>
        </w:rPr>
        <w:t>%；比2023年度持平。决算数等于预算数的主要原因是</w:t>
      </w:r>
      <w:r>
        <w:rPr>
          <w:rFonts w:hint="eastAsia" w:ascii="仿宋_GB2312" w:hAnsi="仿宋_GB2312" w:eastAsia="仿宋_GB2312" w:cs="仿宋_GB2312"/>
          <w:kern w:val="0"/>
          <w:sz w:val="32"/>
          <w:szCs w:val="32"/>
          <w:highlight w:val="none"/>
          <w:u w:val="none"/>
        </w:rPr>
        <w:t>我单位无此项预算及开支</w:t>
      </w:r>
      <w:r>
        <w:rPr>
          <w:rFonts w:hint="eastAsia" w:ascii="仿宋_GB2312" w:hAnsi="仿宋_GB2312" w:eastAsia="仿宋_GB2312" w:cs="仿宋_GB2312"/>
          <w:sz w:val="32"/>
          <w:szCs w:val="32"/>
          <w:highlight w:val="none"/>
          <w:u w:val="none"/>
        </w:rPr>
        <w:t>。决算数较上年持平的主要原因是</w:t>
      </w:r>
      <w:r>
        <w:rPr>
          <w:rFonts w:hint="eastAsia" w:ascii="仿宋_GB2312" w:hAnsi="仿宋_GB2312" w:eastAsia="仿宋_GB2312" w:cs="仿宋_GB2312"/>
          <w:kern w:val="0"/>
          <w:sz w:val="32"/>
          <w:szCs w:val="32"/>
          <w:highlight w:val="none"/>
          <w:u w:val="none"/>
        </w:rPr>
        <w:t>我单位无此项预算及开支</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color w:val="auto"/>
          <w:sz w:val="32"/>
          <w:szCs w:val="32"/>
          <w:highlight w:val="none"/>
          <w:u w:val="none"/>
        </w:rPr>
        <w:t>2024年度因公出国（境）团组数</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color w:val="auto"/>
          <w:sz w:val="32"/>
          <w:szCs w:val="32"/>
          <w:highlight w:val="none"/>
          <w:u w:val="none"/>
        </w:rPr>
        <w:t>个，累计因公出国（境）人次数</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color w:val="auto"/>
          <w:sz w:val="32"/>
          <w:szCs w:val="32"/>
          <w:highlight w:val="none"/>
          <w:u w:val="none"/>
        </w:rPr>
        <w:t>人次。主要用于开展以下工作：</w:t>
      </w:r>
      <w:r>
        <w:rPr>
          <w:rFonts w:hint="eastAsia" w:ascii="仿宋_GB2312" w:hAnsi="仿宋_GB2312" w:eastAsia="仿宋_GB2312" w:cs="仿宋_GB2312"/>
          <w:kern w:val="0"/>
          <w:sz w:val="32"/>
          <w:szCs w:val="32"/>
          <w:highlight w:val="none"/>
          <w:u w:val="none"/>
        </w:rPr>
        <w:t>我单位无此项预算及开支</w:t>
      </w:r>
      <w:r>
        <w:rPr>
          <w:rFonts w:hint="eastAsia" w:ascii="仿宋_GB2312" w:hAnsi="仿宋_GB2312" w:eastAsia="仿宋_GB2312" w:cs="仿宋_GB2312"/>
          <w:color w:val="auto"/>
          <w:sz w:val="32"/>
          <w:szCs w:val="32"/>
          <w:highlight w:val="none"/>
          <w:u w:val="none"/>
        </w:rPr>
        <w:t xml:space="preserve">。 </w:t>
      </w:r>
    </w:p>
    <w:p w14:paraId="71FACA07">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b/>
          <w:kern w:val="0"/>
          <w:sz w:val="32"/>
          <w:szCs w:val="32"/>
          <w:highlight w:val="none"/>
          <w:u w:val="none"/>
        </w:rPr>
        <w:t>2.公务用车购置及运行维护费</w:t>
      </w:r>
      <w:r>
        <w:rPr>
          <w:rFonts w:hint="eastAsia" w:ascii="仿宋_GB2312" w:hAnsi="仿宋_GB2312" w:eastAsia="仿宋_GB2312" w:cs="仿宋_GB2312"/>
          <w:kern w:val="0"/>
          <w:sz w:val="32"/>
          <w:szCs w:val="32"/>
          <w:highlight w:val="none"/>
          <w:u w:val="none"/>
        </w:rPr>
        <w:t>预算为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元，支出决算为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元，完成预算的</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%；比2023年度持平。决算数</w:t>
      </w:r>
      <w:r>
        <w:rPr>
          <w:rFonts w:hint="eastAsia" w:ascii="仿宋_GB2312" w:hAnsi="仿宋_GB2312" w:eastAsia="仿宋_GB2312" w:cs="仿宋_GB2312"/>
          <w:sz w:val="32"/>
          <w:szCs w:val="32"/>
          <w:highlight w:val="none"/>
          <w:u w:val="none"/>
        </w:rPr>
        <w:t>等于</w:t>
      </w:r>
      <w:r>
        <w:rPr>
          <w:rFonts w:hint="eastAsia" w:ascii="仿宋_GB2312" w:hAnsi="仿宋_GB2312" w:eastAsia="仿宋_GB2312" w:cs="仿宋_GB2312"/>
          <w:kern w:val="0"/>
          <w:sz w:val="32"/>
          <w:szCs w:val="32"/>
          <w:highlight w:val="none"/>
          <w:u w:val="none"/>
        </w:rPr>
        <w:t>预算数的主要原因是我单位无公务用车所以无此项。决算数较上年</w:t>
      </w:r>
      <w:r>
        <w:rPr>
          <w:rFonts w:hint="eastAsia" w:ascii="仿宋_GB2312" w:hAnsi="仿宋_GB2312" w:eastAsia="仿宋_GB2312" w:cs="仿宋_GB2312"/>
          <w:sz w:val="32"/>
          <w:szCs w:val="32"/>
          <w:highlight w:val="none"/>
          <w:u w:val="none"/>
        </w:rPr>
        <w:t>持平</w:t>
      </w:r>
      <w:r>
        <w:rPr>
          <w:rFonts w:hint="eastAsia" w:ascii="仿宋_GB2312" w:hAnsi="仿宋_GB2312" w:eastAsia="仿宋_GB2312" w:cs="仿宋_GB2312"/>
          <w:kern w:val="0"/>
          <w:sz w:val="32"/>
          <w:szCs w:val="32"/>
          <w:highlight w:val="none"/>
          <w:u w:val="none"/>
        </w:rPr>
        <w:t>的主要原因是我单位无公务用车所以无此项。</w:t>
      </w:r>
    </w:p>
    <w:p w14:paraId="5B9E17D3">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其中：</w:t>
      </w:r>
      <w:r>
        <w:rPr>
          <w:rFonts w:hint="eastAsia" w:ascii="仿宋_GB2312" w:hAnsi="仿宋_GB2312" w:eastAsia="仿宋_GB2312" w:cs="仿宋_GB2312"/>
          <w:b/>
          <w:bCs/>
          <w:kern w:val="0"/>
          <w:sz w:val="32"/>
          <w:szCs w:val="32"/>
          <w:highlight w:val="none"/>
          <w:u w:val="none"/>
        </w:rPr>
        <w:t>公务用车购置费</w:t>
      </w:r>
      <w:r>
        <w:rPr>
          <w:rFonts w:hint="eastAsia" w:ascii="仿宋_GB2312" w:hAnsi="仿宋_GB2312" w:eastAsia="仿宋_GB2312" w:cs="仿宋_GB2312"/>
          <w:kern w:val="0"/>
          <w:sz w:val="32"/>
          <w:szCs w:val="32"/>
          <w:highlight w:val="none"/>
          <w:u w:val="none"/>
        </w:rPr>
        <w:t>支出为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元，购置数为</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辆，</w:t>
      </w:r>
      <w:r>
        <w:rPr>
          <w:rFonts w:hint="eastAsia" w:ascii="仿宋_GB2312" w:hAnsi="仿宋_GB2312" w:eastAsia="仿宋_GB2312" w:cs="仿宋_GB2312"/>
          <w:b/>
          <w:bCs/>
          <w:kern w:val="0"/>
          <w:sz w:val="32"/>
          <w:szCs w:val="32"/>
          <w:highlight w:val="none"/>
          <w:u w:val="none"/>
        </w:rPr>
        <w:t>公务用车运行维护费支出</w:t>
      </w:r>
      <w:r>
        <w:rPr>
          <w:rFonts w:hint="eastAsia" w:ascii="仿宋_GB2312" w:hAnsi="仿宋_GB2312" w:eastAsia="仿宋_GB2312" w:cs="仿宋_GB2312"/>
          <w:kern w:val="0"/>
          <w:sz w:val="32"/>
          <w:szCs w:val="32"/>
          <w:highlight w:val="none"/>
          <w:u w:val="none"/>
        </w:rPr>
        <w:t>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元，主要用于我单位无公务用车所以无此项等。截至2024年12月31日开支财政拨款的公务用车保有量为</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辆。</w:t>
      </w:r>
    </w:p>
    <w:p w14:paraId="7F93457E">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b/>
          <w:kern w:val="0"/>
          <w:sz w:val="32"/>
          <w:szCs w:val="32"/>
          <w:highlight w:val="none"/>
          <w:u w:val="none"/>
        </w:rPr>
        <w:t>3.公务接待费</w:t>
      </w:r>
      <w:r>
        <w:rPr>
          <w:rFonts w:hint="eastAsia" w:ascii="仿宋_GB2312" w:hAnsi="仿宋_GB2312" w:eastAsia="仿宋_GB2312" w:cs="仿宋_GB2312"/>
          <w:bCs/>
          <w:kern w:val="0"/>
          <w:sz w:val="32"/>
          <w:szCs w:val="32"/>
          <w:highlight w:val="none"/>
          <w:u w:val="none"/>
        </w:rPr>
        <w:t>预算为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bCs/>
          <w:kern w:val="0"/>
          <w:sz w:val="32"/>
          <w:szCs w:val="32"/>
          <w:highlight w:val="none"/>
          <w:u w:val="none"/>
        </w:rPr>
        <w:t>元，</w:t>
      </w:r>
      <w:r>
        <w:rPr>
          <w:rFonts w:hint="eastAsia" w:ascii="仿宋_GB2312" w:hAnsi="仿宋_GB2312" w:eastAsia="仿宋_GB2312" w:cs="仿宋_GB2312"/>
          <w:kern w:val="0"/>
          <w:sz w:val="32"/>
          <w:szCs w:val="32"/>
          <w:highlight w:val="none"/>
          <w:u w:val="none"/>
        </w:rPr>
        <w:t>支出决算为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元，完成预算的</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%；比2023年度持平。决算数</w:t>
      </w:r>
      <w:r>
        <w:rPr>
          <w:rFonts w:hint="eastAsia" w:ascii="仿宋_GB2312" w:hAnsi="仿宋_GB2312" w:eastAsia="仿宋_GB2312" w:cs="仿宋_GB2312"/>
          <w:sz w:val="32"/>
          <w:szCs w:val="32"/>
          <w:highlight w:val="none"/>
          <w:u w:val="none"/>
        </w:rPr>
        <w:t>等于</w:t>
      </w:r>
      <w:r>
        <w:rPr>
          <w:rFonts w:hint="eastAsia" w:ascii="仿宋_GB2312" w:hAnsi="仿宋_GB2312" w:eastAsia="仿宋_GB2312" w:cs="仿宋_GB2312"/>
          <w:kern w:val="0"/>
          <w:sz w:val="32"/>
          <w:szCs w:val="32"/>
          <w:highlight w:val="none"/>
          <w:u w:val="none"/>
        </w:rPr>
        <w:t>预算数的主要原因是我单位无此项预算及开支。决算数较上年</w:t>
      </w:r>
      <w:r>
        <w:rPr>
          <w:rFonts w:hint="eastAsia" w:ascii="仿宋_GB2312" w:hAnsi="仿宋_GB2312" w:eastAsia="仿宋_GB2312" w:cs="仿宋_GB2312"/>
          <w:sz w:val="32"/>
          <w:szCs w:val="32"/>
          <w:highlight w:val="none"/>
          <w:u w:val="none"/>
        </w:rPr>
        <w:t>持平</w:t>
      </w:r>
      <w:r>
        <w:rPr>
          <w:rFonts w:hint="eastAsia" w:ascii="仿宋_GB2312" w:hAnsi="仿宋_GB2312" w:eastAsia="仿宋_GB2312" w:cs="仿宋_GB2312"/>
          <w:kern w:val="0"/>
          <w:sz w:val="32"/>
          <w:szCs w:val="32"/>
          <w:highlight w:val="none"/>
          <w:u w:val="none"/>
        </w:rPr>
        <w:t>的主要原因是我单位无此项预算及开支。其中：国内接待费支出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元，主要用于我单位无此项预算及开支。国（境）外接待费支出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元，主要用于我单位无此项预算及开支。2024年度国内公务接待批次</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个，国内公务接待人次</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人，国（境）外公务接待批次</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个，国（境）外公务接待人次</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人。</w:t>
      </w:r>
    </w:p>
    <w:p w14:paraId="25BDF2C9">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八、政府性基金预算财政拨款收入支出决算情况说明</w:t>
      </w:r>
    </w:p>
    <w:p w14:paraId="0457D8E4">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宋体" w:eastAsia="仿宋_GB2312" w:cs="Times New Roman"/>
          <w:color w:val="auto"/>
          <w:sz w:val="32"/>
          <w:szCs w:val="32"/>
          <w:highlight w:val="none"/>
          <w:u w:val="none"/>
        </w:rPr>
      </w:pPr>
      <w:r>
        <w:rPr>
          <w:rFonts w:hint="eastAsia" w:ascii="仿宋_GB2312" w:hAnsi="宋体" w:eastAsia="仿宋_GB2312" w:cs="Times New Roman"/>
          <w:color w:val="auto"/>
          <w:sz w:val="32"/>
          <w:szCs w:val="32"/>
          <w:highlight w:val="none"/>
          <w:u w:val="none"/>
        </w:rPr>
        <w:t>2024年度政府性基金预算财政拨款本年收入0.00元，本年支出0.00元，年末结转和结余0.00元。较2023年度决算数持平，主要原因是：</w:t>
      </w:r>
      <w:r>
        <w:rPr>
          <w:rFonts w:hint="eastAsia" w:ascii="仿宋_GB2312" w:hAnsi="仿宋_GB2312" w:eastAsia="仿宋_GB2312" w:cs="仿宋_GB2312"/>
          <w:kern w:val="0"/>
          <w:sz w:val="32"/>
          <w:szCs w:val="32"/>
          <w:highlight w:val="none"/>
          <w:u w:val="none"/>
        </w:rPr>
        <w:t>我单位无此项预算及开支</w:t>
      </w:r>
      <w:r>
        <w:rPr>
          <w:rFonts w:hint="eastAsia" w:ascii="仿宋_GB2312" w:hAnsi="宋体" w:eastAsia="仿宋_GB2312" w:cs="Times New Roman"/>
          <w:color w:val="auto"/>
          <w:sz w:val="32"/>
          <w:szCs w:val="32"/>
          <w:highlight w:val="none"/>
          <w:u w:val="none"/>
        </w:rPr>
        <w:t>。</w:t>
      </w:r>
    </w:p>
    <w:p w14:paraId="48D6B652">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九、国有资本经营预算财政拨款支出情况说明</w:t>
      </w:r>
    </w:p>
    <w:p w14:paraId="2176A18F">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宋体" w:eastAsia="仿宋_GB2312" w:cs="Times New Roman"/>
          <w:color w:val="auto"/>
          <w:sz w:val="32"/>
          <w:szCs w:val="32"/>
          <w:highlight w:val="none"/>
          <w:u w:val="none"/>
        </w:rPr>
      </w:pPr>
      <w:r>
        <w:rPr>
          <w:rFonts w:hint="eastAsia" w:ascii="仿宋_GB2312" w:hAnsi="宋体" w:eastAsia="仿宋_GB2312" w:cs="Times New Roman"/>
          <w:color w:val="auto"/>
          <w:sz w:val="32"/>
          <w:szCs w:val="32"/>
          <w:highlight w:val="none"/>
          <w:u w:val="none"/>
        </w:rPr>
        <w:t>2024年度国有资本经营预算财政拨款，</w:t>
      </w:r>
      <w:r>
        <w:rPr>
          <w:rFonts w:hint="eastAsia" w:ascii="仿宋_GB2312" w:hAnsi="宋体" w:eastAsia="仿宋_GB2312" w:cs="Times New Roman"/>
          <w:color w:val="auto"/>
          <w:sz w:val="32"/>
          <w:szCs w:val="32"/>
          <w:highlight w:val="none"/>
          <w:u w:val="none"/>
          <w:lang w:val="en-US" w:eastAsia="zh-CN"/>
        </w:rPr>
        <w:t>本年</w:t>
      </w:r>
      <w:r>
        <w:rPr>
          <w:rFonts w:hint="eastAsia" w:ascii="仿宋_GB2312" w:hAnsi="宋体" w:eastAsia="仿宋_GB2312" w:cs="Times New Roman"/>
          <w:color w:val="auto"/>
          <w:sz w:val="32"/>
          <w:szCs w:val="32"/>
          <w:highlight w:val="none"/>
          <w:u w:val="none"/>
        </w:rPr>
        <w:t>支出0.00元。较2023年度决算数持平，主要原因是：</w:t>
      </w:r>
      <w:r>
        <w:rPr>
          <w:rFonts w:hint="eastAsia" w:ascii="仿宋_GB2312" w:hAnsi="仿宋_GB2312" w:eastAsia="仿宋_GB2312" w:cs="仿宋_GB2312"/>
          <w:kern w:val="0"/>
          <w:sz w:val="32"/>
          <w:szCs w:val="32"/>
          <w:highlight w:val="none"/>
          <w:u w:val="none"/>
        </w:rPr>
        <w:t>我单位无此项预算及开支</w:t>
      </w:r>
      <w:r>
        <w:rPr>
          <w:rFonts w:hint="eastAsia" w:ascii="仿宋_GB2312" w:hAnsi="宋体" w:eastAsia="仿宋_GB2312" w:cs="Times New Roman"/>
          <w:color w:val="auto"/>
          <w:sz w:val="32"/>
          <w:szCs w:val="32"/>
          <w:highlight w:val="none"/>
          <w:u w:val="none"/>
        </w:rPr>
        <w:t>。</w:t>
      </w:r>
    </w:p>
    <w:p w14:paraId="05A5C18B">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十、其他重要事项的情况说明</w:t>
      </w:r>
    </w:p>
    <w:p w14:paraId="08DDD164">
      <w:pPr>
        <w:keepNext w:val="0"/>
        <w:keepLines w:val="0"/>
        <w:pageBreakBefore w:val="0"/>
        <w:kinsoku/>
        <w:wordWrap/>
        <w:overflowPunct/>
        <w:topLinePunct w:val="0"/>
        <w:bidi w:val="0"/>
        <w:snapToGrid/>
        <w:spacing w:line="560" w:lineRule="exact"/>
        <w:ind w:firstLine="643" w:firstLineChars="200"/>
        <w:textAlignment w:val="auto"/>
        <w:outlineLvl w:val="2"/>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（一）机关运行经费支出情况说明</w:t>
      </w:r>
    </w:p>
    <w:p w14:paraId="659A9459">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2024年度本部门机关运行经费支出</w:t>
      </w:r>
      <w:r>
        <w:rPr>
          <w:rFonts w:hint="eastAsia" w:ascii="仿宋_GB2312" w:hAnsi="宋体" w:eastAsia="仿宋_GB2312" w:cs="Times New Roman"/>
          <w:color w:val="auto"/>
          <w:sz w:val="32"/>
          <w:szCs w:val="32"/>
          <w:highlight w:val="none"/>
          <w:u w:val="none"/>
        </w:rPr>
        <w:t>2,370,661.72</w:t>
      </w:r>
      <w:r>
        <w:rPr>
          <w:rFonts w:hint="eastAsia" w:ascii="仿宋_GB2312" w:hAnsi="仿宋_GB2312" w:eastAsia="仿宋_GB2312" w:cs="仿宋_GB2312"/>
          <w:kern w:val="0"/>
          <w:sz w:val="32"/>
          <w:szCs w:val="32"/>
          <w:highlight w:val="none"/>
          <w:u w:val="none"/>
        </w:rPr>
        <w:t>元</w:t>
      </w:r>
      <w:r>
        <w:rPr>
          <w:rFonts w:hint="eastAsia" w:ascii="仿宋_GB2312" w:hAnsi="仿宋_GB2312" w:eastAsia="仿宋_GB2312" w:cs="仿宋_GB2312"/>
          <w:color w:val="000000"/>
          <w:sz w:val="30"/>
          <w:highlight w:val="none"/>
          <w:u w:val="none"/>
        </w:rPr>
        <w:t>，</w:t>
      </w:r>
      <w:r>
        <w:rPr>
          <w:rFonts w:hint="eastAsia" w:ascii="仿宋_GB2312" w:hAnsi="仿宋_GB2312" w:eastAsia="仿宋_GB2312" w:cs="仿宋_GB2312"/>
          <w:kern w:val="0"/>
          <w:sz w:val="32"/>
          <w:szCs w:val="32"/>
          <w:highlight w:val="none"/>
          <w:u w:val="none"/>
        </w:rPr>
        <w:t>比2023年度增加1,757,614.55元，增长286.70%。</w:t>
      </w:r>
      <w:bookmarkStart w:id="0" w:name="_GoBack"/>
      <w:bookmarkEnd w:id="0"/>
      <w:r>
        <w:rPr>
          <w:rFonts w:hint="eastAsia" w:ascii="仿宋_GB2312" w:hAnsi="仿宋_GB2312" w:eastAsia="仿宋_GB2312" w:cs="仿宋_GB2312"/>
          <w:kern w:val="0"/>
          <w:sz w:val="32"/>
          <w:szCs w:val="32"/>
          <w:highlight w:val="none"/>
          <w:u w:val="none"/>
        </w:rPr>
        <w:t xml:space="preserve">主要原因是我单位为2023年10月新分离出的单位，无2023年1--9月记账在胜利小学。相比较增长较高。 </w:t>
      </w:r>
    </w:p>
    <w:p w14:paraId="7B8886AE">
      <w:pPr>
        <w:keepNext w:val="0"/>
        <w:keepLines w:val="0"/>
        <w:pageBreakBefore w:val="0"/>
        <w:kinsoku/>
        <w:wordWrap/>
        <w:overflowPunct/>
        <w:topLinePunct w:val="0"/>
        <w:bidi w:val="0"/>
        <w:snapToGrid/>
        <w:spacing w:line="560" w:lineRule="exact"/>
        <w:ind w:firstLine="643" w:firstLineChars="200"/>
        <w:textAlignment w:val="auto"/>
        <w:outlineLvl w:val="2"/>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（二）政府采购情况说明</w:t>
      </w:r>
    </w:p>
    <w:p w14:paraId="5D9216EC">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宁夏永宁县玉泉营小学政府采购支出总额</w:t>
      </w:r>
      <w:r>
        <w:rPr>
          <w:rFonts w:hint="eastAsia" w:ascii="仿宋_GB2312" w:hAnsi="宋体" w:eastAsia="仿宋_GB2312" w:cs="Times New Roman"/>
          <w:color w:val="auto"/>
          <w:sz w:val="32"/>
          <w:szCs w:val="32"/>
          <w:highlight w:val="none"/>
          <w:u w:val="none"/>
        </w:rPr>
        <w:t>1,126,140.00</w:t>
      </w:r>
      <w:r>
        <w:rPr>
          <w:rFonts w:hint="eastAsia" w:ascii="仿宋_GB2312" w:hAnsi="仿宋_GB2312" w:eastAsia="仿宋_GB2312" w:cs="仿宋_GB2312"/>
          <w:kern w:val="0"/>
          <w:sz w:val="32"/>
          <w:szCs w:val="32"/>
          <w:highlight w:val="none"/>
          <w:u w:val="none"/>
        </w:rPr>
        <w:t>元。其中：政府采购货物支出</w:t>
      </w:r>
      <w:r>
        <w:rPr>
          <w:rFonts w:hint="eastAsia" w:ascii="仿宋_GB2312" w:hAnsi="宋体" w:eastAsia="仿宋_GB2312" w:cs="Times New Roman"/>
          <w:color w:val="auto"/>
          <w:sz w:val="32"/>
          <w:szCs w:val="32"/>
          <w:highlight w:val="none"/>
          <w:u w:val="none"/>
        </w:rPr>
        <w:t>1,126,140.00</w:t>
      </w:r>
      <w:r>
        <w:rPr>
          <w:rFonts w:hint="eastAsia" w:ascii="仿宋_GB2312" w:hAnsi="仿宋_GB2312" w:eastAsia="仿宋_GB2312" w:cs="仿宋_GB2312"/>
          <w:kern w:val="0"/>
          <w:sz w:val="32"/>
          <w:szCs w:val="32"/>
          <w:highlight w:val="none"/>
          <w:u w:val="none"/>
        </w:rPr>
        <w:t>元、政府采购工程支出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元、政府采购服务</w:t>
      </w:r>
      <w:r>
        <w:rPr>
          <w:rFonts w:hint="eastAsia" w:ascii="仿宋_GB2312" w:hAnsi="仿宋_GB2312" w:eastAsia="仿宋_GB2312" w:cs="仿宋_GB2312"/>
          <w:kern w:val="0"/>
          <w:sz w:val="32"/>
          <w:szCs w:val="32"/>
          <w:highlight w:val="none"/>
          <w:u w:val="none"/>
          <w:lang w:val="en-US" w:eastAsia="zh-CN"/>
        </w:rPr>
        <w:t>支出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元。授予中小企业合同金额</w:t>
      </w:r>
      <w:r>
        <w:rPr>
          <w:rFonts w:hint="eastAsia" w:ascii="仿宋_GB2312" w:hAnsi="宋体" w:eastAsia="仿宋_GB2312" w:cs="Times New Roman"/>
          <w:color w:val="auto"/>
          <w:sz w:val="32"/>
          <w:szCs w:val="32"/>
          <w:highlight w:val="none"/>
          <w:u w:val="none"/>
        </w:rPr>
        <w:t>1,126,140.00</w:t>
      </w:r>
      <w:r>
        <w:rPr>
          <w:rFonts w:hint="eastAsia" w:ascii="仿宋_GB2312" w:hAnsi="仿宋_GB2312" w:eastAsia="仿宋_GB2312" w:cs="仿宋_GB2312"/>
          <w:kern w:val="0"/>
          <w:sz w:val="32"/>
          <w:szCs w:val="32"/>
          <w:highlight w:val="none"/>
          <w:u w:val="none"/>
        </w:rPr>
        <w:t>元，占政府采购支出总额的</w:t>
      </w:r>
      <w:r>
        <w:rPr>
          <w:rFonts w:hint="eastAsia" w:ascii="仿宋_GB2312" w:hAnsi="宋体" w:eastAsia="仿宋_GB2312" w:cs="Times New Roman"/>
          <w:color w:val="auto"/>
          <w:sz w:val="32"/>
          <w:szCs w:val="32"/>
          <w:highlight w:val="none"/>
          <w:u w:val="none"/>
        </w:rPr>
        <w:t>100.00</w:t>
      </w:r>
      <w:r>
        <w:rPr>
          <w:rFonts w:hint="eastAsia" w:ascii="仿宋_GB2312" w:hAnsi="仿宋_GB2312" w:eastAsia="仿宋_GB2312" w:cs="仿宋_GB2312"/>
          <w:kern w:val="0"/>
          <w:sz w:val="32"/>
          <w:szCs w:val="32"/>
          <w:highlight w:val="none"/>
          <w:u w:val="none"/>
        </w:rPr>
        <w:t>%，其中：授予小微企业合同金额</w:t>
      </w:r>
      <w:r>
        <w:rPr>
          <w:rFonts w:hint="eastAsia" w:ascii="仿宋_GB2312" w:hAnsi="宋体" w:eastAsia="仿宋_GB2312" w:cs="Times New Roman"/>
          <w:color w:val="auto"/>
          <w:sz w:val="32"/>
          <w:szCs w:val="32"/>
          <w:highlight w:val="none"/>
          <w:u w:val="none"/>
        </w:rPr>
        <w:t>1,126,140.00</w:t>
      </w:r>
      <w:r>
        <w:rPr>
          <w:rFonts w:hint="eastAsia" w:ascii="仿宋_GB2312" w:hAnsi="仿宋_GB2312" w:eastAsia="仿宋_GB2312" w:cs="仿宋_GB2312"/>
          <w:kern w:val="0"/>
          <w:sz w:val="32"/>
          <w:szCs w:val="32"/>
          <w:highlight w:val="none"/>
          <w:u w:val="none"/>
        </w:rPr>
        <w:t>元，占授予中小企业合同金额的</w:t>
      </w:r>
      <w:r>
        <w:rPr>
          <w:rFonts w:hint="eastAsia" w:ascii="仿宋_GB2312" w:hAnsi="宋体" w:eastAsia="仿宋_GB2312" w:cs="Times New Roman"/>
          <w:color w:val="auto"/>
          <w:sz w:val="32"/>
          <w:szCs w:val="32"/>
          <w:highlight w:val="none"/>
          <w:u w:val="none"/>
        </w:rPr>
        <w:t>100.00</w:t>
      </w:r>
      <w:r>
        <w:rPr>
          <w:rFonts w:hint="eastAsia" w:ascii="仿宋_GB2312" w:hAnsi="仿宋_GB2312" w:eastAsia="仿宋_GB2312" w:cs="仿宋_GB2312"/>
          <w:kern w:val="0"/>
          <w:sz w:val="32"/>
          <w:szCs w:val="32"/>
          <w:highlight w:val="none"/>
          <w:u w:val="none"/>
        </w:rPr>
        <w:t>%，货物采购授予中小企业合同金额占货物支出金额的100%，工程采购授予中小企业合同金额占工程支出金额的100%，服务采购授予中小企业合同金额占服务支出金额的100%。</w:t>
      </w:r>
    </w:p>
    <w:p w14:paraId="1C2D4105">
      <w:pPr>
        <w:keepNext w:val="0"/>
        <w:keepLines w:val="0"/>
        <w:pageBreakBefore w:val="0"/>
        <w:kinsoku/>
        <w:wordWrap/>
        <w:overflowPunct/>
        <w:topLinePunct w:val="0"/>
        <w:bidi w:val="0"/>
        <w:snapToGrid/>
        <w:spacing w:line="560" w:lineRule="exact"/>
        <w:ind w:firstLine="643" w:firstLineChars="200"/>
        <w:textAlignment w:val="auto"/>
        <w:outlineLvl w:val="2"/>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（三）国有资产占有使用情况说明</w:t>
      </w:r>
    </w:p>
    <w:p w14:paraId="739C3A3F">
      <w:pPr>
        <w:keepNext w:val="0"/>
        <w:keepLines w:val="0"/>
        <w:pageBreakBefore w:val="0"/>
        <w:kinsoku/>
        <w:wordWrap/>
        <w:overflowPunct/>
        <w:topLinePunct w:val="0"/>
        <w:bidi w:val="0"/>
        <w:snapToGrid/>
        <w:spacing w:line="560" w:lineRule="exact"/>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截至2024年12月31日，本部门房屋面积</w:t>
      </w:r>
      <w:r>
        <w:rPr>
          <w:rFonts w:hint="eastAsia" w:ascii="仿宋_GB2312" w:hAnsi="宋体" w:eastAsia="仿宋_GB2312" w:cs="Times New Roman"/>
          <w:color w:val="auto"/>
          <w:sz w:val="32"/>
          <w:szCs w:val="32"/>
          <w:highlight w:val="none"/>
          <w:u w:val="none"/>
        </w:rPr>
        <w:t>2,727.00</w:t>
      </w:r>
      <w:r>
        <w:rPr>
          <w:rFonts w:hint="eastAsia" w:ascii="仿宋_GB2312" w:hAnsi="仿宋_GB2312" w:eastAsia="仿宋_GB2312" w:cs="仿宋_GB2312"/>
          <w:kern w:val="0"/>
          <w:sz w:val="32"/>
          <w:szCs w:val="32"/>
          <w:highlight w:val="none"/>
          <w:u w:val="none"/>
        </w:rPr>
        <w:t>平方米，共有车辆</w:t>
      </w:r>
      <w:r>
        <w:rPr>
          <w:rFonts w:hint="eastAsia" w:ascii="仿宋_GB2312" w:hAnsi="宋体" w:eastAsia="仿宋_GB2312" w:cs="Times New Roman"/>
          <w:sz w:val="32"/>
          <w:szCs w:val="32"/>
          <w:highlight w:val="none"/>
          <w:u w:val="none"/>
        </w:rPr>
        <w:t>0</w:t>
      </w:r>
      <w:r>
        <w:rPr>
          <w:rFonts w:hint="eastAsia" w:ascii="仿宋_GB2312" w:hAnsi="仿宋_GB2312" w:eastAsia="仿宋_GB2312" w:cs="仿宋_GB2312"/>
          <w:kern w:val="0"/>
          <w:sz w:val="32"/>
          <w:szCs w:val="32"/>
          <w:highlight w:val="none"/>
          <w:u w:val="none"/>
        </w:rPr>
        <w:t>辆；单价100万元以上专用设备0台（套）。</w:t>
      </w:r>
    </w:p>
    <w:p w14:paraId="793DDBE2">
      <w:pPr>
        <w:keepNext w:val="0"/>
        <w:keepLines w:val="0"/>
        <w:pageBreakBefore w:val="0"/>
        <w:kinsoku/>
        <w:wordWrap/>
        <w:overflowPunct/>
        <w:topLinePunct w:val="0"/>
        <w:bidi w:val="0"/>
        <w:snapToGrid/>
        <w:spacing w:line="560" w:lineRule="exact"/>
        <w:ind w:firstLine="643" w:firstLineChars="200"/>
        <w:textAlignment w:val="auto"/>
        <w:outlineLvl w:val="2"/>
        <w:rPr>
          <w:rFonts w:hint="eastAsia"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w:t>
      </w:r>
      <w:r>
        <w:rPr>
          <w:rFonts w:hint="eastAsia" w:ascii="仿宋_GB2312" w:hAnsi="仿宋_GB2312" w:eastAsia="仿宋_GB2312" w:cs="仿宋_GB2312"/>
          <w:b/>
          <w:kern w:val="0"/>
          <w:sz w:val="32"/>
          <w:szCs w:val="32"/>
          <w:highlight w:val="none"/>
          <w:u w:val="none"/>
          <w:lang w:val="en-US" w:eastAsia="zh-CN"/>
        </w:rPr>
        <w:t>四</w:t>
      </w:r>
      <w:r>
        <w:rPr>
          <w:rFonts w:hint="eastAsia" w:ascii="仿宋_GB2312" w:hAnsi="仿宋_GB2312" w:eastAsia="仿宋_GB2312" w:cs="仿宋_GB2312"/>
          <w:b/>
          <w:kern w:val="0"/>
          <w:sz w:val="32"/>
          <w:szCs w:val="32"/>
          <w:highlight w:val="none"/>
          <w:u w:val="none"/>
        </w:rPr>
        <w:t>）预算绩效管理工作开展情况说明</w:t>
      </w:r>
    </w:p>
    <w:p w14:paraId="69D6B1F7">
      <w:pPr>
        <w:keepNext w:val="0"/>
        <w:keepLines w:val="0"/>
        <w:pageBreakBefore w:val="0"/>
        <w:kinsoku/>
        <w:wordWrap/>
        <w:overflowPunct/>
        <w:topLinePunct w:val="0"/>
        <w:bidi w:val="0"/>
        <w:snapToGrid/>
        <w:spacing w:line="560" w:lineRule="exact"/>
        <w:ind w:firstLine="640" w:firstLineChars="200"/>
        <w:textAlignment w:val="auto"/>
        <w:outlineLvl w:val="9"/>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1.我单位2024年度没有开展项目绩效评价工作。</w:t>
      </w:r>
    </w:p>
    <w:p w14:paraId="0422595B">
      <w:pPr>
        <w:keepNext w:val="0"/>
        <w:keepLines w:val="0"/>
        <w:pageBreakBefore w:val="0"/>
        <w:kinsoku/>
        <w:wordWrap/>
        <w:overflowPunct/>
        <w:topLinePunct w:val="0"/>
        <w:bidi w:val="0"/>
        <w:snapToGrid/>
        <w:spacing w:line="560" w:lineRule="exact"/>
        <w:ind w:firstLine="640" w:firstLineChars="200"/>
        <w:textAlignment w:val="auto"/>
        <w:outlineLvl w:val="9"/>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2.我单位2024年度没有开展项目绩效评价工作，无绩效评价报告。</w:t>
      </w:r>
    </w:p>
    <w:p w14:paraId="6DC9F742">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_GB2312" w:eastAsia="仿宋_GB2312" w:cs="仿宋_GB2312"/>
          <w:b/>
          <w:bCs/>
          <w:color w:val="000000"/>
          <w:kern w:val="0"/>
          <w:sz w:val="32"/>
          <w:szCs w:val="32"/>
          <w:highlight w:val="none"/>
          <w:u w:val="none"/>
        </w:rPr>
        <w:sectPr>
          <w:footerReference r:id="rId3" w:type="default"/>
          <w:footerReference r:id="rId4" w:type="even"/>
          <w:pgSz w:w="11906" w:h="16838"/>
          <w:pgMar w:top="1440" w:right="1800" w:bottom="1440" w:left="1800" w:header="851" w:footer="992" w:gutter="0"/>
          <w:cols w:space="425" w:num="1"/>
          <w:docGrid w:type="lines" w:linePitch="312" w:charSpace="0"/>
        </w:sectPr>
      </w:pPr>
    </w:p>
    <w:p w14:paraId="6F4A2072">
      <w:pPr>
        <w:keepNext w:val="0"/>
        <w:keepLines w:val="0"/>
        <w:pageBreakBefore w:val="0"/>
        <w:widowControl/>
        <w:kinsoku/>
        <w:wordWrap/>
        <w:overflowPunct/>
        <w:topLinePunct w:val="0"/>
        <w:bidi w:val="0"/>
        <w:snapToGrid/>
        <w:spacing w:line="560" w:lineRule="exact"/>
        <w:ind w:firstLine="720" w:firstLineChars="200"/>
        <w:jc w:val="center"/>
        <w:textAlignment w:val="auto"/>
        <w:outlineLvl w:val="0"/>
        <w:rPr>
          <w:rFonts w:hint="eastAsia" w:ascii="黑体" w:hAnsi="黑体" w:eastAsia="黑体" w:cs="黑体"/>
          <w:kern w:val="0"/>
          <w:sz w:val="36"/>
          <w:szCs w:val="36"/>
          <w:highlight w:val="none"/>
          <w:u w:val="none"/>
        </w:rPr>
      </w:pPr>
      <w:r>
        <w:rPr>
          <w:rFonts w:hint="eastAsia" w:ascii="黑体" w:hAnsi="黑体" w:eastAsia="黑体" w:cs="黑体"/>
          <w:b w:val="0"/>
          <w:kern w:val="0"/>
          <w:sz w:val="36"/>
          <w:szCs w:val="36"/>
          <w:u w:val="none"/>
          <w:lang w:val="en-US" w:eastAsia="zh-CN"/>
        </w:rPr>
        <w:t>第四部分  名词解释</w:t>
      </w:r>
    </w:p>
    <w:p w14:paraId="00F007F2">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财政拨款预算收入：本级财政部门当年拨付的财政 预算资金，包括一般公共预算财政拨款和政府性基金预算财政拨款。</w:t>
      </w:r>
    </w:p>
    <w:p w14:paraId="2CADC385">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 xml:space="preserve">上年结转：指以前年度尚未完成、结转到本年仍按原规定用途继续使用的资金。 </w:t>
      </w:r>
    </w:p>
    <w:p w14:paraId="1E2B96F6">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 xml:space="preserve">年末结转和结余：指本年度或以前年度预算安排、 因客观条件发生变化无法按原计划实施，需要延迟到以后年度按有关规定继续使用的资金。 </w:t>
      </w:r>
    </w:p>
    <w:p w14:paraId="3FE255D3">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基本支出：指预算单位为保障机构正常运转、完成日常工作任务而发生的人员支出和公用支出。</w:t>
      </w:r>
    </w:p>
    <w:p w14:paraId="4FC2988F">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5</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 xml:space="preserve">项目支出：是预算单位为完成其特定的行政工作任 务或事业发展目标所发生的支出。 </w:t>
      </w:r>
    </w:p>
    <w:p w14:paraId="560ADF76">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6.一般公共服务支出（类）财政事务（款）行政运行 （项）： 指行政单位（包括实行公务员管理的事业单位）的基本支出。</w:t>
      </w:r>
    </w:p>
    <w:p w14:paraId="279B3159">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7.一般公共服务支出（类）财政事务（款）一般行政管理事务（项）：指行政单位（包括实行公务员管理的事业 单位）未单独设置项级科目的其他项目支出。</w:t>
      </w:r>
    </w:p>
    <w:p w14:paraId="61D4796B">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8.一般公共服务支出（类）财政事务（款）机关服务 （项）： 指为行政单位（包括实行公务员管理的事业单位）提供后勤服务的各类后勤服务中心等附属事业单位的支出。 </w:t>
      </w:r>
    </w:p>
    <w:p w14:paraId="29C413C9">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9.一般公共服务支出（类）财政事务（款）财政监察 （项）：指财政监察派出机构的专项业务支出。 </w:t>
      </w:r>
    </w:p>
    <w:p w14:paraId="65646AF8">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10. 一般公共服务支出（类）财政事务（款）信息化建设 （项）：指财政部门用于信息化建设方面的支出。</w:t>
      </w:r>
    </w:p>
    <w:p w14:paraId="170E409B">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11.一般公共服务支出（类）财政事务（款）财政委托业务支出（项）：指财政委托评审机构进行财政投资评审和委托建设银行等机构代理业务发生的支出。</w:t>
      </w:r>
    </w:p>
    <w:p w14:paraId="0600EDE5">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12.一般公共服务支出（类）纪检监察事务（款）派驻派出机构（项）：指由纪检监察部门负担的派驻各部门和单 位的纪检监察人员的专项业务支出。</w:t>
      </w:r>
    </w:p>
    <w:p w14:paraId="75B3F5BE">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13.社会保障和就业支出（类）行政事业单位养老支出 （款）行政单位离退休（项）：指行政单位（包括实行公务 员管理的事业单位）开支的离退休经费。 </w:t>
      </w:r>
    </w:p>
    <w:p w14:paraId="51E49079">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14.社会保障和就业支出（类）行政事业单位养老支出 （款）机关事业单位基本养老保险缴费支出（项）：指机关 事业单位实施养老保险制度由单位缴纳的基本养老保险费 支出。</w:t>
      </w:r>
    </w:p>
    <w:p w14:paraId="08751208">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15.社会保障和就业支出（类）行政事业单位离退休（款） 机关事业单位职业年金缴费支出（项）：指机关事业单位实 施养老保险制度由单位实际缴纳的职业年金支出。</w:t>
      </w:r>
    </w:p>
    <w:p w14:paraId="27BCF216">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16.卫生健康支出（类）行政事业单位医疗（款）行政单位医疗（项）：指财政部门安排的行政单位（包括实行公 务员管理的事业单位）基本医疗保险缴费经费，未参加医疗 保险的行政单位的公费医疗经费，按国家规定享受离休人 员.红军老战士待遇人员的医疗经费。 </w:t>
      </w:r>
    </w:p>
    <w:p w14:paraId="5A6FD412">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17.卫生健康支出（类）行政事业单位医疗（款）公务员医疗补助（项）：指财政部门安排的公务员医疗补助经费。</w:t>
      </w:r>
    </w:p>
    <w:p w14:paraId="6196AD32">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18.住房保障支出（类）住房改革支出（款）住房公积金（项）：指行政事业单位按人力资源和社会保障部、财政 部规定的基本工资和津贴补贴以及规定比例为职工缴纳的 住房公积金。</w:t>
      </w:r>
    </w:p>
    <w:p w14:paraId="3B8D5523">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eastAsia="仿宋_GB2312" w:cs="仿宋_GB2312"/>
          <w:sz w:val="32"/>
          <w:szCs w:val="32"/>
          <w:highlight w:val="none"/>
          <w:u w:val="none"/>
          <w:lang w:val="en-US" w:eastAsia="zh-CN"/>
        </w:rPr>
        <w:t>19</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三公”经费：是指地方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岀;公务接待费反映单位按规定开支的各类公务接待(含外宾接待支出）。</w:t>
      </w:r>
    </w:p>
    <w:p w14:paraId="3B6B8E29">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eastAsia="仿宋_GB2312" w:cs="仿宋_GB2312"/>
          <w:sz w:val="32"/>
          <w:szCs w:val="32"/>
          <w:highlight w:val="none"/>
          <w:u w:val="none"/>
          <w:lang w:val="en-US" w:eastAsia="zh-CN"/>
        </w:rPr>
        <w:t>20</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机关运行经费：指为保障行政单位(含参照公务员法 管理的事业单位)运行用于购买货物和服务的各项资金,包括办公及印刷费、邮电费、差旅费、会议费、福利费、日常 维修费、专用材料及一般设备购置费、办公用房水电费办公 用房取暖费、办公用房物业管理费、公务用车运行维护费以及其他费用。</w:t>
      </w:r>
    </w:p>
    <w:p w14:paraId="0685D294">
      <w:pPr>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备注：(根据各单位实际情况将本单位支出涉及的功能科目(类、款、项)逐一解释。</w:t>
      </w:r>
    </w:p>
    <w:p w14:paraId="74BE5640">
      <w:pPr>
        <w:jc w:val="left"/>
        <w:rPr>
          <w:rFonts w:hint="eastAsia" w:ascii="黑体" w:hAnsi="黑体" w:eastAsia="黑体" w:cs="黑体"/>
          <w:b w:val="0"/>
          <w:kern w:val="0"/>
          <w:sz w:val="36"/>
          <w:szCs w:val="36"/>
          <w:u w:val="none"/>
          <w:lang w:val="en-US" w:eastAsia="zh-CN"/>
        </w:rPr>
        <w:sectPr>
          <w:pgSz w:w="11906" w:h="16838"/>
          <w:pgMar w:top="1440" w:right="1800" w:bottom="1440" w:left="1800" w:header="851" w:footer="992" w:gutter="0"/>
          <w:cols w:space="425" w:num="1"/>
          <w:docGrid w:type="lines" w:linePitch="312" w:charSpace="0"/>
        </w:sectPr>
      </w:pPr>
    </w:p>
    <w:p w14:paraId="76F12CA6">
      <w:pPr>
        <w:jc w:val="center"/>
        <w:outlineLvl w:val="0"/>
        <w:rPr>
          <w:rFonts w:hint="eastAsia" w:ascii="黑体" w:hAnsi="黑体" w:eastAsia="黑体" w:cs="黑体"/>
          <w:kern w:val="0"/>
          <w:sz w:val="36"/>
          <w:szCs w:val="36"/>
          <w:highlight w:val="none"/>
          <w:u w:val="none"/>
        </w:rPr>
      </w:pPr>
      <w:r>
        <w:rPr>
          <w:rFonts w:hint="eastAsia" w:ascii="黑体" w:hAnsi="黑体" w:eastAsia="黑体" w:cs="黑体"/>
          <w:b w:val="0"/>
          <w:kern w:val="0"/>
          <w:sz w:val="36"/>
          <w:szCs w:val="36"/>
          <w:u w:val="none"/>
          <w:lang w:val="en-US" w:eastAsia="zh-CN"/>
        </w:rPr>
        <w:t>第五部分  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F335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B0F3C">
    <w:pPr>
      <w:pStyle w:val="5"/>
      <w:framePr w:wrap="around" w:vAnchor="text" w:hAnchor="margin" w:xAlign="center" w:y="1"/>
      <w:rPr>
        <w:rStyle w:val="10"/>
      </w:rPr>
    </w:pPr>
    <w:r>
      <w:rPr>
        <w:rStyle w:val="10"/>
      </w:rPr>
      <w:fldChar w:fldCharType="begin"/>
    </w:r>
    <w:r>
      <w:rPr>
        <w:rStyle w:val="10"/>
      </w:rPr>
      <w:instrText xml:space="preserve">PAGE</w:instrText>
    </w:r>
    <w:r>
      <w:rPr>
        <w:rStyle w:val="10"/>
      </w:rPr>
      <w:fldChar w:fldCharType="separate"/>
    </w:r>
    <w:r>
      <w:rPr>
        <w:rStyle w:val="10"/>
      </w:rPr>
      <w:t>XXX</w:t>
    </w:r>
    <w:r>
      <w:rPr>
        <w:rStyle w:val="10"/>
      </w:rPr>
      <w:fldChar w:fldCharType="end"/>
    </w:r>
  </w:p>
  <w:p w14:paraId="0EBBA93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FF3FC50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adjustRightInd w:val="0"/>
      <w:snapToGrid w:val="0"/>
      <w:spacing w:line="348" w:lineRule="auto"/>
      <w:ind w:firstLine="200" w:firstLineChars="200"/>
    </w:pPr>
    <w:rPr>
      <w:rFonts w:eastAsia="仿宋_GB2312"/>
      <w:bCs/>
      <w:sz w:val="32"/>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First Indent 2"/>
    <w:basedOn w:val="3"/>
    <w:next w:val="1"/>
    <w:qFormat/>
    <w:uiPriority w:val="0"/>
    <w:pPr>
      <w:spacing w:after="120"/>
      <w:ind w:left="200" w:leftChars="200" w:firstLine="420"/>
    </w:pPr>
    <w:rPr>
      <w:rFonts w:ascii="Times New Roman"/>
    </w:rPr>
  </w:style>
  <w:style w:type="table" w:styleId="8">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schemas.openxmlformats.org/officeDocument/2006/custom-properties" xmlns:vt="http://schemas.openxmlformats.org/officeDocument/2006/docPropsVTypes">
  <property xmlns="http://schemas.openxmlformats.org/officeDocument/2006/custom-properties" name="KSOProductBuildVer" fmtid="{D5CDD505-2E9C-101B-9397-08002B2CF9AE}" pid="2">
    <vt:lpwstr xmlns:vt="http://schemas.openxmlformats.org/officeDocument/2006/docPropsVTypes">2052-12.1.21861.21861</vt:lpwstr>
  </property>
  <property xmlns="http://schemas.openxmlformats.org/officeDocument/2006/custom-properties" name="ICV" fmtid="{D5CDD505-2E9C-101B-9397-08002B2CF9AE}" pid="3">
    <vt:lpwstr xmlns:vt="http://schemas.openxmlformats.org/officeDocument/2006/docPropsVTypes">2E5DB540763042DB9377BD1C3439FBDA_13</vt:lpwstr>
  </property>
  <property xmlns="http://schemas.openxmlformats.org/officeDocument/2006/custom-properties" name="KSOTemplateDocerSaveRecord" fmtid="{D5CDD505-2E9C-101B-9397-08002B2CF9AE}" pid="4">
    <vt:lpwstr xmlns:vt="http://schemas.openxmlformats.org/officeDocument/2006/docPropsVTypes">eyJoZGlkIjoiNTU0ZmIwYTQ3NzlmZGUxZmU3Zjk0M2IyZTNmM2IxNjAiLCJ1c2VySWQiOiIyNDU4OTQ3NTAifQ_x003D__x003D_</vt:lpwstr>
  </property>
</Properties>
</file>

<file path=customXml/item2.xml><?xml version="1.0" encoding="utf-8"?>
<Properties xmlns="http://schemas.openxmlformats.org/officeDocument/2006/custom-properties" xmlns:vt="http://schemas.openxmlformats.org/officeDocument/2006/docPropsVTypes">
  <property xmlns="http://schemas.openxmlformats.org/officeDocument/2006/custom-properties" name="KSOProductBuildVer" fmtid="{D5CDD505-2E9C-101B-9397-08002B2CF9AE}" pid="2">
    <vt:lpwstr xmlns:vt="http://schemas.openxmlformats.org/officeDocument/2006/docPropsVTypes">2052-12.1.21861.21861</vt:lpwstr>
  </property>
  <property xmlns="http://schemas.openxmlformats.org/officeDocument/2006/custom-properties" name="ICV" fmtid="{D5CDD505-2E9C-101B-9397-08002B2CF9AE}" pid="3">
    <vt:lpwstr xmlns:vt="http://schemas.openxmlformats.org/officeDocument/2006/docPropsVTypes">2E5DB540763042DB9377BD1C3439FBDA_13</vt:lpwstr>
  </property>
  <property xmlns="http://schemas.openxmlformats.org/officeDocument/2006/custom-properties" name="KSOTemplateDocerSaveRecord" fmtid="{D5CDD505-2E9C-101B-9397-08002B2CF9AE}" pid="4">
    <vt:lpwstr xmlns:vt="http://schemas.openxmlformats.org/officeDocument/2006/docPropsVTypes">eyJoZGlkIjoiNTU0ZmIwYTQ3NzlmZGUxZmU3Zjk0M2IyZTNmM2IxNjAiLCJ1c2VySWQiOiIyNDU4OTQ3NTAifQ_x003D__x003D_</vt:lpwstr>
  </property>
</Properties>
</file>

<file path=customXml/item3.xml><?xml version="1.0" encoding="utf-8"?>
<Properties xmlns="http://schemas.openxmlformats.org/officeDocument/2006/custom-properties" xmlns:vt="http://schemas.openxmlformats.org/officeDocument/2006/docPropsVTypes">
  <property xmlns="http://schemas.openxmlformats.org/officeDocument/2006/custom-properties" name="KSOProductBuildVer" fmtid="{D5CDD505-2E9C-101B-9397-08002B2CF9AE}" pid="2">
    <vt:lpwstr xmlns:vt="http://schemas.openxmlformats.org/officeDocument/2006/docPropsVTypes">2052-12.1.21861.21861</vt:lpwstr>
  </property>
  <property xmlns="http://schemas.openxmlformats.org/officeDocument/2006/custom-properties" name="ICV" fmtid="{D5CDD505-2E9C-101B-9397-08002B2CF9AE}" pid="3">
    <vt:lpwstr xmlns:vt="http://schemas.openxmlformats.org/officeDocument/2006/docPropsVTypes">2E5DB540763042DB9377BD1C3439FBDA_13</vt:lpwstr>
  </property>
  <property xmlns="http://schemas.openxmlformats.org/officeDocument/2006/custom-properties" name="KSOTemplateDocerSaveRecord" fmtid="{D5CDD505-2E9C-101B-9397-08002B2CF9AE}" pid="4">
    <vt:lpwstr xmlns:vt="http://schemas.openxmlformats.org/officeDocument/2006/docPropsVTypes">eyJoZGlkIjoiNTU0ZmIwYTQ3NzlmZGUxZmU3Zjk0M2IyZTNmM2IxNjAiLCJ1c2VySWQiOiIyNDU4OTQ3NTAifQ_x003D__x003D_</vt:lpwstr>
  </property>
</Properties>
</file>

<file path=customXml/item4.xml><?xml version="1.0" encoding="utf-8"?>
<Properties xmlns="http://schemas.openxmlformats.org/officeDocument/2006/custom-properties" xmlns:vt="http://schemas.openxmlformats.org/officeDocument/2006/docPropsVTypes">
  <property xmlns="http://schemas.openxmlformats.org/officeDocument/2006/custom-properties" name="KSOProductBuildVer" fmtid="{D5CDD505-2E9C-101B-9397-08002B2CF9AE}" pid="2">
    <vt:lpwstr xmlns:vt="http://schemas.openxmlformats.org/officeDocument/2006/docPropsVTypes">2052-12.1.21861.21861</vt:lpwstr>
  </property>
  <property xmlns="http://schemas.openxmlformats.org/officeDocument/2006/custom-properties" name="ICV" fmtid="{D5CDD505-2E9C-101B-9397-08002B2CF9AE}" pid="3">
    <vt:lpwstr xmlns:vt="http://schemas.openxmlformats.org/officeDocument/2006/docPropsVTypes">2E5DB540763042DB9377BD1C3439FBDA_13</vt:lpwstr>
  </property>
  <property xmlns="http://schemas.openxmlformats.org/officeDocument/2006/custom-properties" name="KSOTemplateDocerSaveRecord" fmtid="{D5CDD505-2E9C-101B-9397-08002B2CF9AE}" pid="4">
    <vt:lpwstr xmlns:vt="http://schemas.openxmlformats.org/officeDocument/2006/docPropsVTypes">eyJoZGlkIjoiNTU0ZmIwYTQ3NzlmZGUxZmU3Zjk0M2IyZTNmM2IxNjAiLCJ1c2VySWQiOiIyNDU4OTQ3NTAifQ==</vt:lpwstr>
  </property>
</Properties>
</file>

<file path=customXml/item5.xml><?xml version="1.0" encoding="utf-8"?>
<Properties xmlns="http://schemas.openxmlformats.org/officeDocument/2006/custom-properties" xmlns:vt="http://schemas.openxmlformats.org/officeDocument/2006/docPropsVTypes">
  <property xmlns="http://schemas.openxmlformats.org/officeDocument/2006/custom-properties" name="KSOProductBuildVer" fmtid="{D5CDD505-2E9C-101B-9397-08002B2CF9AE}" pid="2">
    <vt:lpwstr xmlns:vt="http://schemas.openxmlformats.org/officeDocument/2006/docPropsVTypes">2052-12.1.21861.21861</vt:lpwstr>
  </property>
  <property xmlns="http://schemas.openxmlformats.org/officeDocument/2006/custom-properties" name="ICV" fmtid="{D5CDD505-2E9C-101B-9397-08002B2CF9AE}" pid="3">
    <vt:lpwstr xmlns:vt="http://schemas.openxmlformats.org/officeDocument/2006/docPropsVTypes">2E5DB540763042DB9377BD1C3439FBDA_13</vt:lpwstr>
  </property>
  <property xmlns="http://schemas.openxmlformats.org/officeDocument/2006/custom-properties" name="KSOTemplateDocerSaveRecord" fmtid="{D5CDD505-2E9C-101B-9397-08002B2CF9AE}" pid="4">
    <vt:lpwstr xmlns:vt="http://schemas.openxmlformats.org/officeDocument/2006/docPropsVTypes">eyJoZGlkIjoiNTU0ZmIwYTQ3NzlmZGUxZmU3Zjk0M2IyZTNmM2IxNjAiLCJ1c2VySWQiOiIyNDU4OTQ3NTAifQ_x003D__x003D_</vt:lpwstr>
  </property>
</Properties>
</file>

<file path=customXml/item6.xml><?xml version="1.0" encoding="utf-8"?>
<Properties xmlns="http://schemas.openxmlformats.org/officeDocument/2006/custom-properties" xmlns:vt="http://schemas.openxmlformats.org/officeDocument/2006/docPropsVTypes">
  <property xmlns="http://schemas.openxmlformats.org/officeDocument/2006/custom-properties" name="KSOProductBuildVer" fmtid="{D5CDD505-2E9C-101B-9397-08002B2CF9AE}" pid="2">
    <vt:lpwstr xmlns:vt="http://schemas.openxmlformats.org/officeDocument/2006/docPropsVTypes">2052-12.1.21861.21861</vt:lpwstr>
  </property>
  <property xmlns="http://schemas.openxmlformats.org/officeDocument/2006/custom-properties" name="ICV" fmtid="{D5CDD505-2E9C-101B-9397-08002B2CF9AE}" pid="3">
    <vt:lpwstr xmlns:vt="http://schemas.openxmlformats.org/officeDocument/2006/docPropsVTypes">2E5DB540763042DB9377BD1C3439FBDA_13</vt:lpwstr>
  </property>
  <property xmlns="http://schemas.openxmlformats.org/officeDocument/2006/custom-properties" name="KSOTemplateDocerSaveRecord" fmtid="{D5CDD505-2E9C-101B-9397-08002B2CF9AE}" pid="4">
    <vt:lpwstr xmlns:vt="http://schemas.openxmlformats.org/officeDocument/2006/docPropsVTypes">eyJoZGlkIjoiNTU0ZmIwYTQ3NzlmZGUxZmU3Zjk0M2IyZTNmM2IxNjAiLCJ1c2VySWQiOiIyNDU4OTQ3NTAifQ_x003D__x003D_</vt:lpwstr>
  </property>
</Properties>
</file>

<file path=customXml/itemProps1.xml><?xml version="1.0" encoding="utf-8"?>
<ds:datastoreItem xmlns:ds="http://schemas.openxmlformats.org/officeDocument/2006/customXml" ds:itemID="{ee884267-07aa-44d1-9ca2-c7a0d8af3b8b}">
  <ds:schemaRefs/>
</ds:datastoreItem>
</file>

<file path=customXml/itemProps2.xml><?xml version="1.0" encoding="utf-8"?>
<ds:datastoreItem xmlns:ds="http://schemas.openxmlformats.org/officeDocument/2006/customXml" ds:itemID="{7f46a566-4a85-4da6-b5c0-b57088036ce4}">
  <ds:schemaRefs/>
</ds:datastoreItem>
</file>

<file path=customXml/itemProps3.xml><?xml version="1.0" encoding="utf-8"?>
<ds:datastoreItem xmlns:ds="http://schemas.openxmlformats.org/officeDocument/2006/customXml" ds:itemID="{7525889a-c2ee-46b3-9d48-cd12fb506b54}">
  <ds:schemaRefs/>
</ds:datastoreItem>
</file>

<file path=customXml/itemProps4.xml><?xml version="1.0" encoding="utf-8"?>
<ds:datastoreItem xmlns:ds="http://schemas.openxmlformats.org/officeDocument/2006/customXml" ds:itemID="{a3761fb3-3f86-4eff-b686-c18b20367666}">
  <ds:schemaRefs/>
</ds:datastoreItem>
</file>

<file path=customXml/itemProps5.xml><?xml version="1.0" encoding="utf-8"?>
<ds:datastoreItem xmlns:ds="http://schemas.openxmlformats.org/officeDocument/2006/customXml" ds:itemID="{7f644210-c66d-4265-8062-5e2243881aa5}">
  <ds:schemaRefs/>
</ds:datastoreItem>
</file>

<file path=customXml/itemProps6.xml><?xml version="1.0" encoding="utf-8"?>
<ds:datastoreItem xmlns:ds="http://schemas.openxmlformats.org/officeDocument/2006/customXml" ds:itemID="{0efb67c5-2275-4b0b-9233-50914a73407e}">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2616</Words>
  <Characters>3060</Characters>
  <Lines>89</Lines>
  <Paragraphs>25</Paragraphs>
  <TotalTime>178</TotalTime>
  <ScaleCrop>false</ScaleCrop>
  <LinksUpToDate>false</LinksUpToDate>
  <CharactersWithSpaces>3789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2018-08-05T11:22:00Z</dcterms:created>
  <dc:creator>李海英</dc:creator>
  <cp:lastModifiedBy>lenovo</cp:lastModifiedBy>
  <cp:lastPrinted>2020-07-19T09:06:00Z</cp:lastPrinted>
  <dcterms:modified xsi:type="dcterms:W3CDTF">2026-04-21T18:35:47Z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