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永宁县市场监督管理局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年食品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安全</w:t>
      </w: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抽检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监测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不合格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（问题）食品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核查处置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情况汇总表</w:t>
      </w:r>
    </w:p>
    <w:bookmarkEnd w:id="0"/>
    <w:tbl>
      <w:tblPr>
        <w:tblStyle w:val="6"/>
        <w:tblpPr w:leftFromText="180" w:rightFromText="180" w:horzAnchor="margin" w:tblpX="-70" w:tblpY="930"/>
        <w:tblW w:w="150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419"/>
        <w:gridCol w:w="1482"/>
        <w:gridCol w:w="14"/>
        <w:gridCol w:w="1340"/>
        <w:gridCol w:w="1750"/>
        <w:gridCol w:w="1560"/>
        <w:gridCol w:w="765"/>
        <w:gridCol w:w="1668"/>
        <w:gridCol w:w="1700"/>
        <w:gridCol w:w="725"/>
        <w:gridCol w:w="713"/>
        <w:gridCol w:w="14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抽样编号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食品名称</w:t>
            </w: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检验报告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75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标称生产企业名称</w:t>
            </w:r>
          </w:p>
        </w:tc>
        <w:tc>
          <w:tcPr>
            <w:tcW w:w="156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被抽样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66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不合格项目</w:t>
            </w:r>
          </w:p>
        </w:tc>
        <w:tc>
          <w:tcPr>
            <w:tcW w:w="17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检验机构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抽样类别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检验类别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SC20640100821530019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三利熏香醋</w:t>
            </w:r>
          </w:p>
        </w:tc>
        <w:tc>
          <w:tcPr>
            <w:tcW w:w="134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银川三利酱油醋有限公司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永宁中学第一食堂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300ml/袋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总酸（以乙酸计）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宁夏食品检测研究院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eastAsia="zh-CN"/>
              </w:rPr>
              <w:t>省抽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SC20640100821530020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三利熏香醋</w:t>
            </w:r>
          </w:p>
        </w:tc>
        <w:tc>
          <w:tcPr>
            <w:tcW w:w="134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银川三利酱油醋有限公司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永宁回民高级中学食堂西灶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300ml/袋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总酸（以乙酸计）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宁夏食品检测研究院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eastAsia="zh-CN"/>
              </w:rPr>
              <w:t>省抽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GC20640000820230172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多美丽软香酥（五仁馅）</w:t>
            </w:r>
          </w:p>
        </w:tc>
        <w:tc>
          <w:tcPr>
            <w:tcW w:w="1340" w:type="dxa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银川多美丽食品有限公司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永宁县上海百联超市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350g/盒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脱氢乙酸及其钠盐项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宁夏食品检测研究院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eastAsia="zh-CN"/>
              </w:rPr>
              <w:t>国抽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①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DC20640100754430881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土豆馅包子</w:t>
            </w:r>
          </w:p>
        </w:tc>
        <w:tc>
          <w:tcPr>
            <w:tcW w:w="1340" w:type="dxa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No：AFF200500130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永宁县杨和镇大家乐早餐店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永宁县杨和镇大家乐早餐店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无包装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铝的残留量（不得检出）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西安国联质量检测技术股份有限公司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②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DC20640100754430882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茄子茭瓜馅包子</w:t>
            </w:r>
          </w:p>
        </w:tc>
        <w:tc>
          <w:tcPr>
            <w:tcW w:w="1340" w:type="dxa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No：AFF200500131</w:t>
            </w:r>
          </w:p>
        </w:tc>
        <w:tc>
          <w:tcPr>
            <w:tcW w:w="175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永宁县杨和镇大家乐早餐店</w:t>
            </w:r>
          </w:p>
        </w:tc>
        <w:tc>
          <w:tcPr>
            <w:tcW w:w="156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永宁县杨和镇大家乐早餐店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无包装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铝的残留量（不得检出）</w:t>
            </w:r>
          </w:p>
        </w:tc>
        <w:tc>
          <w:tcPr>
            <w:tcW w:w="170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西安国联质量检测技术股份有限公司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DC20640100602730987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绿豆芽</w:t>
            </w:r>
          </w:p>
        </w:tc>
        <w:tc>
          <w:tcPr>
            <w:tcW w:w="134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No：2077027738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永宁县望远镇呼能霞蔬菜水果摊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永宁县望远镇呼能霞蔬菜水果摊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亚硫酸盐(以SO₂计)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DC20640100433732974</w:t>
            </w:r>
          </w:p>
        </w:tc>
        <w:tc>
          <w:tcPr>
            <w:tcW w:w="1482" w:type="dxa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纯净水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No：XN-20200628017</w:t>
            </w:r>
          </w:p>
        </w:tc>
        <w:tc>
          <w:tcPr>
            <w:tcW w:w="175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宁夏益炜程工贸有限公司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宁夏益炜程工贸有限公司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18.9L/桶</w:t>
            </w: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铜绿假单胞菌</w:t>
            </w:r>
          </w:p>
        </w:tc>
        <w:tc>
          <w:tcPr>
            <w:tcW w:w="170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必维信诺（山东）检测技术有限公司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核查处置未完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DC20640100433733201</w:t>
            </w:r>
          </w:p>
        </w:tc>
        <w:tc>
          <w:tcPr>
            <w:tcW w:w="1482" w:type="dxa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纯净水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No：XN-20200628016</w:t>
            </w:r>
          </w:p>
        </w:tc>
        <w:tc>
          <w:tcPr>
            <w:tcW w:w="175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永宁黄河泉纯净水有限公司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永宁黄河泉纯净水有限公司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18.9L/桶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铜绿假单胞菌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必维信诺（山东）检测技术有限公司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NCP20640100602731537</w:t>
            </w:r>
          </w:p>
        </w:tc>
        <w:tc>
          <w:tcPr>
            <w:tcW w:w="1482" w:type="dxa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绿豆芽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No：2007029293</w:t>
            </w:r>
          </w:p>
        </w:tc>
        <w:tc>
          <w:tcPr>
            <w:tcW w:w="175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永宁县望远镇桥头超市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永宁县望远镇桥头超市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散装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亚硫酸盐(以SO₂计)</w:t>
            </w:r>
          </w:p>
        </w:tc>
        <w:tc>
          <w:tcPr>
            <w:tcW w:w="170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NCP20640100602731538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绿豆芽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No：2007030225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永宁县望远镇新桥头超市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桥头超市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亚硫酸盐(以SO₂计)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XC20150826173302154</w:t>
            </w:r>
          </w:p>
        </w:tc>
        <w:tc>
          <w:tcPr>
            <w:tcW w:w="1482" w:type="dxa"/>
            <w:tcBorders>
              <w:right w:val="single" w:color="auto" w:sz="4" w:space="0"/>
            </w:tcBorders>
          </w:tcPr>
          <w:p>
            <w:pPr>
              <w:spacing w:before="240" w:line="276" w:lineRule="auto"/>
              <w:ind w:firstLine="40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白醋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B20200400</w:t>
            </w:r>
          </w:p>
        </w:tc>
        <w:tc>
          <w:tcPr>
            <w:tcW w:w="175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银川天味源食品有限公司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杭锦后旗陕坝镇松林醋酱油调料大全店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500mg/瓶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总酸(以乙酸计)</w:t>
            </w:r>
          </w:p>
        </w:tc>
        <w:tc>
          <w:tcPr>
            <w:tcW w:w="170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内蒙古河套检测有限公司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12①</w:t>
            </w:r>
          </w:p>
        </w:tc>
        <w:tc>
          <w:tcPr>
            <w:tcW w:w="14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DC20640100602731256</w:t>
            </w:r>
          </w:p>
        </w:tc>
        <w:tc>
          <w:tcPr>
            <w:tcW w:w="1482" w:type="dxa"/>
            <w:tcBorders>
              <w:righ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火锅年糕王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2007032219</w:t>
            </w:r>
          </w:p>
        </w:tc>
        <w:tc>
          <w:tcPr>
            <w:tcW w:w="175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宁夏聚佰家商贸有限公司贺兰店</w:t>
            </w:r>
          </w:p>
        </w:tc>
        <w:tc>
          <w:tcPr>
            <w:tcW w:w="765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DC20640100602731257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2007032218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宁夏聚佰家商贸贺兰店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③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DC2064010060273125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2007031108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贺兰县新百联超市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④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DC20640100602730181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火锅年糕王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2007034302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银川市西夏区众利兴生活超市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⑤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DC20640100602731857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2008036098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灵武市东塔镇志强海鲜调味品配送中心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⑥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DC2064010060273185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火锅年糕王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200803609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灵武市东塔镇志强海鲜调味品配送中心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⑦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DC2064010060273104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2008035588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杨和镇康鑫生活超市康城小区26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4营业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经营环节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   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⑧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DC20640100602731047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火锅年糕王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2008035587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杨和镇上海百联超市县城新区二号楼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DC20640100602730870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2008036137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银川市金凤区梅玲豆腐店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DC20640100602730871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2008036137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银川市金凤区余玮玮豆腐店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DC20640100602730872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200803613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银川市金凤区宇鑫调味品店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DC20640100602731096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甘草杏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2007031278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宁夏云雾山果品开发有限责任公司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宁夏金肖优选商贸有限公司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SC20150000193540969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胡麻调和油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201903945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永宁县昊香源食用油有限公司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海勃湾区东仙生活超市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1.8L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邻苯二甲酸二正丁酯（DBP）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内蒙古自治区产品质量检验研究院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DC20640100602731055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釜满香田园酱油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2007029410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石嘴山市田园食品有限公司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永宁县望远镇桥头超市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300mL/袋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氨基酸态氮（以氮计）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DC20640100602731043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馒头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20070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31641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银川新华百货连锁超市有限公司永宁杨和街店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银川新华百货连锁超市有限公司永宁杨和街店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脱氢乙酸及其钠盐(以脱氢乙酸计)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№: SJY2020GJ0477F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胡麻油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SJY2020GJ0477F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宁夏金蘭花食品有限公司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柳林县好又多超市有限责任公司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1.8L/桶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棕榈酸，亚油酸，亚麻酸，邻苯二甲酸二丁酯(DBP)。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山西省食品质量安全监督检验研究院 /国家农副加工产品及白酒质量监督检验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DC20640100602732967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馒头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2008045529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永宁县望远镇新百生活超市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永宁县望远镇新百生活超市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铝的残留量(干样品，以 Al 计)，脱氢乙酸及其钠盐(以脱氢乙酸计)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DC20640100602732967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锅巴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2008045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464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平罗县品香园食品店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永宁县望远镇新百生活超市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450克/袋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DC20640100750231006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枸杞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SC 20091634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宁夏杞百特生物科技有限公司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启动情况已超期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银川新华百货连锁超市有限公司永宁杨和街店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散装/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二氧化硫残留量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</w:rPr>
              <w:t>西安康派斯质量检测有限公司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21①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SC20640100821130109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昊润马铃薯生粉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J2020-09-06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银川市新昊润食品有限公司永宁分公司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银川新华百货连锁超市有限公司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胜利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300g/袋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区级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SC20640122821630138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纯正红糖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J2020-09-0657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银川市新昊润食品有限公司永宁分公司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银川新华百货连锁超市有限公司明珠恺阳店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400g/袋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总糖分（蔗糖分＋还原糖分）项目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区级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22③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GC20640000824530184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马铃薯淀粉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G2020-09-0453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银川市新昊润食品有限公司永宁分公司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固原市原州区惠客多便利店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300g/袋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④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GC20640000824530197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昊润马铃薯 生粉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G2020-09-0454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银川市新昊润食品有限公司永宁分公司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固原市原州区门前便利店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300g/袋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⑤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SC20640105821330163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马铃薯淀粉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J2020-09-0806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银川市新昊润食品有限公司永宁分公司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银川新华百货连锁超市有限公司澳海澜庭社区店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300g/袋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区级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DC20640100410630004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压榨胡麻油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NOS4OXSN93733823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银川壶油香食品有限公司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银川壶油香食品有限公司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 升/桶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邻苯二甲酸二正丁酯（DBP）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DC20640100410630011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三和祥纯胡麻油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NOS4OXSN93737823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永宁县鹏程粮油有限公司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永宁县鹏程粮油有限公司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 升/桶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邻苯二甲酸二正丁酯（DBP）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DC2064010041063001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切片年糕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2008035588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永宁县杨和镇康鑫生活超市康城小区26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4营业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DC206401004106300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火锅年糕王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2008035587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银川市穆昇食品有限公司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永宁县杨和镇上海百联超市县城新区二号楼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菌落总数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深圳市通量检测科技有限公司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SC20640122821630367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胡麻油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20F1017117F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宁夏永宁望香远食用油有限公司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贺兰县新贸市场爱心粮油店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 升/瓶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邻苯二甲酸二丁酯(DBP), 邻苯二甲酸二(2-乙基)己酯(DEHP)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宁夏二级站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GC20640121821530101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</w:rPr>
              <w:t>韭菜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PER202015290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永宁县杨和镇哈建国综合商店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杨和镇祥和名邸65-20号营业房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</w:rPr>
              <w:t>腐霉利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陕西普恩检测技术有限公司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28-1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GC20640121821530176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20F1017428F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永宁县杨和镇哈建国综合商店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杨和镇祥和名邸65-20号营业房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恩诺沙星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SC20640121821530264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</w:rPr>
              <w:t>胡麻油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20F1020514F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宁夏伊瓶香粮油食品有限公司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永宁县杨和镇亿佳鲜果蔬超市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泰家园A区32号楼17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1.8L/桶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棕榈酸,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亚油酸,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亚麻酸。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SC20640100821130380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枸杞（中）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20F1019371F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四季鲜批发市场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银川市兴庆区顺盛干鲜果店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</w:rPr>
              <w:t xml:space="preserve">啶虫脒,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</w:rPr>
              <w:t>克百威。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SC20640121821530450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枸杞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20F1025352F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银川永福元工贸有限公司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永宁县望远镇新桥头超市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200 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克百威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NCP20640121823631403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</w:rPr>
              <w:t>青酥梨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NSJBG2000A01418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银川新华百货连锁超市有限公司永宁轩和店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散装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氧乐果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宁夏四季鲜农产品质量检验检测有限公司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NCP20640121823631488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鲜鸡蛋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NSJBG2000A01453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地址属于宁和所辖区/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永宁县新华百盛生活超市兴发店县城胜利东路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氟苯尼考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宁夏四季鲜农产品质量检验检测有限公司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NCP20640121823631087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韭菜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NSJBG2000A01483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杨和镇益农果蔬直销超市宁和北街清和苑小区1-16号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腐霉利，毒死蜱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宁夏四季鲜农产品质量检验检测有限公司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SC20640121821530271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和平颂赤霞珠干红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20F1024226F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烟台爱龙堡葡萄酿酒股份有限公司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永宁县望远镇新百生活超市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750ml/瓶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邻苯二甲酸二丁酯(DBP)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SC20640121821530441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皇家城堡干红葡萄酒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20F1026579F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烟台名仕酒业有限公司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银川新华百货连锁超市有限公司永宁轩和店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750ml/瓶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邻苯二甲酸二丁酯(DBP)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GC20640121821530221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落花生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20F1026689F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宁夏秦丰源食品有限公司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永宁县望远镇福乐便利店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200克/袋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二氧化硫残留量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绿城农科检测技术有限公司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SC20640121821530496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left="410" w:leftChars="100" w:hanging="200" w:hanging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鹌鹑蛋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2120003747金凤区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宁夏顺宝现代农业股份有限公司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北京华联综合超市股份有限公司银川第四分公司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恩诺沙星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银川海关技术中心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GC20000000002433220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乌鸡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SC202003118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东阿县天合家禽加工有限公司（山东省）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望远镇闰泽香白条鸡批发部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（四季鲜市场）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恩诺沙星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上海市食品药品检验所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GC20000000564631943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蓝莓酸牛奶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4303201143852-SF</w:t>
            </w:r>
          </w:p>
        </w:tc>
        <w:tc>
          <w:tcPr>
            <w:tcW w:w="175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宁夏北方乳业有限责任公司</w:t>
            </w:r>
          </w:p>
        </w:tc>
        <w:tc>
          <w:tcPr>
            <w:tcW w:w="156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陕西华润万家生活超市有限公司银川市正源北街分公司</w:t>
            </w:r>
          </w:p>
        </w:tc>
        <w:tc>
          <w:tcPr>
            <w:tcW w:w="76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180克/杯</w:t>
            </w:r>
          </w:p>
        </w:tc>
        <w:tc>
          <w:tcPr>
            <w:tcW w:w="1668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纳他霉素</w:t>
            </w:r>
          </w:p>
        </w:tc>
        <w:tc>
          <w:tcPr>
            <w:tcW w:w="1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  <w:t>中国检验认证集团湖南有限公司</w:t>
            </w: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713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风险监测</w:t>
            </w:r>
          </w:p>
        </w:tc>
        <w:tc>
          <w:tcPr>
            <w:tcW w:w="14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核查处置完毕</w:t>
            </w:r>
          </w:p>
        </w:tc>
      </w:tr>
    </w:tbl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sectPr>
      <w:footerReference r:id="rId3" w:type="default"/>
      <w:pgSz w:w="16838" w:h="11906" w:orient="landscape"/>
      <w:pgMar w:top="1134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CBE"/>
    <w:rsid w:val="000179FE"/>
    <w:rsid w:val="0003231C"/>
    <w:rsid w:val="00043510"/>
    <w:rsid w:val="000579E5"/>
    <w:rsid w:val="00070CBE"/>
    <w:rsid w:val="00093708"/>
    <w:rsid w:val="000937D7"/>
    <w:rsid w:val="000E368D"/>
    <w:rsid w:val="001161F9"/>
    <w:rsid w:val="00117822"/>
    <w:rsid w:val="001357B9"/>
    <w:rsid w:val="00152350"/>
    <w:rsid w:val="001F618F"/>
    <w:rsid w:val="002051E8"/>
    <w:rsid w:val="00224670"/>
    <w:rsid w:val="00235A93"/>
    <w:rsid w:val="00253E71"/>
    <w:rsid w:val="002A5BD1"/>
    <w:rsid w:val="002C1EF3"/>
    <w:rsid w:val="003B43FB"/>
    <w:rsid w:val="0041138F"/>
    <w:rsid w:val="00417656"/>
    <w:rsid w:val="00434016"/>
    <w:rsid w:val="00456472"/>
    <w:rsid w:val="0048013C"/>
    <w:rsid w:val="0048240A"/>
    <w:rsid w:val="004B0BD0"/>
    <w:rsid w:val="004B2C96"/>
    <w:rsid w:val="004B4D40"/>
    <w:rsid w:val="004F0D3D"/>
    <w:rsid w:val="004F74BC"/>
    <w:rsid w:val="00505B4B"/>
    <w:rsid w:val="00550C2C"/>
    <w:rsid w:val="0058297A"/>
    <w:rsid w:val="00595CA6"/>
    <w:rsid w:val="005D0A9C"/>
    <w:rsid w:val="006153F6"/>
    <w:rsid w:val="006242C7"/>
    <w:rsid w:val="006252F4"/>
    <w:rsid w:val="0066718C"/>
    <w:rsid w:val="00685181"/>
    <w:rsid w:val="006A0C4B"/>
    <w:rsid w:val="006D4542"/>
    <w:rsid w:val="006E765D"/>
    <w:rsid w:val="00702317"/>
    <w:rsid w:val="0070559D"/>
    <w:rsid w:val="00762AD6"/>
    <w:rsid w:val="00794D6E"/>
    <w:rsid w:val="007A36EF"/>
    <w:rsid w:val="007E396F"/>
    <w:rsid w:val="008114CB"/>
    <w:rsid w:val="00833407"/>
    <w:rsid w:val="0083346D"/>
    <w:rsid w:val="008971E4"/>
    <w:rsid w:val="008C6E6D"/>
    <w:rsid w:val="00965EB9"/>
    <w:rsid w:val="00976E2B"/>
    <w:rsid w:val="009B5035"/>
    <w:rsid w:val="00A35E64"/>
    <w:rsid w:val="00A63B0A"/>
    <w:rsid w:val="00A701A2"/>
    <w:rsid w:val="00A91A33"/>
    <w:rsid w:val="00B02CD1"/>
    <w:rsid w:val="00B06044"/>
    <w:rsid w:val="00B35FBE"/>
    <w:rsid w:val="00B44044"/>
    <w:rsid w:val="00B47189"/>
    <w:rsid w:val="00B67109"/>
    <w:rsid w:val="00B83C1D"/>
    <w:rsid w:val="00BC6AE2"/>
    <w:rsid w:val="00BD066C"/>
    <w:rsid w:val="00C15AA0"/>
    <w:rsid w:val="00C51D94"/>
    <w:rsid w:val="00C65826"/>
    <w:rsid w:val="00C80809"/>
    <w:rsid w:val="00CD32AD"/>
    <w:rsid w:val="00D26A3B"/>
    <w:rsid w:val="00D66192"/>
    <w:rsid w:val="00D938C2"/>
    <w:rsid w:val="00D93BDE"/>
    <w:rsid w:val="00D97D2C"/>
    <w:rsid w:val="00DA777D"/>
    <w:rsid w:val="00DD63F9"/>
    <w:rsid w:val="00E06029"/>
    <w:rsid w:val="00E0624B"/>
    <w:rsid w:val="00E0627E"/>
    <w:rsid w:val="00E11DFA"/>
    <w:rsid w:val="00E22DA4"/>
    <w:rsid w:val="00E269EC"/>
    <w:rsid w:val="00E277A9"/>
    <w:rsid w:val="00E41127"/>
    <w:rsid w:val="00E46038"/>
    <w:rsid w:val="00E66FBC"/>
    <w:rsid w:val="00E96112"/>
    <w:rsid w:val="00EC1EBC"/>
    <w:rsid w:val="00F318A9"/>
    <w:rsid w:val="00F93DB8"/>
    <w:rsid w:val="00FB17E7"/>
    <w:rsid w:val="00FD3A32"/>
    <w:rsid w:val="00FE1C29"/>
    <w:rsid w:val="00FE3BB5"/>
    <w:rsid w:val="03722C31"/>
    <w:rsid w:val="03C4799B"/>
    <w:rsid w:val="05175DF0"/>
    <w:rsid w:val="05192832"/>
    <w:rsid w:val="0551194A"/>
    <w:rsid w:val="059E3053"/>
    <w:rsid w:val="05A909B8"/>
    <w:rsid w:val="07842221"/>
    <w:rsid w:val="079379E8"/>
    <w:rsid w:val="08C3406C"/>
    <w:rsid w:val="08CD5FD9"/>
    <w:rsid w:val="09A03651"/>
    <w:rsid w:val="0A0D607B"/>
    <w:rsid w:val="0A942841"/>
    <w:rsid w:val="0D273C92"/>
    <w:rsid w:val="0DE37ECE"/>
    <w:rsid w:val="0EAD6B3F"/>
    <w:rsid w:val="1157571C"/>
    <w:rsid w:val="116370C8"/>
    <w:rsid w:val="11985BC9"/>
    <w:rsid w:val="120923CE"/>
    <w:rsid w:val="12B639B1"/>
    <w:rsid w:val="155B15AD"/>
    <w:rsid w:val="15BD5751"/>
    <w:rsid w:val="15F56534"/>
    <w:rsid w:val="160A03FC"/>
    <w:rsid w:val="16822EB9"/>
    <w:rsid w:val="1682747C"/>
    <w:rsid w:val="168426F4"/>
    <w:rsid w:val="17BF3D16"/>
    <w:rsid w:val="189F60B9"/>
    <w:rsid w:val="19C72B0F"/>
    <w:rsid w:val="1A756815"/>
    <w:rsid w:val="1A7B7DEF"/>
    <w:rsid w:val="1B1C21BA"/>
    <w:rsid w:val="1B5D4C6E"/>
    <w:rsid w:val="1C574F37"/>
    <w:rsid w:val="1D0824B0"/>
    <w:rsid w:val="1D57142E"/>
    <w:rsid w:val="1DBF7B58"/>
    <w:rsid w:val="1E0A79FC"/>
    <w:rsid w:val="1E5D7D5A"/>
    <w:rsid w:val="1E6C7A7F"/>
    <w:rsid w:val="207158E8"/>
    <w:rsid w:val="21B2775F"/>
    <w:rsid w:val="229B30A2"/>
    <w:rsid w:val="22AF6E3E"/>
    <w:rsid w:val="22DF1B3F"/>
    <w:rsid w:val="234F1957"/>
    <w:rsid w:val="24886665"/>
    <w:rsid w:val="24C84BA8"/>
    <w:rsid w:val="25A72E64"/>
    <w:rsid w:val="26D12ACE"/>
    <w:rsid w:val="278639E3"/>
    <w:rsid w:val="288D24C7"/>
    <w:rsid w:val="29850D2C"/>
    <w:rsid w:val="29880566"/>
    <w:rsid w:val="2A5611F9"/>
    <w:rsid w:val="2A8D4564"/>
    <w:rsid w:val="2A967836"/>
    <w:rsid w:val="2BD24EA4"/>
    <w:rsid w:val="2C422F57"/>
    <w:rsid w:val="2D5C5A1D"/>
    <w:rsid w:val="2E335603"/>
    <w:rsid w:val="2E801751"/>
    <w:rsid w:val="2EA141D7"/>
    <w:rsid w:val="2EBF0696"/>
    <w:rsid w:val="30391DF8"/>
    <w:rsid w:val="309A0A50"/>
    <w:rsid w:val="30C46C61"/>
    <w:rsid w:val="31F461D9"/>
    <w:rsid w:val="32542488"/>
    <w:rsid w:val="33472322"/>
    <w:rsid w:val="34FD2B44"/>
    <w:rsid w:val="36554334"/>
    <w:rsid w:val="370D6FBA"/>
    <w:rsid w:val="377978EC"/>
    <w:rsid w:val="377A494D"/>
    <w:rsid w:val="38A54417"/>
    <w:rsid w:val="39107CB0"/>
    <w:rsid w:val="3A554CF5"/>
    <w:rsid w:val="3AD023EB"/>
    <w:rsid w:val="3B716D70"/>
    <w:rsid w:val="3D6E123B"/>
    <w:rsid w:val="3D82436D"/>
    <w:rsid w:val="3DC23BE3"/>
    <w:rsid w:val="3F2F5698"/>
    <w:rsid w:val="3F3A0674"/>
    <w:rsid w:val="3F8F3978"/>
    <w:rsid w:val="406C70B4"/>
    <w:rsid w:val="41937D32"/>
    <w:rsid w:val="43ED4E78"/>
    <w:rsid w:val="45291B12"/>
    <w:rsid w:val="452F2B1B"/>
    <w:rsid w:val="458D6D56"/>
    <w:rsid w:val="461522A0"/>
    <w:rsid w:val="468A6E02"/>
    <w:rsid w:val="46F61C52"/>
    <w:rsid w:val="489229E8"/>
    <w:rsid w:val="48B55107"/>
    <w:rsid w:val="49377460"/>
    <w:rsid w:val="4A634214"/>
    <w:rsid w:val="4BBA02F6"/>
    <w:rsid w:val="4C124339"/>
    <w:rsid w:val="4C68409B"/>
    <w:rsid w:val="4F41404D"/>
    <w:rsid w:val="4F515E90"/>
    <w:rsid w:val="4F9E198C"/>
    <w:rsid w:val="506931CC"/>
    <w:rsid w:val="50B47509"/>
    <w:rsid w:val="51A87A4A"/>
    <w:rsid w:val="521E197E"/>
    <w:rsid w:val="524A5C17"/>
    <w:rsid w:val="533957DB"/>
    <w:rsid w:val="540E7296"/>
    <w:rsid w:val="5473588D"/>
    <w:rsid w:val="54D4072A"/>
    <w:rsid w:val="54E46400"/>
    <w:rsid w:val="55577F87"/>
    <w:rsid w:val="56870E08"/>
    <w:rsid w:val="56A24186"/>
    <w:rsid w:val="58267F23"/>
    <w:rsid w:val="58FF29E3"/>
    <w:rsid w:val="59794D77"/>
    <w:rsid w:val="5B8B053B"/>
    <w:rsid w:val="5BA915D2"/>
    <w:rsid w:val="5C351AE4"/>
    <w:rsid w:val="5D460030"/>
    <w:rsid w:val="5ED80A16"/>
    <w:rsid w:val="5F83428E"/>
    <w:rsid w:val="601223CC"/>
    <w:rsid w:val="602072D4"/>
    <w:rsid w:val="60C67103"/>
    <w:rsid w:val="60D51E3D"/>
    <w:rsid w:val="6137742C"/>
    <w:rsid w:val="624E19CD"/>
    <w:rsid w:val="646A00B6"/>
    <w:rsid w:val="65157A30"/>
    <w:rsid w:val="65BE7AC8"/>
    <w:rsid w:val="674358C2"/>
    <w:rsid w:val="679F09F5"/>
    <w:rsid w:val="67BD76C2"/>
    <w:rsid w:val="67E27C40"/>
    <w:rsid w:val="6845736A"/>
    <w:rsid w:val="69FD5AB8"/>
    <w:rsid w:val="6A7024A2"/>
    <w:rsid w:val="6AE12A4B"/>
    <w:rsid w:val="6B070086"/>
    <w:rsid w:val="6BD906BA"/>
    <w:rsid w:val="6BDD087F"/>
    <w:rsid w:val="6C486BD1"/>
    <w:rsid w:val="6C920778"/>
    <w:rsid w:val="6C933DF5"/>
    <w:rsid w:val="6CAA59D0"/>
    <w:rsid w:val="6E937B28"/>
    <w:rsid w:val="6F251F38"/>
    <w:rsid w:val="70007E45"/>
    <w:rsid w:val="706E3588"/>
    <w:rsid w:val="71307809"/>
    <w:rsid w:val="71450D56"/>
    <w:rsid w:val="71676DFB"/>
    <w:rsid w:val="71DB7116"/>
    <w:rsid w:val="71DE4B74"/>
    <w:rsid w:val="72304CBC"/>
    <w:rsid w:val="73B31AA6"/>
    <w:rsid w:val="746C684A"/>
    <w:rsid w:val="747143FB"/>
    <w:rsid w:val="762B585F"/>
    <w:rsid w:val="76323705"/>
    <w:rsid w:val="779D5E2A"/>
    <w:rsid w:val="784514E3"/>
    <w:rsid w:val="785A0C46"/>
    <w:rsid w:val="78B35F30"/>
    <w:rsid w:val="798B3531"/>
    <w:rsid w:val="7A285A30"/>
    <w:rsid w:val="7A564D6C"/>
    <w:rsid w:val="7B66666E"/>
    <w:rsid w:val="7BA61FED"/>
    <w:rsid w:val="7BDC18C0"/>
    <w:rsid w:val="7C3F7548"/>
    <w:rsid w:val="7C6537F4"/>
    <w:rsid w:val="7D3F6FC9"/>
    <w:rsid w:val="7DF00B09"/>
    <w:rsid w:val="7EDE564B"/>
    <w:rsid w:val="7F2D05BB"/>
    <w:rsid w:val="7F7D78AC"/>
    <w:rsid w:val="7FFFEBB5"/>
    <w:rsid w:val="BBFF90C6"/>
    <w:rsid w:val="EAD77C9F"/>
    <w:rsid w:val="EFFE35EF"/>
    <w:rsid w:val="F5FF395F"/>
    <w:rsid w:val="FEDDD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1715</Characters>
  <Lines>14</Lines>
  <Paragraphs>4</Paragraphs>
  <TotalTime>14</TotalTime>
  <ScaleCrop>false</ScaleCrop>
  <LinksUpToDate>false</LinksUpToDate>
  <CharactersWithSpaces>2011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2022-01-25T14:49:34Z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