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4C7A">
      <w:pPr>
        <w:jc w:val="center"/>
        <w:rPr>
          <w:rFonts w:hint="eastAsia" w:eastAsiaTheme="minorEastAsia"/>
          <w:sz w:val="36"/>
          <w:szCs w:val="44"/>
          <w:lang w:eastAsia="zh-CN"/>
        </w:rPr>
      </w:pPr>
      <w:bookmarkStart w:id="0" w:name="_GoBack"/>
      <w:r>
        <w:rPr>
          <w:rFonts w:hint="eastAsia"/>
          <w:sz w:val="36"/>
          <w:szCs w:val="44"/>
          <w:lang w:eastAsia="zh-CN"/>
        </w:rPr>
        <w:t>永宁县胜利乡人民政府</w:t>
      </w:r>
      <w:r>
        <w:rPr>
          <w:rFonts w:hint="eastAsia"/>
          <w:sz w:val="36"/>
          <w:szCs w:val="44"/>
          <w:lang w:val="en-US" w:eastAsia="zh-CN"/>
        </w:rPr>
        <w:t>2024年</w:t>
      </w:r>
      <w:r>
        <w:rPr>
          <w:rFonts w:hint="eastAsia"/>
          <w:sz w:val="36"/>
          <w:szCs w:val="44"/>
          <w:lang w:eastAsia="zh-CN"/>
        </w:rPr>
        <w:t>低收入群体危窑危房改造人员公示名单</w:t>
      </w:r>
      <w:bookmarkEnd w:id="0"/>
    </w:p>
    <w:p w14:paraId="08F9DEAB"/>
    <w:tbl>
      <w:tblPr>
        <w:tblStyle w:val="4"/>
        <w:tblW w:w="0" w:type="auto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44"/>
        <w:gridCol w:w="876"/>
        <w:gridCol w:w="4762"/>
        <w:gridCol w:w="2462"/>
        <w:gridCol w:w="1588"/>
        <w:gridCol w:w="2025"/>
      </w:tblGrid>
      <w:tr w14:paraId="7A57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4" w:type="dxa"/>
          </w:tcPr>
          <w:p w14:paraId="4848DBF6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</w:tcPr>
          <w:p w14:paraId="6A887329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6" w:type="dxa"/>
          </w:tcPr>
          <w:p w14:paraId="31ED2B03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4762" w:type="dxa"/>
          </w:tcPr>
          <w:p w14:paraId="3AC9A762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462" w:type="dxa"/>
          </w:tcPr>
          <w:p w14:paraId="38178857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农户贫困类型</w:t>
            </w:r>
          </w:p>
        </w:tc>
        <w:tc>
          <w:tcPr>
            <w:tcW w:w="1588" w:type="dxa"/>
          </w:tcPr>
          <w:p w14:paraId="7BA4E7F0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改造方式</w:t>
            </w:r>
          </w:p>
        </w:tc>
        <w:tc>
          <w:tcPr>
            <w:tcW w:w="2025" w:type="dxa"/>
          </w:tcPr>
          <w:p w14:paraId="64B76B98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各级政府补助资金</w:t>
            </w:r>
          </w:p>
        </w:tc>
      </w:tr>
      <w:tr w14:paraId="6E2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D960610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</w:tcPr>
          <w:p w14:paraId="3736AA0C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王生军</w:t>
            </w:r>
          </w:p>
        </w:tc>
        <w:tc>
          <w:tcPr>
            <w:tcW w:w="876" w:type="dxa"/>
          </w:tcPr>
          <w:p w14:paraId="7398A077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4762" w:type="dxa"/>
          </w:tcPr>
          <w:p w14:paraId="6F573DD6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宁夏永宁县胜利乡先锋村七队</w:t>
            </w:r>
          </w:p>
        </w:tc>
        <w:tc>
          <w:tcPr>
            <w:tcW w:w="2462" w:type="dxa"/>
          </w:tcPr>
          <w:p w14:paraId="390D5A6B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588" w:type="dxa"/>
          </w:tcPr>
          <w:p w14:paraId="10FD1EF4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加固</w:t>
            </w:r>
          </w:p>
        </w:tc>
        <w:tc>
          <w:tcPr>
            <w:tcW w:w="2025" w:type="dxa"/>
          </w:tcPr>
          <w:p w14:paraId="077B7F67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15000</w:t>
            </w:r>
          </w:p>
        </w:tc>
      </w:tr>
      <w:tr w14:paraId="3A67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D65F559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34F220F3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张加勤</w:t>
            </w:r>
          </w:p>
        </w:tc>
        <w:tc>
          <w:tcPr>
            <w:tcW w:w="876" w:type="dxa"/>
          </w:tcPr>
          <w:p w14:paraId="58EF0755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4762" w:type="dxa"/>
          </w:tcPr>
          <w:p w14:paraId="4A3B2012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宁夏永宁县胜利乡许旺村十队</w:t>
            </w:r>
          </w:p>
        </w:tc>
        <w:tc>
          <w:tcPr>
            <w:tcW w:w="2462" w:type="dxa"/>
          </w:tcPr>
          <w:p w14:paraId="42B184F9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588" w:type="dxa"/>
            <w:vAlign w:val="top"/>
          </w:tcPr>
          <w:p w14:paraId="1F3E504F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加固</w:t>
            </w:r>
          </w:p>
        </w:tc>
        <w:tc>
          <w:tcPr>
            <w:tcW w:w="2025" w:type="dxa"/>
            <w:vAlign w:val="top"/>
          </w:tcPr>
          <w:p w14:paraId="69D0707B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15000</w:t>
            </w:r>
          </w:p>
        </w:tc>
      </w:tr>
      <w:tr w14:paraId="0823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55FF907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67AC125C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唐爱华</w:t>
            </w:r>
          </w:p>
        </w:tc>
        <w:tc>
          <w:tcPr>
            <w:tcW w:w="876" w:type="dxa"/>
          </w:tcPr>
          <w:p w14:paraId="797CE547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4762" w:type="dxa"/>
          </w:tcPr>
          <w:p w14:paraId="669AF9E6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宁夏永宁县胜利乡五渠村八队</w:t>
            </w:r>
          </w:p>
        </w:tc>
        <w:tc>
          <w:tcPr>
            <w:tcW w:w="2462" w:type="dxa"/>
          </w:tcPr>
          <w:p w14:paraId="76B7AC30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分散供养特困人员</w:t>
            </w:r>
          </w:p>
        </w:tc>
        <w:tc>
          <w:tcPr>
            <w:tcW w:w="1588" w:type="dxa"/>
            <w:vAlign w:val="top"/>
          </w:tcPr>
          <w:p w14:paraId="134D182B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加固</w:t>
            </w:r>
          </w:p>
        </w:tc>
        <w:tc>
          <w:tcPr>
            <w:tcW w:w="2025" w:type="dxa"/>
            <w:vAlign w:val="top"/>
          </w:tcPr>
          <w:p w14:paraId="393D323A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15000</w:t>
            </w:r>
          </w:p>
        </w:tc>
      </w:tr>
      <w:tr w14:paraId="0236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FDA4232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447FDC19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吕保林</w:t>
            </w:r>
          </w:p>
        </w:tc>
        <w:tc>
          <w:tcPr>
            <w:tcW w:w="876" w:type="dxa"/>
          </w:tcPr>
          <w:p w14:paraId="1D993B07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4762" w:type="dxa"/>
          </w:tcPr>
          <w:p w14:paraId="5972CD12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宁夏永宁县胜利乡五渠村四队</w:t>
            </w:r>
          </w:p>
        </w:tc>
        <w:tc>
          <w:tcPr>
            <w:tcW w:w="2462" w:type="dxa"/>
          </w:tcPr>
          <w:p w14:paraId="1C1E65FD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分散供养特困人员</w:t>
            </w:r>
          </w:p>
        </w:tc>
        <w:tc>
          <w:tcPr>
            <w:tcW w:w="1588" w:type="dxa"/>
            <w:vAlign w:val="top"/>
          </w:tcPr>
          <w:p w14:paraId="00751758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加固</w:t>
            </w:r>
          </w:p>
        </w:tc>
        <w:tc>
          <w:tcPr>
            <w:tcW w:w="2025" w:type="dxa"/>
            <w:vAlign w:val="top"/>
          </w:tcPr>
          <w:p w14:paraId="470190A7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15000</w:t>
            </w:r>
          </w:p>
        </w:tc>
      </w:tr>
      <w:tr w14:paraId="6DF3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D56E331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344" w:type="dxa"/>
          </w:tcPr>
          <w:p w14:paraId="3F11F4C4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谢恩平</w:t>
            </w:r>
          </w:p>
        </w:tc>
        <w:tc>
          <w:tcPr>
            <w:tcW w:w="876" w:type="dxa"/>
          </w:tcPr>
          <w:p w14:paraId="6027A0F1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4762" w:type="dxa"/>
          </w:tcPr>
          <w:p w14:paraId="6FFBDF7B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宁夏永宁县胜利乡胜利村六队</w:t>
            </w:r>
          </w:p>
        </w:tc>
        <w:tc>
          <w:tcPr>
            <w:tcW w:w="2462" w:type="dxa"/>
          </w:tcPr>
          <w:p w14:paraId="1906270B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588" w:type="dxa"/>
          </w:tcPr>
          <w:p w14:paraId="2956A1AA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租赁置换</w:t>
            </w:r>
          </w:p>
        </w:tc>
        <w:tc>
          <w:tcPr>
            <w:tcW w:w="2025" w:type="dxa"/>
          </w:tcPr>
          <w:p w14:paraId="66F288EF"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9000</w:t>
            </w:r>
          </w:p>
        </w:tc>
      </w:tr>
    </w:tbl>
    <w:p w14:paraId="3267BB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ZGQ1ZDZjMWJlMGVhMjExNTU0OGNjZTAwZjJjOTcifQ=="/>
  </w:docVars>
  <w:rsids>
    <w:rsidRoot w:val="38EB4866"/>
    <w:rsid w:val="01772ADD"/>
    <w:rsid w:val="38EB4866"/>
    <w:rsid w:val="56BD0823"/>
    <w:rsid w:val="7AD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482</Characters>
  <Lines>0</Lines>
  <Paragraphs>0</Paragraphs>
  <TotalTime>11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2024-10-31T01:29:00Z</dcterms:created>
  <dc:creator>冬青holly</dc:creator>
  <cp:lastModifiedBy>WPS_1704262169</cp:lastModifiedBy>
  <dcterms:modified xsi:type="dcterms:W3CDTF">2024-10-31T08:29:25Z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093193C1913C46A19EF541C2FAC3001B_13</vt:lpwstr>
  </property>
</Properties>
</file>